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Exploration</w:t>
      </w:r>
    </w:p>
    <w:p>
      <w:pPr>
        <w:pStyle w:val="Date"/>
      </w:pPr>
      <w:r>
        <w:t xml:space="preserve">August</w:t>
      </w:r>
      <w:r>
        <w:t xml:space="preserve"> </w:t>
      </w:r>
      <w:r>
        <w:t xml:space="preserve">19,</w:t>
      </w:r>
      <w:r>
        <w:t xml:space="preserve"> </w:t>
      </w:r>
      <w:r>
        <w:t xml:space="preserve">2019</w:t>
      </w:r>
    </w:p>
    <w:p>
      <w:pPr>
        <w:pStyle w:val="FirstParagraph"/>
      </w:pPr>
      <w:r>
        <w:t xml:space="preserve">Here, I am exploring the distributions of the bias in our estimates to examine where bias enters the analysis.</w:t>
      </w:r>
    </w:p>
    <w:p>
      <w:pPr>
        <w:pStyle w:val="SourceCode"/>
      </w:pPr>
      <w:r>
        <w:rPr>
          <w:rStyle w:val="CommentTok"/>
        </w:rPr>
        <w:t xml:space="preserve">#calling the functions to be used</w:t>
      </w:r>
      <w:r>
        <w:br w:type="textWrapping"/>
      </w:r>
      <w:r>
        <w:rPr>
          <w:rStyle w:val="KeywordTok"/>
        </w:rPr>
        <w:t xml:space="preserve">source</w:t>
      </w:r>
      <w:r>
        <w:rPr>
          <w:rStyle w:val="NormalTok"/>
        </w:rPr>
        <w:t xml:space="preserve">(</w:t>
      </w:r>
      <w:r>
        <w:rPr>
          <w:rStyle w:val="StringTok"/>
        </w:rPr>
        <w:t xml:space="preserve">'defor_DGP.R'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'quickmonteyit.R'</w:t>
      </w:r>
      <w:r>
        <w:rPr>
          <w:rStyle w:val="NormalTok"/>
        </w:rPr>
        <w:t xml:space="preserve">)</w:t>
      </w:r>
      <w:r>
        <w:br w:type="textWrapping"/>
      </w:r>
      <w:r>
        <w:rPr>
          <w:rStyle w:val="KeywordTok"/>
        </w:rPr>
        <w:t xml:space="preserve">source</w:t>
      </w:r>
      <w:r>
        <w:rPr>
          <w:rStyle w:val="NormalTok"/>
        </w:rPr>
        <w:t xml:space="preserve">(</w:t>
      </w:r>
      <w:r>
        <w:rPr>
          <w:rStyle w:val="StringTok"/>
        </w:rPr>
        <w:t xml:space="preserve">'DID_bias.R'</w:t>
      </w:r>
      <w:r>
        <w:rPr>
          <w:rStyle w:val="NormalTok"/>
        </w:rPr>
        <w:t xml:space="preserve">)</w:t>
      </w:r>
    </w:p>
    <w:p>
      <w:pPr>
        <w:pStyle w:val="FirstParagraph"/>
      </w:pPr>
      <w:r>
        <w:t xml:space="preserve">Starting as simple as possible: we only have one error term, an intercept, and a group effect. We also allow the outcome to vary between 0 and 1 across periods.</w:t>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.3</w:t>
      </w:r>
      <w:r>
        <w:br w:type="textWrapping"/>
      </w:r>
      <w:r>
        <w:rPr>
          <w:rStyle w:val="NormalTok"/>
        </w:rPr>
        <w:t xml:space="preserve"> b1 &lt;-</w:t>
      </w:r>
      <w:r>
        <w:rPr>
          <w:rStyle w:val="StringTok"/>
        </w:rPr>
        <w:t xml:space="preserve"> </w:t>
      </w:r>
      <w:r>
        <w:rPr>
          <w:rStyle w:val="FloatTok"/>
        </w:rPr>
        <w:t xml:space="preserve">-.1</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500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std_v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std_v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"#29CD44"</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bias with only the interrcept, group effect, and random error term. Next, we introduce the individual level error terms.</w:t>
      </w:r>
    </w:p>
    <w:p>
      <w:pPr>
        <w:pStyle w:val="SourceCode"/>
      </w:pPr>
      <w:r>
        <w:rPr>
          <w:rStyle w:val="NormalTok"/>
        </w:rPr>
        <w:t xml:space="preserve">std_a &lt;-</w:t>
      </w:r>
      <w:r>
        <w:rPr>
          <w:rStyle w:val="StringTok"/>
        </w:rPr>
        <w:t xml:space="preserve"> </w:t>
      </w:r>
      <w:r>
        <w:rPr>
          <w:rStyle w:val="FloatTok"/>
        </w:rPr>
        <w:t xml:space="preserve">0.1</w:t>
      </w:r>
      <w:r>
        <w:br w:type="textWrapping"/>
      </w:r>
      <w:r>
        <w:rPr>
          <w:rStyle w:val="NormalTok"/>
        </w:rPr>
        <w:t xml:space="preserve">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.3</w:t>
      </w:r>
      <w:r>
        <w:br w:type="textWrapping"/>
      </w:r>
      <w:r>
        <w:rPr>
          <w:rStyle w:val="NormalTok"/>
        </w:rPr>
        <w:t xml:space="preserve"> b1 &lt;-</w:t>
      </w:r>
      <w:r>
        <w:rPr>
          <w:rStyle w:val="StringTok"/>
        </w:rPr>
        <w:t xml:space="preserve"> </w:t>
      </w:r>
      <w:r>
        <w:rPr>
          <w:rStyle w:val="FloatTok"/>
        </w:rPr>
        <w:t xml:space="preserve">-.1</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500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a_i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"#29CD44"</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Introducing the individual errors to the simple model does not create any bias.</w:t>
      </w:r>
    </w:p>
    <w:p>
      <w:pPr>
        <w:pStyle w:val="BodyText"/>
      </w:pPr>
      <w:r>
        <w:t xml:space="preserve">Now, I will look at estimates from the full DID model, but still allowing the outcome to vary between 0 and 1 across periods. I’ll start introducing the effects one at a time.</w:t>
      </w:r>
    </w:p>
    <w:p>
      <w:pPr>
        <w:pStyle w:val="BodyText"/>
      </w:pPr>
      <w:r>
        <w:t xml:space="preserve">Here, we run the simulation without any group or time effects. There is only an intercept and treatment effect.</w:t>
      </w:r>
    </w:p>
    <w:p>
      <w:pPr>
        <w:pStyle w:val="SourceCode"/>
      </w:pPr>
      <w:r>
        <w:rPr>
          <w:rStyle w:val="CommentTok"/>
        </w:rPr>
        <w:t xml:space="preserve">#distribution of bias in estimates using y as the outcome, allowed to switch between 1 and 0 across periods</w:t>
      </w:r>
      <w:r>
        <w:br w:type="textWrapping"/>
      </w:r>
      <w:r>
        <w:rPr>
          <w:rStyle w:val="NormalTok"/>
        </w:rPr>
        <w:t xml:space="preserve">y_nogrouptrend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run the simulation with only an intercept and treatment effect and allow the outcome to transition between periods, there is no bias.</w:t>
      </w:r>
    </w:p>
    <w:p>
      <w:pPr>
        <w:pStyle w:val="BodyText"/>
      </w:pPr>
      <w:r>
        <w:t xml:space="preserve">Here, we add in a group effect to the above model.</w:t>
      </w:r>
    </w:p>
    <w:p>
      <w:pPr>
        <w:pStyle w:val="SourceCode"/>
      </w:pPr>
      <w:r>
        <w:rPr>
          <w:rStyle w:val="CommentTok"/>
        </w:rPr>
        <w:t xml:space="preserve">#let's add in a group effect to see if bias enters using y as the outcome</w:t>
      </w:r>
      <w:r>
        <w:br w:type="textWrapping"/>
      </w:r>
      <w:r>
        <w:rPr>
          <w:rStyle w:val="NormalTok"/>
        </w:rPr>
        <w:t xml:space="preserve">y_notrend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after adding in group effect with outcome switching across periods.</w:t>
      </w:r>
    </w:p>
    <w:p>
      <w:pPr>
        <w:pStyle w:val="BodyText"/>
      </w:pPr>
      <w:r>
        <w:t xml:space="preserve">Here, instead of a group effect, we add in a time effect. So, there is a time effect, intercept, and treatment effect.</w:t>
      </w:r>
    </w:p>
    <w:p>
      <w:pPr>
        <w:pStyle w:val="SourceCode"/>
      </w:pPr>
      <w:r>
        <w:rPr>
          <w:rStyle w:val="CommentTok"/>
        </w:rPr>
        <w:t xml:space="preserve">#using time effect to see if bias enters using y as the outcome</w:t>
      </w:r>
      <w:r>
        <w:br w:type="textWrapping"/>
      </w:r>
      <w:r>
        <w:rPr>
          <w:rStyle w:val="NormalTok"/>
        </w:rPr>
        <w:t xml:space="preserve">y_nogroup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with time effect but no group effect, still allowing outcome to switch across periods.</w:t>
      </w:r>
    </w:p>
    <w:p>
      <w:pPr>
        <w:pStyle w:val="BodyText"/>
      </w:pPr>
      <w:r>
        <w:t xml:space="preserve">Now, we include an intercept, group effect, time effect, and treatment effect.</w:t>
      </w:r>
    </w:p>
    <w:p>
      <w:pPr>
        <w:pStyle w:val="SourceCode"/>
      </w:pPr>
      <w:r>
        <w:rPr>
          <w:rStyle w:val="CommentTok"/>
        </w:rPr>
        <w:t xml:space="preserve">#let's add in a time and group effect to see if bias enters using y as the outcome</w:t>
      </w:r>
      <w:r>
        <w:br w:type="textWrapping"/>
      </w:r>
      <w:r>
        <w:rPr>
          <w:rStyle w:val="NormalTok"/>
        </w:rPr>
        <w:t xml:space="preserve">ypos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yneg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ypos</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yneg</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seems to enter at this point when including both a group and time effect, still allowing the outcome to switch across periods. It is interesting to note that the bias does not depend on the sign of the treatment effect. It may depend on the interaction of the other effects, which will be explored later.</w:t>
      </w:r>
    </w:p>
    <w:p>
      <w:pPr>
        <w:pStyle w:val="BodyText"/>
      </w:pPr>
      <w:r>
        <w:t xml:space="preserve">Now let’s transition to dropping deforested observations for the periods after they are first observed as deforested to see if the bias enters at the same point.</w:t>
      </w:r>
    </w:p>
    <w:p>
      <w:pPr>
        <w:pStyle w:val="BodyText"/>
      </w:pPr>
      <w:r>
        <w:t xml:space="preserve">Lets start with a basic model to make sure the errors and coefficients are ok</w:t>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0.2</w:t>
      </w:r>
      <w:r>
        <w:br w:type="textWrapping"/>
      </w:r>
      <w:r>
        <w:rPr>
          <w:rStyle w:val="NormalTok"/>
        </w:rPr>
        <w:t xml:space="preserve"> b1 &lt;-</w:t>
      </w:r>
      <w:r>
        <w:rPr>
          <w:rStyle w:val="StringTok"/>
        </w:rPr>
        <w:t xml:space="preserve"> </w:t>
      </w:r>
      <w:r>
        <w:rPr>
          <w:rStyle w:val="FloatTok"/>
        </w:rPr>
        <w:t xml:space="preserve">-.25</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std_v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std_v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#need to determine which year deforestation occurred</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KeywordTok"/>
        </w:rPr>
        <w:t xml:space="preserve">c</w:t>
      </w:r>
      <w:r>
        <w:rPr>
          <w:rStyle w:val="NormalTok"/>
        </w:rPr>
        <w:t xml:space="preserve">(pixels, year, y))</w:t>
      </w:r>
      <w:r>
        <w:br w:type="textWrapping"/>
      </w:r>
      <w:r>
        <w:rPr>
          <w:rStyle w:val="NormalTok"/>
        </w:rPr>
        <w:t xml:space="preserve">  </w:t>
      </w:r>
      <w:r>
        <w:rPr>
          <w:rStyle w:val="CommentTok"/>
        </w:rPr>
        <w:t xml:space="preserve">#year_df &lt;- melt(year_df, id.vars = c("pixels", "y_it"), value.name = "year")</w:t>
      </w:r>
      <w:r>
        <w:br w:type="textWrapping"/>
      </w:r>
      <w:r>
        <w:rPr>
          <w:rStyle w:val="NormalTok"/>
        </w:rPr>
        <w:t xml:space="preserve">  year_df &lt;-</w:t>
      </w:r>
      <w:r>
        <w:rPr>
          <w:rStyle w:val="StringTok"/>
        </w:rPr>
        <w:t xml:space="preserve"> </w:t>
      </w:r>
      <w:r>
        <w:rPr>
          <w:rStyle w:val="KeywordTok"/>
        </w:rPr>
        <w:t xml:space="preserve">dcast</w:t>
      </w:r>
      <w:r>
        <w:rPr>
          <w:rStyle w:val="NormalTok"/>
        </w:rPr>
        <w:t xml:space="preserve">(year_df, pixels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KeywordTok"/>
        </w:rPr>
        <w:t xml:space="preserve">rownames</w:t>
      </w:r>
      <w:r>
        <w:rPr>
          <w:rStyle w:val="NormalTok"/>
        </w:rPr>
        <w:t xml:space="preserve">(year_df) &lt;-</w:t>
      </w:r>
      <w:r>
        <w:rPr>
          <w:rStyle w:val="StringTok"/>
        </w:rPr>
        <w:t xml:space="preserve"> </w:t>
      </w:r>
      <w:r>
        <w:rPr>
          <w:rStyle w:val="NormalTok"/>
        </w:rPr>
        <w:t xml:space="preserve">year_df</w:t>
      </w:r>
      <w:r>
        <w:rPr>
          <w:rStyle w:val="OperatorTok"/>
        </w:rPr>
        <w:t xml:space="preserve">$</w:t>
      </w:r>
      <w:r>
        <w:rPr>
          <w:rStyle w:val="NormalTok"/>
        </w:rPr>
        <w:t xml:space="preserve">pixels</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(year_df,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(pixels))</w:t>
      </w:r>
      <w:r>
        <w:br w:type="textWrapping"/>
      </w:r>
      <w:r>
        <w:rPr>
          <w:rStyle w:val="NormalTok"/>
        </w:rPr>
        <w:t xml:space="preserve">  </w:t>
      </w:r>
      <w:r>
        <w:br w:type="textWrapping"/>
      </w:r>
      <w:r>
        <w:rPr>
          <w:rStyle w:val="NormalTok"/>
        </w:rPr>
        <w:t xml:space="preserve">  </w:t>
      </w:r>
      <w:r>
        <w:rPr>
          <w:rStyle w:val="CommentTok"/>
        </w:rPr>
        <w:t xml:space="preserve">#creating variable for the year a pixel is deforested</w:t>
      </w:r>
      <w:r>
        <w:br w:type="textWrapping"/>
      </w:r>
      <w:r>
        <w:rPr>
          <w:rStyle w:val="NormalTok"/>
        </w:rPr>
        <w:t xml:space="preserve">  not_defor &lt;-</w:t>
      </w:r>
      <w:r>
        <w:rPr>
          <w:rStyle w:val="StringTok"/>
        </w:rPr>
        <w:t xml:space="preserve"> </w:t>
      </w:r>
      <w:r>
        <w:rPr>
          <w:rStyle w:val="KeywordTok"/>
        </w:rPr>
        <w:t xml:space="preserve">rowSums</w:t>
      </w:r>
      <w:r>
        <w:rPr>
          <w:rStyle w:val="NormalTok"/>
        </w:rPr>
        <w:t xml:space="preserve">(year_df)</w:t>
      </w:r>
      <w:r>
        <w:rPr>
          <w:rStyle w:val="OperatorTok"/>
        </w:rPr>
        <w:t xml:space="preserve">&lt;</w:t>
      </w:r>
      <w:r>
        <w:rPr>
          <w:rStyle w:val="DecValTok"/>
        </w:rPr>
        <w:t xml:space="preserve">1</w:t>
      </w:r>
      <w:r>
        <w:rPr>
          <w:rStyle w:val="NormalTok"/>
        </w:rPr>
        <w:t xml:space="preserve"> </w:t>
      </w:r>
      <w:r>
        <w:rPr>
          <w:rStyle w:val="OperatorTok"/>
        </w:rPr>
        <w:t xml:space="preserve">*</w:t>
      </w:r>
      <w:r>
        <w:rPr>
          <w:rStyle w:val="DecValTok"/>
        </w:rPr>
        <w:t xml:space="preserve">1</w:t>
      </w:r>
      <w:r>
        <w:br w:type="textWrapping"/>
      </w:r>
      <w:r>
        <w:rPr>
          <w:rStyle w:val="NormalTok"/>
        </w:rPr>
        <w:t xml:space="preserve">  defor_year &lt;-</w:t>
      </w:r>
      <w:r>
        <w:rPr>
          <w:rStyle w:val="StringTok"/>
        </w:rPr>
        <w:t xml:space="preserve"> </w:t>
      </w:r>
      <w:r>
        <w:rPr>
          <w:rStyle w:val="KeywordTok"/>
        </w:rPr>
        <w:t xml:space="preserve">max.col</w:t>
      </w:r>
      <w:r>
        <w:rPr>
          <w:rStyle w:val="NormalTok"/>
        </w:rPr>
        <w:t xml:space="preserve">(year_df, </w:t>
      </w:r>
      <w:r>
        <w:rPr>
          <w:rStyle w:val="DataTypeTok"/>
        </w:rPr>
        <w:t xml:space="preserve">ties.method =</w:t>
      </w:r>
      <w:r>
        <w:rPr>
          <w:rStyle w:val="NormalTok"/>
        </w:rPr>
        <w:t xml:space="preserve"> </w:t>
      </w:r>
      <w:r>
        <w:rPr>
          <w:rStyle w:val="StringTok"/>
        </w:rPr>
        <w:t xml:space="preserve">"first"</w:t>
      </w:r>
      <w:r>
        <w:rPr>
          <w:rStyle w:val="NormalTok"/>
        </w:rPr>
        <w:t xml:space="preserve">) </w:t>
      </w:r>
      <w:r>
        <w:br w:type="textWrapping"/>
      </w:r>
      <w:r>
        <w:rPr>
          <w:rStyle w:val="NormalTok"/>
        </w:rPr>
        <w:t xml:space="preserve">  defor_df &lt;-</w:t>
      </w:r>
      <w:r>
        <w:rPr>
          <w:rStyle w:val="StringTok"/>
        </w:rPr>
        <w:t xml:space="preserve"> </w:t>
      </w:r>
      <w:r>
        <w:rPr>
          <w:rStyle w:val="KeywordTok"/>
        </w:rPr>
        <w:t xml:space="preserve">transform</w:t>
      </w:r>
      <w:r>
        <w:rPr>
          <w:rStyle w:val="NormalTok"/>
        </w:rPr>
        <w:t xml:space="preserve">(year_df, </w:t>
      </w:r>
      <w:r>
        <w:rPr>
          <w:rStyle w:val="DataTypeTok"/>
        </w:rPr>
        <w:t xml:space="preserve">defor_year =</w:t>
      </w:r>
      <w:r>
        <w:rPr>
          <w:rStyle w:val="NormalTok"/>
        </w:rPr>
        <w:t xml:space="preserve"> </w:t>
      </w:r>
      <w:r>
        <w:rPr>
          <w:rStyle w:val="KeywordTok"/>
        </w:rPr>
        <w:t xml:space="preserve">ifelse</w:t>
      </w:r>
      <w:r>
        <w:rPr>
          <w:rStyle w:val="NormalTok"/>
        </w:rPr>
        <w:t xml:space="preserve">(not_defor</w:t>
      </w:r>
      <w:r>
        <w:rPr>
          <w:rStyle w:val="OperatorTok"/>
        </w:rPr>
        <w:t xml:space="preserve">==</w:t>
      </w:r>
      <w:r>
        <w:rPr>
          <w:rStyle w:val="DecValTok"/>
        </w:rPr>
        <w:t xml:space="preserve">1</w:t>
      </w:r>
      <w:r>
        <w:rPr>
          <w:rStyle w:val="NormalTok"/>
        </w:rPr>
        <w:t xml:space="preserve">, years</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defor_year))</w:t>
      </w:r>
      <w:r>
        <w:br w:type="textWrapping"/>
      </w:r>
      <w:r>
        <w:rPr>
          <w:rStyle w:val="NormalTok"/>
        </w:rPr>
        <w:t xml:space="preserve">  defor_df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(defor_df)</w:t>
      </w:r>
      <w:r>
        <w:br w:type="textWrapping"/>
      </w:r>
      <w:r>
        <w:rPr>
          <w:rStyle w:val="NormalTok"/>
        </w:rPr>
        <w:t xml:space="preserve">  </w:t>
      </w:r>
      <w:r>
        <w:rPr>
          <w:rStyle w:val="KeywordTok"/>
        </w:rPr>
        <w:t xml:space="preserve">names</w:t>
      </w:r>
      <w:r>
        <w:rPr>
          <w:rStyle w:val="NormalTok"/>
        </w:rPr>
        <w:t xml:space="preserve">(defor_df)[</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"pixels"</w:t>
      </w:r>
      <w:r>
        <w:rPr>
          <w:rStyle w:val="NormalTok"/>
        </w:rPr>
        <w:t xml:space="preserve">)</w:t>
      </w:r>
      <w:r>
        <w:br w:type="textWrapping"/>
      </w:r>
      <w:r>
        <w:rPr>
          <w:rStyle w:val="NormalTok"/>
        </w:rPr>
        <w:t xml:space="preserve">  defor_df &lt;-</w:t>
      </w:r>
      <w:r>
        <w:rPr>
          <w:rStyle w:val="StringTok"/>
        </w:rPr>
        <w:t xml:space="preserve"> </w:t>
      </w:r>
      <w:r>
        <w:rPr>
          <w:rStyle w:val="KeywordTok"/>
        </w:rPr>
        <w:t xml:space="preserve">subset</w:t>
      </w:r>
      <w:r>
        <w:rPr>
          <w:rStyle w:val="NormalTok"/>
        </w:rPr>
        <w:t xml:space="preserve">(defor_df, </w:t>
      </w:r>
      <w:r>
        <w:rPr>
          <w:rStyle w:val="DataTypeTok"/>
        </w:rPr>
        <w:t xml:space="preserve">select =</w:t>
      </w:r>
      <w:r>
        <w:rPr>
          <w:rStyle w:val="NormalTok"/>
        </w:rPr>
        <w:t xml:space="preserve"> </w:t>
      </w:r>
      <w:r>
        <w:rPr>
          <w:rStyle w:val="KeywordTok"/>
        </w:rPr>
        <w:t xml:space="preserve">c</w:t>
      </w:r>
      <w:r>
        <w:rPr>
          <w:rStyle w:val="NormalTok"/>
        </w:rPr>
        <w:t xml:space="preserve">(pixels, defor_year))</w:t>
      </w:r>
      <w:r>
        <w:br w:type="textWrapping"/>
      </w:r>
      <w:r>
        <w:rPr>
          <w:rStyle w:val="NormalTok"/>
        </w:rPr>
        <w:t xml:space="preserve">  panels &lt;-</w:t>
      </w:r>
      <w:r>
        <w:rPr>
          <w:rStyle w:val="StringTok"/>
        </w:rPr>
        <w:t xml:space="preserve"> </w:t>
      </w:r>
      <w:r>
        <w:rPr>
          <w:rStyle w:val="KeywordTok"/>
        </w:rPr>
        <w:t xml:space="preserve">merge</w:t>
      </w:r>
      <w:r>
        <w:rPr>
          <w:rStyle w:val="NormalTok"/>
        </w:rPr>
        <w:t xml:space="preserve">(defor_df, panels, </w:t>
      </w:r>
      <w:r>
        <w:rPr>
          <w:rStyle w:val="DataTypeTok"/>
        </w:rPr>
        <w:t xml:space="preserve">by =</w:t>
      </w:r>
      <w:r>
        <w:rPr>
          <w:rStyle w:val="NormalTok"/>
        </w:rPr>
        <w:t xml:space="preserve"> </w:t>
      </w:r>
      <w:r>
        <w:rPr>
          <w:rStyle w:val="StringTok"/>
        </w:rPr>
        <w:t xml:space="preserve">"pixels"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three outcome variables for each possible situation</w:t>
      </w:r>
      <w:r>
        <w:br w:type="textWrapping"/>
      </w:r>
      <w:r>
        <w:rPr>
          <w:rStyle w:val="NormalTok"/>
        </w:rPr>
        <w:t xml:space="preserve">  </w:t>
      </w:r>
      <w:r>
        <w:rPr>
          <w:rStyle w:val="CommentTok"/>
        </w:rPr>
        <w:t xml:space="preserve">### y: allows the outcome to switch between 0 and 1 across years</w:t>
      </w:r>
      <w:r>
        <w:br w:type="textWrapping"/>
      </w:r>
      <w:r>
        <w:rPr>
          <w:rStyle w:val="NormalTok"/>
        </w:rPr>
        <w:t xml:space="preserve">  </w:t>
      </w:r>
      <w:r>
        <w:rPr>
          <w:rStyle w:val="CommentTok"/>
        </w:rPr>
        <w:t xml:space="preserve">### y_it: outcome is dropped in years after pixel is first deforested</w:t>
      </w:r>
      <w:r>
        <w:br w:type="textWrapping"/>
      </w:r>
      <w:r>
        <w:rPr>
          <w:rStyle w:val="NormalTok"/>
        </w:rPr>
        <w:t xml:space="preserve">  </w:t>
      </w:r>
      <w:r>
        <w:rPr>
          <w:rStyle w:val="CommentTok"/>
        </w:rPr>
        <w:t xml:space="preserve">### defor: outcome is set to 1 in each year after the pixel is deforested</w:t>
      </w:r>
      <w:r>
        <w:br w:type="textWrapping"/>
      </w:r>
      <w:r>
        <w:rPr>
          <w:rStyle w:val="NormalTok"/>
        </w:rPr>
        <w:t xml:space="preserve">  panels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(panels</w:t>
      </w:r>
      <w:r>
        <w:rPr>
          <w:rStyle w:val="OperatorTok"/>
        </w:rPr>
        <w:t xml:space="preserve">$</w:t>
      </w:r>
      <w:r>
        <w:rPr>
          <w:rStyle w:val="NormalTok"/>
        </w:rPr>
        <w:t xml:space="preserve">year)</w:t>
      </w:r>
      <w:r>
        <w:br w:type="textWrapping"/>
      </w:r>
      <w:r>
        <w:rPr>
          <w:rStyle w:val="NormalTok"/>
        </w:rPr>
        <w:t xml:space="preserve">  panels</w:t>
      </w:r>
      <w:r>
        <w:rPr>
          <w:rStyle w:val="OperatorTok"/>
        </w:rPr>
        <w:t xml:space="preserve">$</w:t>
      </w:r>
      <w:r>
        <w:rPr>
          <w:rStyle w:val="NormalTok"/>
        </w:rPr>
        <w:t xml:space="preserve">indic &lt;-</w:t>
      </w:r>
      <w:r>
        <w:rPr>
          <w:rStyle w:val="StringTok"/>
        </w:rPr>
        <w:t xml:space="preserve"> </w:t>
      </w:r>
      <w:r>
        <w:rPr>
          <w:rStyle w:val="NormalTok"/>
        </w:rPr>
        <w:t xml:space="preserve">(panels</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panels</w:t>
      </w:r>
      <w:r>
        <w:rPr>
          <w:rStyle w:val="OperatorTok"/>
        </w:rPr>
        <w:t xml:space="preserve">$</w:t>
      </w:r>
      <w:r>
        <w:rPr>
          <w:rStyle w:val="NormalTok"/>
        </w:rPr>
        <w:t xml:space="preserve">defor_year)</w:t>
      </w:r>
      <w:r>
        <w:br w:type="textWrapping"/>
      </w:r>
      <w:r>
        <w:rPr>
          <w:rStyle w:val="NormalTok"/>
        </w:rPr>
        <w:t xml:space="preserve">  panels</w:t>
      </w:r>
      <w:r>
        <w:rPr>
          <w:rStyle w:val="OperatorTok"/>
        </w:rPr>
        <w:t xml:space="preserve">$</w:t>
      </w:r>
      <w:r>
        <w:rPr>
          <w:rStyle w:val="NormalTok"/>
        </w:rPr>
        <w:t xml:space="preserve">y_it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OtherTok"/>
        </w:rPr>
        <w:t xml:space="preserve">NA</w:t>
      </w:r>
      <w:r>
        <w:rPr>
          <w:rStyle w:val="NormalTok"/>
        </w:rPr>
        <w:t xml:space="preserve">, panels</w:t>
      </w:r>
      <w:r>
        <w:rPr>
          <w:rStyle w:val="OperatorTok"/>
        </w:rPr>
        <w:t xml:space="preserve">$</w:t>
      </w:r>
      <w:r>
        <w:rPr>
          <w:rStyle w:val="NormalTok"/>
        </w:rPr>
        <w:t xml:space="preserve">y)</w:t>
      </w:r>
      <w:r>
        <w:br w:type="textWrapping"/>
      </w:r>
      <w:r>
        <w:rPr>
          <w:rStyle w:val="NormalTok"/>
        </w:rPr>
        <w:t xml:space="preserve">  panels</w:t>
      </w:r>
      <w:r>
        <w:rPr>
          <w:rStyle w:val="OperatorTok"/>
        </w:rPr>
        <w:t xml:space="preserve">$</w:t>
      </w:r>
      <w:r>
        <w:rPr>
          <w:rStyle w:val="NormalTok"/>
        </w:rPr>
        <w:t xml:space="preserve">defor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DecValTok"/>
        </w:rPr>
        <w:t xml:space="preserve">1</w:t>
      </w:r>
      <w:r>
        <w:rPr>
          <w:rStyle w:val="NormalTok"/>
        </w:rPr>
        <w:t xml:space="preserve">, panels</w:t>
      </w:r>
      <w:r>
        <w:rPr>
          <w:rStyle w:val="OperatorTok"/>
        </w:rPr>
        <w:t xml:space="preserve">$</w:t>
      </w:r>
      <w:r>
        <w:rPr>
          <w:rStyle w:val="NormalTok"/>
        </w:rPr>
        <w:t xml:space="preserve">y_it)</w:t>
      </w:r>
      <w:r>
        <w:br w:type="textWrapping"/>
      </w:r>
      <w:r>
        <w:rPr>
          <w:rStyle w:val="NormalTok"/>
        </w:rPr>
        <w:t xml:space="preserve">  panels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(indic))</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(y_it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"#29CD44"</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0.1</w:t>
      </w:r>
      <w:r>
        <w:br w:type="textWrapping"/>
      </w:r>
      <w:r>
        <w:rPr>
          <w:rStyle w:val="NormalTok"/>
        </w:rPr>
        <w:t xml:space="preserve"> b1 &lt;-</w:t>
      </w:r>
      <w:r>
        <w:rPr>
          <w:rStyle w:val="StringTok"/>
        </w:rPr>
        <w:t xml:space="preserve"> </w:t>
      </w:r>
      <w:r>
        <w:rPr>
          <w:rStyle w:val="FloatTok"/>
        </w:rPr>
        <w:t xml:space="preserve">-.25</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a_i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#need to determine which year deforestation occurred</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KeywordTok"/>
        </w:rPr>
        <w:t xml:space="preserve">c</w:t>
      </w:r>
      <w:r>
        <w:rPr>
          <w:rStyle w:val="NormalTok"/>
        </w:rPr>
        <w:t xml:space="preserve">(pixels, year, y))</w:t>
      </w:r>
      <w:r>
        <w:br w:type="textWrapping"/>
      </w:r>
      <w:r>
        <w:rPr>
          <w:rStyle w:val="NormalTok"/>
        </w:rPr>
        <w:t xml:space="preserve">  </w:t>
      </w:r>
      <w:r>
        <w:rPr>
          <w:rStyle w:val="CommentTok"/>
        </w:rPr>
        <w:t xml:space="preserve">#year_df &lt;- melt(year_df, id.vars = c("pixels", "y_it"), value.name = "year")</w:t>
      </w:r>
      <w:r>
        <w:br w:type="textWrapping"/>
      </w:r>
      <w:r>
        <w:rPr>
          <w:rStyle w:val="NormalTok"/>
        </w:rPr>
        <w:t xml:space="preserve">  year_df &lt;-</w:t>
      </w:r>
      <w:r>
        <w:rPr>
          <w:rStyle w:val="StringTok"/>
        </w:rPr>
        <w:t xml:space="preserve"> </w:t>
      </w:r>
      <w:r>
        <w:rPr>
          <w:rStyle w:val="KeywordTok"/>
        </w:rPr>
        <w:t xml:space="preserve">dcast</w:t>
      </w:r>
      <w:r>
        <w:rPr>
          <w:rStyle w:val="NormalTok"/>
        </w:rPr>
        <w:t xml:space="preserve">(year_df, pixels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KeywordTok"/>
        </w:rPr>
        <w:t xml:space="preserve">rownames</w:t>
      </w:r>
      <w:r>
        <w:rPr>
          <w:rStyle w:val="NormalTok"/>
        </w:rPr>
        <w:t xml:space="preserve">(year_df) &lt;-</w:t>
      </w:r>
      <w:r>
        <w:rPr>
          <w:rStyle w:val="StringTok"/>
        </w:rPr>
        <w:t xml:space="preserve"> </w:t>
      </w:r>
      <w:r>
        <w:rPr>
          <w:rStyle w:val="NormalTok"/>
        </w:rPr>
        <w:t xml:space="preserve">year_df</w:t>
      </w:r>
      <w:r>
        <w:rPr>
          <w:rStyle w:val="OperatorTok"/>
        </w:rPr>
        <w:t xml:space="preserve">$</w:t>
      </w:r>
      <w:r>
        <w:rPr>
          <w:rStyle w:val="NormalTok"/>
        </w:rPr>
        <w:t xml:space="preserve">pixels</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(year_df,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(pixels))</w:t>
      </w:r>
      <w:r>
        <w:br w:type="textWrapping"/>
      </w:r>
      <w:r>
        <w:rPr>
          <w:rStyle w:val="NormalTok"/>
        </w:rPr>
        <w:t xml:space="preserve">  </w:t>
      </w:r>
      <w:r>
        <w:br w:type="textWrapping"/>
      </w:r>
      <w:r>
        <w:rPr>
          <w:rStyle w:val="NormalTok"/>
        </w:rPr>
        <w:t xml:space="preserve">  </w:t>
      </w:r>
      <w:r>
        <w:rPr>
          <w:rStyle w:val="CommentTok"/>
        </w:rPr>
        <w:t xml:space="preserve">#creating variable for the year a pixel is deforested</w:t>
      </w:r>
      <w:r>
        <w:br w:type="textWrapping"/>
      </w:r>
      <w:r>
        <w:rPr>
          <w:rStyle w:val="NormalTok"/>
        </w:rPr>
        <w:t xml:space="preserve">  not_defor &lt;-</w:t>
      </w:r>
      <w:r>
        <w:rPr>
          <w:rStyle w:val="StringTok"/>
        </w:rPr>
        <w:t xml:space="preserve"> </w:t>
      </w:r>
      <w:r>
        <w:rPr>
          <w:rStyle w:val="KeywordTok"/>
        </w:rPr>
        <w:t xml:space="preserve">rowSums</w:t>
      </w:r>
      <w:r>
        <w:rPr>
          <w:rStyle w:val="NormalTok"/>
        </w:rPr>
        <w:t xml:space="preserve">(year_df)</w:t>
      </w:r>
      <w:r>
        <w:rPr>
          <w:rStyle w:val="OperatorTok"/>
        </w:rPr>
        <w:t xml:space="preserve">&lt;</w:t>
      </w:r>
      <w:r>
        <w:rPr>
          <w:rStyle w:val="DecValTok"/>
        </w:rPr>
        <w:t xml:space="preserve">1</w:t>
      </w:r>
      <w:r>
        <w:rPr>
          <w:rStyle w:val="NormalTok"/>
        </w:rPr>
        <w:t xml:space="preserve"> </w:t>
      </w:r>
      <w:r>
        <w:rPr>
          <w:rStyle w:val="OperatorTok"/>
        </w:rPr>
        <w:t xml:space="preserve">*</w:t>
      </w:r>
      <w:r>
        <w:rPr>
          <w:rStyle w:val="DecValTok"/>
        </w:rPr>
        <w:t xml:space="preserve">1</w:t>
      </w:r>
      <w:r>
        <w:br w:type="textWrapping"/>
      </w:r>
      <w:r>
        <w:rPr>
          <w:rStyle w:val="NormalTok"/>
        </w:rPr>
        <w:t xml:space="preserve">  defor_year &lt;-</w:t>
      </w:r>
      <w:r>
        <w:rPr>
          <w:rStyle w:val="StringTok"/>
        </w:rPr>
        <w:t xml:space="preserve"> </w:t>
      </w:r>
      <w:r>
        <w:rPr>
          <w:rStyle w:val="KeywordTok"/>
        </w:rPr>
        <w:t xml:space="preserve">max.col</w:t>
      </w:r>
      <w:r>
        <w:rPr>
          <w:rStyle w:val="NormalTok"/>
        </w:rPr>
        <w:t xml:space="preserve">(year_df, </w:t>
      </w:r>
      <w:r>
        <w:rPr>
          <w:rStyle w:val="DataTypeTok"/>
        </w:rPr>
        <w:t xml:space="preserve">ties.method =</w:t>
      </w:r>
      <w:r>
        <w:rPr>
          <w:rStyle w:val="NormalTok"/>
        </w:rPr>
        <w:t xml:space="preserve"> </w:t>
      </w:r>
      <w:r>
        <w:rPr>
          <w:rStyle w:val="StringTok"/>
        </w:rPr>
        <w:t xml:space="preserve">"first"</w:t>
      </w:r>
      <w:r>
        <w:rPr>
          <w:rStyle w:val="NormalTok"/>
        </w:rPr>
        <w:t xml:space="preserve">) </w:t>
      </w:r>
      <w:r>
        <w:br w:type="textWrapping"/>
      </w:r>
      <w:r>
        <w:rPr>
          <w:rStyle w:val="NormalTok"/>
        </w:rPr>
        <w:t xml:space="preserve">  defor_df &lt;-</w:t>
      </w:r>
      <w:r>
        <w:rPr>
          <w:rStyle w:val="StringTok"/>
        </w:rPr>
        <w:t xml:space="preserve"> </w:t>
      </w:r>
      <w:r>
        <w:rPr>
          <w:rStyle w:val="KeywordTok"/>
        </w:rPr>
        <w:t xml:space="preserve">transform</w:t>
      </w:r>
      <w:r>
        <w:rPr>
          <w:rStyle w:val="NormalTok"/>
        </w:rPr>
        <w:t xml:space="preserve">(year_df, </w:t>
      </w:r>
      <w:r>
        <w:rPr>
          <w:rStyle w:val="DataTypeTok"/>
        </w:rPr>
        <w:t xml:space="preserve">defor_year =</w:t>
      </w:r>
      <w:r>
        <w:rPr>
          <w:rStyle w:val="NormalTok"/>
        </w:rPr>
        <w:t xml:space="preserve"> </w:t>
      </w:r>
      <w:r>
        <w:rPr>
          <w:rStyle w:val="KeywordTok"/>
        </w:rPr>
        <w:t xml:space="preserve">ifelse</w:t>
      </w:r>
      <w:r>
        <w:rPr>
          <w:rStyle w:val="NormalTok"/>
        </w:rPr>
        <w:t xml:space="preserve">(not_defor</w:t>
      </w:r>
      <w:r>
        <w:rPr>
          <w:rStyle w:val="OperatorTok"/>
        </w:rPr>
        <w:t xml:space="preserve">==</w:t>
      </w:r>
      <w:r>
        <w:rPr>
          <w:rStyle w:val="DecValTok"/>
        </w:rPr>
        <w:t xml:space="preserve">1</w:t>
      </w:r>
      <w:r>
        <w:rPr>
          <w:rStyle w:val="NormalTok"/>
        </w:rPr>
        <w:t xml:space="preserve">, years</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defor_year))</w:t>
      </w:r>
      <w:r>
        <w:br w:type="textWrapping"/>
      </w:r>
      <w:r>
        <w:rPr>
          <w:rStyle w:val="NormalTok"/>
        </w:rPr>
        <w:t xml:space="preserve">  defor_df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(defor_df)</w:t>
      </w:r>
      <w:r>
        <w:br w:type="textWrapping"/>
      </w:r>
      <w:r>
        <w:rPr>
          <w:rStyle w:val="NormalTok"/>
        </w:rPr>
        <w:t xml:space="preserve">  </w:t>
      </w:r>
      <w:r>
        <w:rPr>
          <w:rStyle w:val="KeywordTok"/>
        </w:rPr>
        <w:t xml:space="preserve">names</w:t>
      </w:r>
      <w:r>
        <w:rPr>
          <w:rStyle w:val="NormalTok"/>
        </w:rPr>
        <w:t xml:space="preserve">(defor_df)[</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"pixels"</w:t>
      </w:r>
      <w:r>
        <w:rPr>
          <w:rStyle w:val="NormalTok"/>
        </w:rPr>
        <w:t xml:space="preserve">)</w:t>
      </w:r>
      <w:r>
        <w:br w:type="textWrapping"/>
      </w:r>
      <w:r>
        <w:rPr>
          <w:rStyle w:val="NormalTok"/>
        </w:rPr>
        <w:t xml:space="preserve">  defor_df &lt;-</w:t>
      </w:r>
      <w:r>
        <w:rPr>
          <w:rStyle w:val="StringTok"/>
        </w:rPr>
        <w:t xml:space="preserve"> </w:t>
      </w:r>
      <w:r>
        <w:rPr>
          <w:rStyle w:val="KeywordTok"/>
        </w:rPr>
        <w:t xml:space="preserve">subset</w:t>
      </w:r>
      <w:r>
        <w:rPr>
          <w:rStyle w:val="NormalTok"/>
        </w:rPr>
        <w:t xml:space="preserve">(defor_df, </w:t>
      </w:r>
      <w:r>
        <w:rPr>
          <w:rStyle w:val="DataTypeTok"/>
        </w:rPr>
        <w:t xml:space="preserve">select =</w:t>
      </w:r>
      <w:r>
        <w:rPr>
          <w:rStyle w:val="NormalTok"/>
        </w:rPr>
        <w:t xml:space="preserve"> </w:t>
      </w:r>
      <w:r>
        <w:rPr>
          <w:rStyle w:val="KeywordTok"/>
        </w:rPr>
        <w:t xml:space="preserve">c</w:t>
      </w:r>
      <w:r>
        <w:rPr>
          <w:rStyle w:val="NormalTok"/>
        </w:rPr>
        <w:t xml:space="preserve">(pixels, defor_year))</w:t>
      </w:r>
      <w:r>
        <w:br w:type="textWrapping"/>
      </w:r>
      <w:r>
        <w:rPr>
          <w:rStyle w:val="NormalTok"/>
        </w:rPr>
        <w:t xml:space="preserve">  panels &lt;-</w:t>
      </w:r>
      <w:r>
        <w:rPr>
          <w:rStyle w:val="StringTok"/>
        </w:rPr>
        <w:t xml:space="preserve"> </w:t>
      </w:r>
      <w:r>
        <w:rPr>
          <w:rStyle w:val="KeywordTok"/>
        </w:rPr>
        <w:t xml:space="preserve">merge</w:t>
      </w:r>
      <w:r>
        <w:rPr>
          <w:rStyle w:val="NormalTok"/>
        </w:rPr>
        <w:t xml:space="preserve">(defor_df, panels, </w:t>
      </w:r>
      <w:r>
        <w:rPr>
          <w:rStyle w:val="DataTypeTok"/>
        </w:rPr>
        <w:t xml:space="preserve">by =</w:t>
      </w:r>
      <w:r>
        <w:rPr>
          <w:rStyle w:val="NormalTok"/>
        </w:rPr>
        <w:t xml:space="preserve"> </w:t>
      </w:r>
      <w:r>
        <w:rPr>
          <w:rStyle w:val="StringTok"/>
        </w:rPr>
        <w:t xml:space="preserve">"pixels"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three outcome variables for each possible situation</w:t>
      </w:r>
      <w:r>
        <w:br w:type="textWrapping"/>
      </w:r>
      <w:r>
        <w:rPr>
          <w:rStyle w:val="NormalTok"/>
        </w:rPr>
        <w:t xml:space="preserve">  </w:t>
      </w:r>
      <w:r>
        <w:rPr>
          <w:rStyle w:val="CommentTok"/>
        </w:rPr>
        <w:t xml:space="preserve">### y: allows the outcome to switch between 0 and 1 across years</w:t>
      </w:r>
      <w:r>
        <w:br w:type="textWrapping"/>
      </w:r>
      <w:r>
        <w:rPr>
          <w:rStyle w:val="NormalTok"/>
        </w:rPr>
        <w:t xml:space="preserve">  </w:t>
      </w:r>
      <w:r>
        <w:rPr>
          <w:rStyle w:val="CommentTok"/>
        </w:rPr>
        <w:t xml:space="preserve">### y_it: outcome is dropped in years after pixel is first deforested</w:t>
      </w:r>
      <w:r>
        <w:br w:type="textWrapping"/>
      </w:r>
      <w:r>
        <w:rPr>
          <w:rStyle w:val="NormalTok"/>
        </w:rPr>
        <w:t xml:space="preserve">  </w:t>
      </w:r>
      <w:r>
        <w:rPr>
          <w:rStyle w:val="CommentTok"/>
        </w:rPr>
        <w:t xml:space="preserve">### defor: outcome is set to 1 in each year after the pixel is deforested</w:t>
      </w:r>
      <w:r>
        <w:br w:type="textWrapping"/>
      </w:r>
      <w:r>
        <w:rPr>
          <w:rStyle w:val="NormalTok"/>
        </w:rPr>
        <w:t xml:space="preserve">  panels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(panels</w:t>
      </w:r>
      <w:r>
        <w:rPr>
          <w:rStyle w:val="OperatorTok"/>
        </w:rPr>
        <w:t xml:space="preserve">$</w:t>
      </w:r>
      <w:r>
        <w:rPr>
          <w:rStyle w:val="NormalTok"/>
        </w:rPr>
        <w:t xml:space="preserve">year)</w:t>
      </w:r>
      <w:r>
        <w:br w:type="textWrapping"/>
      </w:r>
      <w:r>
        <w:rPr>
          <w:rStyle w:val="NormalTok"/>
        </w:rPr>
        <w:t xml:space="preserve">  panels</w:t>
      </w:r>
      <w:r>
        <w:rPr>
          <w:rStyle w:val="OperatorTok"/>
        </w:rPr>
        <w:t xml:space="preserve">$</w:t>
      </w:r>
      <w:r>
        <w:rPr>
          <w:rStyle w:val="NormalTok"/>
        </w:rPr>
        <w:t xml:space="preserve">indic &lt;-</w:t>
      </w:r>
      <w:r>
        <w:rPr>
          <w:rStyle w:val="StringTok"/>
        </w:rPr>
        <w:t xml:space="preserve"> </w:t>
      </w:r>
      <w:r>
        <w:rPr>
          <w:rStyle w:val="NormalTok"/>
        </w:rPr>
        <w:t xml:space="preserve">(panels</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panels</w:t>
      </w:r>
      <w:r>
        <w:rPr>
          <w:rStyle w:val="OperatorTok"/>
        </w:rPr>
        <w:t xml:space="preserve">$</w:t>
      </w:r>
      <w:r>
        <w:rPr>
          <w:rStyle w:val="NormalTok"/>
        </w:rPr>
        <w:t xml:space="preserve">defor_year)</w:t>
      </w:r>
      <w:r>
        <w:br w:type="textWrapping"/>
      </w:r>
      <w:r>
        <w:rPr>
          <w:rStyle w:val="NormalTok"/>
        </w:rPr>
        <w:t xml:space="preserve">  panels</w:t>
      </w:r>
      <w:r>
        <w:rPr>
          <w:rStyle w:val="OperatorTok"/>
        </w:rPr>
        <w:t xml:space="preserve">$</w:t>
      </w:r>
      <w:r>
        <w:rPr>
          <w:rStyle w:val="NormalTok"/>
        </w:rPr>
        <w:t xml:space="preserve">y_it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OtherTok"/>
        </w:rPr>
        <w:t xml:space="preserve">NA</w:t>
      </w:r>
      <w:r>
        <w:rPr>
          <w:rStyle w:val="NormalTok"/>
        </w:rPr>
        <w:t xml:space="preserve">, panels</w:t>
      </w:r>
      <w:r>
        <w:rPr>
          <w:rStyle w:val="OperatorTok"/>
        </w:rPr>
        <w:t xml:space="preserve">$</w:t>
      </w:r>
      <w:r>
        <w:rPr>
          <w:rStyle w:val="NormalTok"/>
        </w:rPr>
        <w:t xml:space="preserve">y)</w:t>
      </w:r>
      <w:r>
        <w:br w:type="textWrapping"/>
      </w:r>
      <w:r>
        <w:rPr>
          <w:rStyle w:val="NormalTok"/>
        </w:rPr>
        <w:t xml:space="preserve">  panels</w:t>
      </w:r>
      <w:r>
        <w:rPr>
          <w:rStyle w:val="OperatorTok"/>
        </w:rPr>
        <w:t xml:space="preserve">$</w:t>
      </w:r>
      <w:r>
        <w:rPr>
          <w:rStyle w:val="NormalTok"/>
        </w:rPr>
        <w:t xml:space="preserve">defor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DecValTok"/>
        </w:rPr>
        <w:t xml:space="preserve">1</w:t>
      </w:r>
      <w:r>
        <w:rPr>
          <w:rStyle w:val="NormalTok"/>
        </w:rPr>
        <w:t xml:space="preserve">, panels</w:t>
      </w:r>
      <w:r>
        <w:rPr>
          <w:rStyle w:val="OperatorTok"/>
        </w:rPr>
        <w:t xml:space="preserve">$</w:t>
      </w:r>
      <w:r>
        <w:rPr>
          <w:rStyle w:val="NormalTok"/>
        </w:rPr>
        <w:t xml:space="preserve">y_it)</w:t>
      </w:r>
      <w:r>
        <w:br w:type="textWrapping"/>
      </w:r>
      <w:r>
        <w:rPr>
          <w:rStyle w:val="NormalTok"/>
        </w:rPr>
        <w:t xml:space="preserve">  panels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(indic))</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(y_it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may be a tiny bit of bias introduced by adding in the individual level errors here. The magnitude of this bias is extremely small, however.</w:t>
      </w:r>
    </w:p>
    <w:p>
      <w:pPr>
        <w:pStyle w:val="BodyText"/>
      </w:pPr>
      <w:r>
        <w:t xml:space="preserve">Using the full model, we start without a group or time effect. There is only an intercept and treatment effect to begin.</w:t>
      </w:r>
    </w:p>
    <w:p>
      <w:pPr>
        <w:pStyle w:val="SourceCode"/>
      </w:pPr>
      <w:r>
        <w:rPr>
          <w:rStyle w:val="NormalTok"/>
        </w:rPr>
        <w:t xml:space="preserve">yit_nogrouptrend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yit_nogrouptrend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bias with only the intercept and treatment effect in the model. Next, we introduce the group effect.</w:t>
      </w:r>
    </w:p>
    <w:p>
      <w:pPr>
        <w:pStyle w:val="SourceCode"/>
      </w:pPr>
      <w:r>
        <w:rPr>
          <w:rStyle w:val="NormalTok"/>
        </w:rPr>
        <w:t xml:space="preserve">yit_nogroup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-.15</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yit_nogroup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bias with only the group effect. Now, instead of the group effect, we introduce the time effect.</w:t>
      </w:r>
    </w:p>
    <w:p>
      <w:pPr>
        <w:pStyle w:val="SourceCode"/>
      </w:pPr>
      <w:r>
        <w:rPr>
          <w:rStyle w:val="NormalTok"/>
        </w:rPr>
        <w:t xml:space="preserve">yit_notrend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w:t>
      </w:r>
      <w:r>
        <w:rPr>
          <w:rStyle w:val="NormalTok"/>
        </w:rPr>
        <w:t xml:space="preserve">, </w:t>
      </w:r>
      <w:r>
        <w:rPr>
          <w:rStyle w:val="DecValTok"/>
        </w:rPr>
        <w:t xml:space="preserve">0</w:t>
      </w:r>
      <w:r>
        <w:rPr>
          <w:rStyle w:val="NormalTok"/>
        </w:rPr>
        <w:t xml:space="preserve">, </w:t>
      </w:r>
      <w:r>
        <w:rPr>
          <w:rStyle w:val="FloatTok"/>
        </w:rPr>
        <w:t xml:space="preserve">.1</w:t>
      </w:r>
      <w:r>
        <w:rPr>
          <w:rStyle w:val="NormalTok"/>
        </w:rPr>
        <w:t xml:space="preserve">, </w:t>
      </w:r>
      <w:r>
        <w:rPr>
          <w:rStyle w:val="FloatTok"/>
        </w:rPr>
        <w:t xml:space="preserve">-.15</w:t>
      </w:r>
      <w:r>
        <w:rPr>
          <w:rStyle w:val="NormalTok"/>
        </w:rPr>
        <w:t xml:space="preserve">)</w:t>
      </w:r>
      <w:r>
        <w:br w:type="textWrapping"/>
      </w:r>
      <w:r>
        <w:rPr>
          <w:rStyle w:val="NormalTok"/>
        </w:rPr>
        <w:t xml:space="preserve">yit_notrend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there is still no bias with a time effect introduced but no group effect.</w:t>
      </w:r>
    </w:p>
    <w:p>
      <w:pPr>
        <w:pStyle w:val="BodyText"/>
      </w:pPr>
      <w:r>
        <w:t xml:space="preserve">Let’s introduce both the time and group effects. This is where the bias entered in the case where the outcome could switch across periods. Here, the graphs show how the bias depends on the sign of the group and time effects. The first graph represents a treatment effect of 0. The second has a positive treatment effect, and the thirds has a negative treatment effect.</w:t>
      </w:r>
    </w:p>
    <w:p>
      <w:pPr>
        <w:pStyle w:val="SourceCode"/>
      </w:pPr>
      <w:r>
        <w:rPr>
          <w:rStyle w:val="NormalTok"/>
        </w:rPr>
        <w:t xml:space="preserve">yit_noeffect &lt;-</w:t>
      </w:r>
      <w:r>
        <w:rPr>
          <w:rStyle w:val="StringTok"/>
        </w:rPr>
        <w:t xml:space="preserve"> </w:t>
      </w:r>
      <w:r>
        <w:rPr>
          <w:rStyle w:val="KeywordTok"/>
        </w:rPr>
        <w:t xml:space="preserve">DID_bias</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type="textWrapping"/>
      </w:r>
      <w:r>
        <w:rPr>
          <w:rStyle w:val="NormalTok"/>
        </w:rPr>
        <w:t xml:space="preserve">yit_postreat &lt;-</w:t>
      </w:r>
      <w:r>
        <w:rPr>
          <w:rStyle w:val="StringTok"/>
        </w:rPr>
        <w:t xml:space="preserve"> </w:t>
      </w:r>
      <w:r>
        <w:rPr>
          <w:rStyle w:val="KeywordTok"/>
        </w:rPr>
        <w:t xml:space="preserve">DID_bias</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yit_negtreat &lt;-</w:t>
      </w:r>
      <w:r>
        <w:rPr>
          <w:rStyle w:val="StringTok"/>
        </w:rPr>
        <w:t xml:space="preserve"> </w:t>
      </w:r>
      <w:r>
        <w:rPr>
          <w:rStyle w:val="KeywordTok"/>
        </w:rPr>
        <w:t xml:space="preserve">DID_bias</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br w:type="textWrapping"/>
      </w:r>
      <w:r>
        <w:rPr>
          <w:rStyle w:val="NormalTok"/>
        </w:rPr>
        <w:t xml:space="preserve">yit_noeffect</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yit_postreat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yit_negtreat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this is the point where the bias enters. It seems that the bias is positive when the time and group effects have the same sign and negative when the signs differ. This is regardless of the sign of the treatment effect.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Exploration</dc:title>
  <dc:creator/>
  <cp:keywords/>
  <dcterms:created xsi:type="dcterms:W3CDTF">2019-08-23T17:49:18Z</dcterms:created>
  <dcterms:modified xsi:type="dcterms:W3CDTF">2019-08-23T17:49:18Z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2019</vt:lpwstr>
  </property>
  <property fmtid="{D5CDD505-2E9C-101B-9397-08002B2CF9AE}" pid="3" name="output">
    <vt:lpwstr/>
  </property>
</Properties>
</file>