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B6D2" w14:textId="77777777" w:rsidR="00B1645B" w:rsidRDefault="00A27085" w:rsidP="00B42030">
      <w:pPr>
        <w:pStyle w:val="Title"/>
      </w:pPr>
      <w:r>
        <w:t xml:space="preserve">Skyline </w:t>
      </w:r>
      <w:r w:rsidR="00081CEF">
        <w:t>High Resolution Metabolomics</w:t>
      </w:r>
    </w:p>
    <w:p w14:paraId="607A6543" w14:textId="77777777" w:rsidR="00C27406" w:rsidRDefault="008A28CD" w:rsidP="00B42030">
      <w:r>
        <w:t xml:space="preserve">The </w:t>
      </w:r>
      <w:r w:rsidR="00A27085">
        <w:t>Skyline</w:t>
      </w:r>
      <w:r>
        <w:t xml:space="preserve"> Targeted Proteomics Environment</w:t>
      </w:r>
      <w:r w:rsidR="00A27085">
        <w:t xml:space="preserve"> provides informative visual displays of the raw mass spectrometer data you import into your Skyline </w:t>
      </w:r>
      <w:r w:rsidR="008F550E">
        <w:t>documents</w:t>
      </w:r>
      <w:r w:rsidR="00A420A7">
        <w:t xml:space="preserve">.  </w:t>
      </w:r>
      <w:r w:rsidR="00C27406">
        <w:t>Originally developed for proteomics use, Skyline has been extended to work with generalized small molecules</w:t>
      </w:r>
      <w:r w:rsidR="00C96E06">
        <w:t xml:space="preserve">. </w:t>
      </w:r>
      <w:r w:rsidR="00C27406">
        <w:t xml:space="preserve"> </w:t>
      </w:r>
      <w:r w:rsidR="007156E1">
        <w:t>This tutorial explores using Skyline for targeted quantification of small molecules</w:t>
      </w:r>
      <w:r w:rsidR="00081CEF">
        <w:t xml:space="preserve"> using high resolution data</w:t>
      </w:r>
      <w:r w:rsidR="00C27406">
        <w:t xml:space="preserve">.  </w:t>
      </w:r>
    </w:p>
    <w:p w14:paraId="528BA669" w14:textId="61731781" w:rsidR="00081CEF" w:rsidRDefault="00C27406" w:rsidP="007156E1">
      <w:pPr>
        <w:tabs>
          <w:tab w:val="num" w:pos="720"/>
        </w:tabs>
      </w:pPr>
      <w:r>
        <w:t xml:space="preserve">In this tutorial, </w:t>
      </w:r>
      <w:r w:rsidR="00412DD8">
        <w:t>you</w:t>
      </w:r>
      <w:r w:rsidR="007156E1">
        <w:t xml:space="preserve"> will learn about</w:t>
      </w:r>
      <w:r w:rsidR="00412DD8">
        <w:t xml:space="preserve"> </w:t>
      </w:r>
      <w:r w:rsidR="00081CEF" w:rsidRPr="00081CEF">
        <w:t xml:space="preserve">Quantification of Polyunsaturated Fatty Acids in Plasma using NIST SRM-1950 as Single-Point </w:t>
      </w:r>
      <w:r w:rsidR="00487EBC">
        <w:t xml:space="preserve">External </w:t>
      </w:r>
      <w:r w:rsidR="00081CEF" w:rsidRPr="00081CEF">
        <w:t>Calibrant</w:t>
      </w:r>
      <w:r w:rsidR="00487EBC">
        <w:t>, used along with stable-isotope internal standards</w:t>
      </w:r>
      <w:r w:rsidR="00081CEF">
        <w:t xml:space="preserve">. </w:t>
      </w:r>
    </w:p>
    <w:p w14:paraId="527BF9A3" w14:textId="77777777" w:rsidR="007156E1" w:rsidRPr="007156E1" w:rsidRDefault="00081CEF" w:rsidP="007156E1">
      <w:pPr>
        <w:tabs>
          <w:tab w:val="num" w:pos="720"/>
        </w:tabs>
      </w:pPr>
      <w:r>
        <w:t>You will explore</w:t>
      </w:r>
      <w:r w:rsidR="007156E1">
        <w:t>:</w:t>
      </w:r>
    </w:p>
    <w:p w14:paraId="7924C6D7" w14:textId="77777777" w:rsidR="00CB3B52" w:rsidRPr="00081CEF" w:rsidRDefault="00262DC1" w:rsidP="00081CEF">
      <w:pPr>
        <w:numPr>
          <w:ilvl w:val="0"/>
          <w:numId w:val="47"/>
        </w:numPr>
      </w:pPr>
      <w:r w:rsidRPr="00081CEF">
        <w:t>Use of molecular formula and adducts to assign precursor accurate mass</w:t>
      </w:r>
    </w:p>
    <w:p w14:paraId="12ED2423" w14:textId="77777777" w:rsidR="00CB3B52" w:rsidRPr="00081CEF" w:rsidRDefault="00262DC1" w:rsidP="00081CEF">
      <w:pPr>
        <w:numPr>
          <w:ilvl w:val="0"/>
          <w:numId w:val="47"/>
        </w:numPr>
      </w:pPr>
      <w:r w:rsidRPr="00081CEF">
        <w:t>Analysis of high resolution accurate mass precursor quantification data in Skyline</w:t>
      </w:r>
    </w:p>
    <w:p w14:paraId="2E901A46" w14:textId="77777777" w:rsidR="00CB3B52" w:rsidRPr="00081CEF" w:rsidRDefault="00262DC1" w:rsidP="00081CEF">
      <w:pPr>
        <w:numPr>
          <w:ilvl w:val="0"/>
          <w:numId w:val="47"/>
        </w:numPr>
      </w:pPr>
      <w:r w:rsidRPr="00081CEF">
        <w:t>Quantification using Single-Point External Calibration with SIL internal standards and surrogate standards.</w:t>
      </w:r>
    </w:p>
    <w:p w14:paraId="694CB4D0" w14:textId="77777777" w:rsidR="00CB3B52" w:rsidRPr="00081CEF" w:rsidRDefault="00262DC1" w:rsidP="00081CEF">
      <w:pPr>
        <w:numPr>
          <w:ilvl w:val="0"/>
          <w:numId w:val="47"/>
        </w:numPr>
      </w:pPr>
      <w:r w:rsidRPr="00081CEF">
        <w:t>Use of Concentration Multiplier to adjust calibration range for each analyte.</w:t>
      </w:r>
    </w:p>
    <w:p w14:paraId="3EC1710B" w14:textId="77777777" w:rsidR="00CD4790" w:rsidRDefault="00B1645B" w:rsidP="00B42030">
      <w:r w:rsidRPr="00C407C9">
        <w:t>Skyline aim</w:t>
      </w:r>
      <w:r w:rsidR="00225078">
        <w:t>s</w:t>
      </w:r>
      <w:r w:rsidRPr="00C407C9">
        <w:t xml:space="preserve"> to </w:t>
      </w:r>
      <w:r w:rsidR="00225078">
        <w:t>provide</w:t>
      </w:r>
      <w:r w:rsidR="00225078" w:rsidRPr="00C407C9">
        <w:t xml:space="preserve"> </w:t>
      </w:r>
      <w:r w:rsidRPr="00C407C9">
        <w:t xml:space="preserve">a vendor-neutral platform for targeted </w:t>
      </w:r>
      <w:r w:rsidR="00412DD8">
        <w:t>quantitative mass spec research</w:t>
      </w:r>
      <w:r w:rsidRPr="00C407C9">
        <w:t xml:space="preserve">.  </w:t>
      </w:r>
      <w:r w:rsidR="00225078">
        <w:t xml:space="preserve">It </w:t>
      </w:r>
      <w:r w:rsidR="002B73AA">
        <w:t>can</w:t>
      </w:r>
      <w:r w:rsidRPr="00C407C9">
        <w:t xml:space="preserve"> </w:t>
      </w:r>
      <w:r w:rsidR="00AB769D">
        <w:t xml:space="preserve">import raw data from </w:t>
      </w:r>
      <w:r w:rsidR="00894BB2">
        <w:t xml:space="preserve">the </w:t>
      </w:r>
      <w:r w:rsidR="00AB769D">
        <w:t xml:space="preserve">instrument vendors </w:t>
      </w:r>
      <w:r w:rsidR="00E531A0" w:rsidRPr="00C407C9">
        <w:t xml:space="preserve">Agilent, </w:t>
      </w:r>
      <w:r w:rsidR="00412DD8">
        <w:t xml:space="preserve">SCIEX, </w:t>
      </w:r>
      <w:r w:rsidR="00AB61CF">
        <w:t xml:space="preserve">Bruker, </w:t>
      </w:r>
      <w:r w:rsidR="009B773E">
        <w:t xml:space="preserve">Shimadzu, </w:t>
      </w:r>
      <w:r w:rsidRPr="00C407C9">
        <w:t>Thermo-Scientific and Waters.</w:t>
      </w:r>
      <w:r w:rsidR="00DF6D5D">
        <w:t xml:space="preserve">  The ability </w:t>
      </w:r>
      <w:r w:rsidR="00AB769D">
        <w:t>to import data</w:t>
      </w:r>
      <w:r w:rsidR="00DF6D5D">
        <w:t xml:space="preserve"> across </w:t>
      </w:r>
      <w:r w:rsidR="00225078">
        <w:t xml:space="preserve">various </w:t>
      </w:r>
      <w:r w:rsidR="00DF6D5D">
        <w:t xml:space="preserve">instrument platforms </w:t>
      </w:r>
      <w:r w:rsidR="00F14CAD">
        <w:t xml:space="preserve">greatly </w:t>
      </w:r>
      <w:r w:rsidR="00DF6D5D">
        <w:t>facilitates cross-instrument comparisons</w:t>
      </w:r>
      <w:r w:rsidR="00F14CAD">
        <w:t xml:space="preserve"> and large multi-site studies.</w:t>
      </w:r>
      <w:r w:rsidR="00412DD8">
        <w:t xml:space="preserve"> This remains equally true in using it to target small molecules, as it has been for years in the field of proteomics.</w:t>
      </w:r>
    </w:p>
    <w:p w14:paraId="1E1A98E7" w14:textId="77777777" w:rsidR="00634D8D" w:rsidRDefault="00634D8D" w:rsidP="00B42030">
      <w:r>
        <w:t>If you have not already looked at the “Skyline Small Molecule Targets” tutorial you should do so now, in order to pick up a few basics about how Skyline works with small molecule descriptions including chemical formulas and adducts.</w:t>
      </w:r>
    </w:p>
    <w:p w14:paraId="7D688A97" w14:textId="77777777" w:rsidR="00014DA8" w:rsidRDefault="00014DA8" w:rsidP="008C1D13">
      <w:pPr>
        <w:pStyle w:val="Heading1"/>
        <w:spacing w:after="120"/>
      </w:pPr>
      <w:r>
        <w:t>Getting Started</w:t>
      </w:r>
    </w:p>
    <w:p w14:paraId="2E99B74C" w14:textId="77777777" w:rsidR="00B1645B" w:rsidRDefault="00B1645B" w:rsidP="008C1D13">
      <w:pPr>
        <w:spacing w:after="120"/>
      </w:pPr>
      <w:r>
        <w:t>To start this tutorial</w:t>
      </w:r>
      <w:r w:rsidR="00ED2B33">
        <w:t>,</w:t>
      </w:r>
      <w:r w:rsidR="00894BB2">
        <w:t xml:space="preserve"> d</w:t>
      </w:r>
      <w:r>
        <w:t>ownload the following ZIP file:</w:t>
      </w:r>
    </w:p>
    <w:p w14:paraId="5A199C93" w14:textId="77777777" w:rsidR="00894BB2" w:rsidRDefault="00B4246A" w:rsidP="008C1D13">
      <w:r w:rsidRPr="007156E1">
        <w:t>https://skyline.gs.washington.edu</w:t>
      </w:r>
      <w:r w:rsidR="007156E1">
        <w:t>/tutorials/</w:t>
      </w:r>
      <w:r w:rsidR="00081CEF">
        <w:rPr>
          <w:rFonts w:eastAsia="Calibri"/>
          <w:highlight w:val="white"/>
        </w:rPr>
        <w:t>HiResMetabolomics</w:t>
      </w:r>
      <w:r w:rsidR="002669ED" w:rsidRPr="002669ED">
        <w:rPr>
          <w:rFonts w:eastAsia="Calibri"/>
          <w:highlight w:val="white"/>
        </w:rPr>
        <w:t>.zip</w:t>
      </w:r>
    </w:p>
    <w:p w14:paraId="2398958F" w14:textId="77777777" w:rsidR="00894BB2" w:rsidRDefault="00B1645B" w:rsidP="00894BB2">
      <w:r>
        <w:t>Extract the files in it to a folder on your computer, like:</w:t>
      </w:r>
    </w:p>
    <w:p w14:paraId="2FAE66D7" w14:textId="77777777" w:rsidR="00894BB2" w:rsidRDefault="00B1645B" w:rsidP="00894BB2">
      <w:r>
        <w:t>C:\Users\</w:t>
      </w:r>
      <w:r w:rsidR="00986B04">
        <w:t>bspratt</w:t>
      </w:r>
      <w:r>
        <w:t>\Documents</w:t>
      </w:r>
    </w:p>
    <w:p w14:paraId="50AC226B" w14:textId="77777777" w:rsidR="00B1645B" w:rsidRDefault="00B1645B" w:rsidP="00894BB2">
      <w:r>
        <w:t>This will create a new folder:</w:t>
      </w:r>
    </w:p>
    <w:p w14:paraId="76B13451" w14:textId="77777777" w:rsidR="00B1645B" w:rsidRPr="004204F1" w:rsidRDefault="00B1645B" w:rsidP="00813ABF">
      <w:r w:rsidRPr="004204F1">
        <w:t>C:\Users\</w:t>
      </w:r>
      <w:r w:rsidR="00986B04" w:rsidRPr="004204F1">
        <w:t>bspratt</w:t>
      </w:r>
      <w:r w:rsidRPr="004204F1">
        <w:t>\Documents\</w:t>
      </w:r>
      <w:r w:rsidR="00081CEF">
        <w:rPr>
          <w:rFonts w:eastAsia="Calibri"/>
          <w:highlight w:val="white"/>
        </w:rPr>
        <w:t>HiResMetabolomics</w:t>
      </w:r>
    </w:p>
    <w:p w14:paraId="0730F247" w14:textId="77777777" w:rsidR="00FD7B97" w:rsidRDefault="00FD7B97" w:rsidP="00813ABF">
      <w:r>
        <w:lastRenderedPageBreak/>
        <w:t>It will contain all the files necessary for this tutorial.</w:t>
      </w:r>
      <w:r w:rsidR="001A6AA8">
        <w:t xml:space="preserve">  </w:t>
      </w:r>
      <w:r w:rsidR="001A6AA8" w:rsidRPr="002F5577">
        <w:t xml:space="preserve">Now start Skyline, and </w:t>
      </w:r>
      <w:r w:rsidR="00194CD5">
        <w:t>create</w:t>
      </w:r>
      <w:r w:rsidR="001A6AA8" w:rsidRPr="002F5577">
        <w:t xml:space="preserve"> a new empty document.</w:t>
      </w:r>
    </w:p>
    <w:p w14:paraId="7BCB422A" w14:textId="77777777" w:rsidR="00B75372" w:rsidRDefault="00CE441C" w:rsidP="00DA4E6C">
      <w:pPr>
        <w:pStyle w:val="Heading2"/>
      </w:pPr>
      <w:r>
        <w:t xml:space="preserve">Importing a </w:t>
      </w:r>
      <w:r w:rsidR="00C27406">
        <w:t>Small Molecule Transition List</w:t>
      </w:r>
      <w:r>
        <w:t xml:space="preserve"> into a Skyline Document</w:t>
      </w:r>
    </w:p>
    <w:p w14:paraId="3FB64430" w14:textId="77777777" w:rsidR="003F64F7" w:rsidRDefault="00CE441C" w:rsidP="00C86489">
      <w:r>
        <w:t xml:space="preserve">The easiest way to get a </w:t>
      </w:r>
      <w:r w:rsidR="00C27406">
        <w:t>small molecule transition list</w:t>
      </w:r>
      <w:r>
        <w:t xml:space="preserve"> into a Skyline document is to </w:t>
      </w:r>
      <w:r w:rsidR="00C27406">
        <w:t xml:space="preserve">start with an empty document and </w:t>
      </w:r>
      <w:r>
        <w:t>use the</w:t>
      </w:r>
      <w:r w:rsidR="002C3247">
        <w:t xml:space="preserve"> </w:t>
      </w:r>
      <w:r w:rsidR="002C3247" w:rsidRPr="000E4159">
        <w:rPr>
          <w:b/>
          <w:bCs/>
        </w:rPr>
        <w:t xml:space="preserve">Edit </w:t>
      </w:r>
      <w:r w:rsidR="00986B04" w:rsidRPr="000E4159">
        <w:rPr>
          <w:b/>
          <w:bCs/>
        </w:rPr>
        <w:t xml:space="preserve">&gt; </w:t>
      </w:r>
      <w:r w:rsidRPr="00CE441C">
        <w:rPr>
          <w:b/>
        </w:rPr>
        <w:t>I</w:t>
      </w:r>
      <w:r w:rsidR="00C27406">
        <w:rPr>
          <w:b/>
        </w:rPr>
        <w:t xml:space="preserve">nsert </w:t>
      </w:r>
      <w:r w:rsidR="00986B04">
        <w:rPr>
          <w:b/>
        </w:rPr>
        <w:t xml:space="preserve">&gt; </w:t>
      </w:r>
      <w:r w:rsidR="002C3247">
        <w:rPr>
          <w:b/>
        </w:rPr>
        <w:t xml:space="preserve">Transition List </w:t>
      </w:r>
      <w:r w:rsidR="00986B04">
        <w:t>menu item</w:t>
      </w:r>
      <w:r>
        <w:t>.</w:t>
      </w:r>
    </w:p>
    <w:p w14:paraId="4E62B3E3" w14:textId="77777777" w:rsidR="00AE67A0" w:rsidRDefault="00AE67A0" w:rsidP="00AE67A0">
      <w:pPr>
        <w:pStyle w:val="Heading2"/>
      </w:pPr>
      <w:r>
        <w:t>Transition list insert</w:t>
      </w:r>
    </w:p>
    <w:p w14:paraId="3B9BEC1F" w14:textId="77777777" w:rsidR="00077DE1" w:rsidRDefault="00077DE1" w:rsidP="00C86489">
      <w:r>
        <w:t>To begin, do the following:</w:t>
      </w:r>
    </w:p>
    <w:p w14:paraId="67BE473D" w14:textId="77777777" w:rsidR="00C8461F" w:rsidRDefault="00C8461F" w:rsidP="00C8461F">
      <w:pPr>
        <w:pStyle w:val="ListParagraph"/>
        <w:numPr>
          <w:ilvl w:val="0"/>
          <w:numId w:val="37"/>
        </w:numPr>
      </w:pPr>
      <w:r>
        <w:t xml:space="preserve">If you are an Excel user, open the provided </w:t>
      </w:r>
      <w:r w:rsidRPr="00C8461F">
        <w:t>PUFA_TransitionList.xlsx</w:t>
      </w:r>
      <w:r>
        <w:t xml:space="preserve"> file. Otherwise, you can open the CSV version </w:t>
      </w:r>
      <w:r w:rsidRPr="00C8461F">
        <w:t>PUFA_TransitionList.</w:t>
      </w:r>
      <w:r>
        <w:t>csv in any text editor.</w:t>
      </w:r>
    </w:p>
    <w:p w14:paraId="09BFD12C" w14:textId="77777777" w:rsidR="00015041" w:rsidRDefault="00015041" w:rsidP="000E4159">
      <w:pPr>
        <w:pStyle w:val="ListParagraph"/>
        <w:numPr>
          <w:ilvl w:val="0"/>
          <w:numId w:val="37"/>
        </w:numPr>
      </w:pPr>
      <w:r>
        <w:t>On the</w:t>
      </w:r>
      <w:r w:rsidR="00AB0A78">
        <w:t xml:space="preserve"> Skyline</w:t>
      </w:r>
      <w:r>
        <w:t xml:space="preserve"> </w:t>
      </w:r>
      <w:r w:rsidRPr="00C70AA1">
        <w:rPr>
          <w:b/>
        </w:rPr>
        <w:t>Edit</w:t>
      </w:r>
      <w:r>
        <w:t xml:space="preserve"> menu, choose </w:t>
      </w:r>
      <w:r>
        <w:rPr>
          <w:b/>
        </w:rPr>
        <w:t xml:space="preserve">Insert </w:t>
      </w:r>
      <w:r>
        <w:t>and</w:t>
      </w:r>
      <w:r w:rsidRPr="00C70AA1">
        <w:t xml:space="preserve"> click </w:t>
      </w:r>
      <w:r>
        <w:rPr>
          <w:b/>
        </w:rPr>
        <w:t>Transition</w:t>
      </w:r>
      <w:r w:rsidRPr="00C70AA1">
        <w:rPr>
          <w:b/>
        </w:rPr>
        <w:t xml:space="preserve"> List</w:t>
      </w:r>
      <w:r>
        <w:rPr>
          <w:bCs/>
        </w:rPr>
        <w:t>.</w:t>
      </w:r>
    </w:p>
    <w:p w14:paraId="1EC82894" w14:textId="77777777" w:rsidR="001C55F1" w:rsidRDefault="00015041" w:rsidP="00C86489">
      <w:r>
        <w:t xml:space="preserve">Skyline will show the </w:t>
      </w:r>
      <w:r>
        <w:rPr>
          <w:b/>
          <w:bCs/>
        </w:rPr>
        <w:t>Insert</w:t>
      </w:r>
      <w:r>
        <w:t xml:space="preserve"> form, which may start out looking like this</w:t>
      </w:r>
      <w:r w:rsidR="001C55F1">
        <w:t>:</w:t>
      </w:r>
    </w:p>
    <w:p w14:paraId="7FC973F4" w14:textId="77777777" w:rsidR="001C55F1" w:rsidRPr="001C55F1" w:rsidRDefault="004C1B6E" w:rsidP="00C86489">
      <w:r>
        <w:rPr>
          <w:noProof/>
        </w:rPr>
        <w:drawing>
          <wp:inline distT="0" distB="0" distL="0" distR="0" wp14:anchorId="105ACD32" wp14:editId="067EACAB">
            <wp:extent cx="5943600" cy="1864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4EB3" w14:textId="77777777" w:rsidR="002C3247" w:rsidRDefault="00015041" w:rsidP="00C86489">
      <w:r>
        <w:t>If it does, you can change it to accept small molecule fields by doing the following</w:t>
      </w:r>
      <w:r w:rsidR="001C55F1">
        <w:t>:</w:t>
      </w:r>
    </w:p>
    <w:p w14:paraId="32421AFF" w14:textId="77777777" w:rsidR="00015041" w:rsidRDefault="00015041" w:rsidP="000E4159">
      <w:pPr>
        <w:pStyle w:val="ListParagraph"/>
        <w:numPr>
          <w:ilvl w:val="0"/>
          <w:numId w:val="38"/>
        </w:numPr>
      </w:pPr>
      <w:r>
        <w:t xml:space="preserve">Click the </w:t>
      </w:r>
      <w:r>
        <w:rPr>
          <w:b/>
          <w:bCs/>
        </w:rPr>
        <w:t>Small molecules</w:t>
      </w:r>
      <w:r>
        <w:t xml:space="preserve"> option at the bottom of the form.</w:t>
      </w:r>
    </w:p>
    <w:p w14:paraId="2D1266C1" w14:textId="77777777" w:rsidR="003A02DF" w:rsidRDefault="003A02DF" w:rsidP="000E4159">
      <w:r>
        <w:t>The form should now look</w:t>
      </w:r>
      <w:r w:rsidR="00462243">
        <w:t xml:space="preserve"> something</w:t>
      </w:r>
      <w:r>
        <w:t xml:space="preserve"> like this</w:t>
      </w:r>
      <w:r w:rsidR="00462243">
        <w:t xml:space="preserve"> (you may have a different column selection and order from previous uses of Skyline)</w:t>
      </w:r>
      <w:r>
        <w:t xml:space="preserve">: </w:t>
      </w:r>
    </w:p>
    <w:p w14:paraId="35FCC3D8" w14:textId="77777777" w:rsidR="001C55F1" w:rsidRDefault="004C1B6E" w:rsidP="00C86489">
      <w:r>
        <w:rPr>
          <w:noProof/>
        </w:rPr>
        <w:drawing>
          <wp:inline distT="0" distB="0" distL="0" distR="0" wp14:anchorId="44B2C3C2" wp14:editId="190CC6B1">
            <wp:extent cx="5943600" cy="1864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51E" w14:textId="77777777" w:rsidR="00D50CB3" w:rsidRDefault="003A02DF" w:rsidP="00634D8D">
      <w:r>
        <w:lastRenderedPageBreak/>
        <w:t xml:space="preserve">You can </w:t>
      </w:r>
      <w:r w:rsidR="00DE5BBD">
        <w:t xml:space="preserve">see that there are some extra column headers in the </w:t>
      </w:r>
      <w:r w:rsidR="00DE5BBD" w:rsidRPr="000E4159">
        <w:rPr>
          <w:b/>
          <w:bCs/>
        </w:rPr>
        <w:t>Insert</w:t>
      </w:r>
      <w:r w:rsidR="00DE5BBD">
        <w:t xml:space="preserve"> </w:t>
      </w:r>
      <w:r>
        <w:t>form</w:t>
      </w:r>
      <w:r w:rsidR="00DE5BBD">
        <w:t xml:space="preserve">, and </w:t>
      </w:r>
      <w:r w:rsidR="00D50CB3">
        <w:t>the column order is not the same in the form as in the spreadsheet</w:t>
      </w:r>
      <w:r w:rsidR="00DE5BBD">
        <w:t xml:space="preserve">.  </w:t>
      </w:r>
      <w:r w:rsidR="00D50CB3">
        <w:t>Both issues are</w:t>
      </w:r>
      <w:r w:rsidR="00DE5BBD">
        <w:t xml:space="preserve"> easy to </w:t>
      </w:r>
      <w:r w:rsidR="00D50CB3">
        <w:t>correct</w:t>
      </w:r>
      <w:r w:rsidR="00DE5BBD">
        <w:t>:</w:t>
      </w:r>
    </w:p>
    <w:p w14:paraId="2BBB2CF6" w14:textId="77777777" w:rsidR="00DE5BBD" w:rsidRDefault="00D50CB3" w:rsidP="000E4159">
      <w:pPr>
        <w:pStyle w:val="ListParagraph"/>
        <w:numPr>
          <w:ilvl w:val="0"/>
          <w:numId w:val="38"/>
        </w:numPr>
      </w:pPr>
      <w:r>
        <w:t xml:space="preserve">Click </w:t>
      </w:r>
      <w:r w:rsidR="00DE5BBD">
        <w:t xml:space="preserve">the </w:t>
      </w:r>
      <w:r w:rsidR="00DE5BBD" w:rsidRPr="000E4159">
        <w:rPr>
          <w:b/>
          <w:bCs/>
        </w:rPr>
        <w:t>Columns</w:t>
      </w:r>
      <w:r w:rsidR="00DE5BBD">
        <w:t xml:space="preserve"> button and uncheck the columns </w:t>
      </w:r>
      <w:r>
        <w:t>that do not appear in the spreadsheet</w:t>
      </w:r>
      <w:r w:rsidR="00DE5BBD">
        <w:t>.</w:t>
      </w:r>
    </w:p>
    <w:p w14:paraId="46B8A3C5" w14:textId="77777777" w:rsidR="00D50CB3" w:rsidRDefault="00D50CB3" w:rsidP="000E4159">
      <w:r>
        <w:t>This should result in a column picking menu like the one shown below:</w:t>
      </w:r>
    </w:p>
    <w:p w14:paraId="346FA491" w14:textId="77777777" w:rsidR="00DE5BBD" w:rsidRDefault="002669ED" w:rsidP="00672317">
      <w:r>
        <w:rPr>
          <w:noProof/>
        </w:rPr>
        <w:drawing>
          <wp:inline distT="0" distB="0" distL="0" distR="0" wp14:anchorId="1A2F2648" wp14:editId="1DDC518E">
            <wp:extent cx="5977890" cy="33489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2D03" w14:textId="77777777" w:rsidR="00D50CB3" w:rsidRDefault="00D50CB3" w:rsidP="000E4159">
      <w:r>
        <w:t xml:space="preserve">Next do the following to reorder the columns in the </w:t>
      </w:r>
      <w:r>
        <w:rPr>
          <w:b/>
          <w:bCs/>
        </w:rPr>
        <w:t xml:space="preserve">Insert </w:t>
      </w:r>
      <w:r>
        <w:t>form:</w:t>
      </w:r>
    </w:p>
    <w:p w14:paraId="0D1099DE" w14:textId="77777777" w:rsidR="005E2559" w:rsidRDefault="00D50CB3" w:rsidP="005E2559">
      <w:pPr>
        <w:pStyle w:val="ListParagraph"/>
        <w:keepNext/>
        <w:numPr>
          <w:ilvl w:val="0"/>
          <w:numId w:val="38"/>
        </w:numPr>
      </w:pPr>
      <w:r>
        <w:t xml:space="preserve">Click and drag each column header you want to move to the </w:t>
      </w:r>
      <w:r w:rsidR="00353C8E">
        <w:t>order matching the spreadsheet.</w:t>
      </w:r>
    </w:p>
    <w:p w14:paraId="50EBA1F4" w14:textId="77777777" w:rsidR="00DE5BBD" w:rsidRDefault="00BA07D3" w:rsidP="005E2559">
      <w:r>
        <w:t>Once you have selected and arranged your columns, t</w:t>
      </w:r>
      <w:r w:rsidR="00353C8E">
        <w:t>he insert form should now appear as shown below</w:t>
      </w:r>
      <w:r w:rsidR="00BA46EB">
        <w:t>:</w:t>
      </w:r>
    </w:p>
    <w:p w14:paraId="7AB0F257" w14:textId="77777777" w:rsidR="00BA46EB" w:rsidRDefault="005E2559" w:rsidP="00672317">
      <w:r>
        <w:rPr>
          <w:noProof/>
        </w:rPr>
        <w:drawing>
          <wp:inline distT="0" distB="0" distL="0" distR="0" wp14:anchorId="28316D4F" wp14:editId="0B3B366F">
            <wp:extent cx="5943600" cy="204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6E">
        <w:rPr>
          <w:noProof/>
        </w:rPr>
        <w:t xml:space="preserve"> </w:t>
      </w:r>
      <w:r w:rsidR="00BA07D3">
        <w:rPr>
          <w:noProof/>
        </w:rPr>
        <w:t xml:space="preserve"> </w:t>
      </w:r>
    </w:p>
    <w:p w14:paraId="714DF89A" w14:textId="77777777" w:rsidR="00156DEA" w:rsidRDefault="005E2559" w:rsidP="005E2559">
      <w:pPr>
        <w:keepNext/>
      </w:pPr>
      <w:r>
        <w:lastRenderedPageBreak/>
        <w:t>Now:</w:t>
      </w:r>
    </w:p>
    <w:p w14:paraId="574715AB" w14:textId="77777777" w:rsidR="005E2559" w:rsidRDefault="005E2559" w:rsidP="005E2559">
      <w:pPr>
        <w:pStyle w:val="ListParagraph"/>
        <w:keepNext/>
        <w:numPr>
          <w:ilvl w:val="0"/>
          <w:numId w:val="38"/>
        </w:numPr>
      </w:pPr>
      <w:r>
        <w:t xml:space="preserve">Copy the transition list from Excel (or your text editor, for CSV) and paste into the </w:t>
      </w:r>
      <w:r w:rsidRPr="005E2559">
        <w:rPr>
          <w:b/>
        </w:rPr>
        <w:t>Insert</w:t>
      </w:r>
      <w:r>
        <w:t xml:space="preserve"> form.</w:t>
      </w:r>
      <w:r w:rsidR="0029787A">
        <w:t xml:space="preserve"> Make sure to omit the header row.</w:t>
      </w:r>
    </w:p>
    <w:p w14:paraId="5D172659" w14:textId="77777777" w:rsidR="005E2559" w:rsidRPr="005E2559" w:rsidRDefault="005E2559" w:rsidP="005E2559">
      <w:pPr>
        <w:pStyle w:val="ListParagraph"/>
        <w:rPr>
          <w:rFonts w:ascii="Courier New" w:eastAsia="Calibri" w:hAnsi="Courier New" w:cs="Courier New"/>
          <w:color w:val="FF007F"/>
          <w:highlight w:val="white"/>
        </w:rPr>
      </w:pPr>
    </w:p>
    <w:p w14:paraId="5C270D61" w14:textId="77777777" w:rsidR="00BA46EB" w:rsidRDefault="005E2559" w:rsidP="00672317">
      <w:r>
        <w:t>There is an intentional error in the transition list: charge is given as 1, but the adduct is [M-H]. If you click the “</w:t>
      </w:r>
      <w:r w:rsidRPr="005E2559">
        <w:rPr>
          <w:b/>
        </w:rPr>
        <w:t>Check for Errors</w:t>
      </w:r>
      <w:r>
        <w:t>” button you will see this:</w:t>
      </w:r>
    </w:p>
    <w:p w14:paraId="61393567" w14:textId="77777777" w:rsidR="00BA46EB" w:rsidRDefault="005E2559" w:rsidP="00672317">
      <w:r>
        <w:rPr>
          <w:noProof/>
        </w:rPr>
        <w:drawing>
          <wp:inline distT="0" distB="0" distL="0" distR="0" wp14:anchorId="79A405C8" wp14:editId="247EB21C">
            <wp:extent cx="5943600" cy="2043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DEA">
        <w:rPr>
          <w:noProof/>
        </w:rPr>
        <w:t xml:space="preserve"> </w:t>
      </w:r>
      <w:r w:rsidR="0061766E">
        <w:rPr>
          <w:noProof/>
        </w:rPr>
        <w:t xml:space="preserve"> </w:t>
      </w:r>
    </w:p>
    <w:p w14:paraId="6AC29139" w14:textId="77777777" w:rsidR="00840C80" w:rsidRDefault="00220C14" w:rsidP="000E4159">
      <w:pPr>
        <w:pStyle w:val="ListParagraph"/>
        <w:numPr>
          <w:ilvl w:val="0"/>
          <w:numId w:val="39"/>
        </w:numPr>
      </w:pPr>
      <w:r>
        <w:t>Change</w:t>
      </w:r>
      <w:r w:rsidR="005E2559">
        <w:t xml:space="preserve"> the charge value </w:t>
      </w:r>
      <w:r>
        <w:t>to -1</w:t>
      </w:r>
      <w:r w:rsidR="005E2559">
        <w:t xml:space="preserve"> </w:t>
      </w:r>
      <w:r>
        <w:t xml:space="preserve">in </w:t>
      </w:r>
      <w:r w:rsidR="005E2559">
        <w:t>each row and try the “</w:t>
      </w:r>
      <w:r w:rsidR="005E2559" w:rsidRPr="005E2559">
        <w:rPr>
          <w:b/>
        </w:rPr>
        <w:t>Check for Errors</w:t>
      </w:r>
      <w:r w:rsidR="005E2559">
        <w:t>” button again</w:t>
      </w:r>
      <w:r w:rsidR="00840C80">
        <w:t>.</w:t>
      </w:r>
    </w:p>
    <w:p w14:paraId="454A2B9F" w14:textId="77777777" w:rsidR="005E2559" w:rsidRDefault="005E2559" w:rsidP="005E2559">
      <w:r>
        <w:t>You will see this:</w:t>
      </w:r>
    </w:p>
    <w:p w14:paraId="49784C87" w14:textId="77777777" w:rsidR="005E2559" w:rsidRDefault="005E2559" w:rsidP="005E2559">
      <w:r>
        <w:rPr>
          <w:noProof/>
        </w:rPr>
        <w:drawing>
          <wp:inline distT="0" distB="0" distL="0" distR="0" wp14:anchorId="2B8397BE" wp14:editId="72611702">
            <wp:extent cx="5943600" cy="2043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1C0" w14:textId="77777777" w:rsidR="005E2559" w:rsidRDefault="005E2559" w:rsidP="005E2559">
      <w:r>
        <w:t>Notice that Skyline has automatically</w:t>
      </w:r>
      <w:r w:rsidR="00B71E5E">
        <w:t xml:space="preserve"> filled in the Label Type column, having </w:t>
      </w:r>
      <w:r>
        <w:t xml:space="preserve">determined that the first two entries are a heavy/light labeled pair based on having the same name and formulas that differ only in </w:t>
      </w:r>
      <w:r w:rsidR="00B71E5E">
        <w:t>isotopic labeling (four of the hydrogens are replaced by Deuterium in the second formula).</w:t>
      </w:r>
    </w:p>
    <w:p w14:paraId="1075F9E7" w14:textId="77777777" w:rsidR="00B71E5E" w:rsidRDefault="00B71E5E" w:rsidP="00B71E5E">
      <w:pPr>
        <w:pStyle w:val="ListParagraph"/>
        <w:numPr>
          <w:ilvl w:val="0"/>
          <w:numId w:val="39"/>
        </w:numPr>
      </w:pPr>
      <w:r>
        <w:t xml:space="preserve">Click on the </w:t>
      </w:r>
      <w:r>
        <w:rPr>
          <w:b/>
        </w:rPr>
        <w:t>Insert</w:t>
      </w:r>
      <w:r>
        <w:t xml:space="preserve"> button.</w:t>
      </w:r>
    </w:p>
    <w:p w14:paraId="1900BA68" w14:textId="77777777" w:rsidR="00784B2B" w:rsidRDefault="00784B2B" w:rsidP="00B71E5E">
      <w:pPr>
        <w:pStyle w:val="ListParagraph"/>
        <w:numPr>
          <w:ilvl w:val="0"/>
          <w:numId w:val="39"/>
        </w:numPr>
      </w:pPr>
      <w:r>
        <w:t xml:space="preserve">On the Skyline </w:t>
      </w:r>
      <w:r w:rsidRPr="00784B2B">
        <w:rPr>
          <w:b/>
        </w:rPr>
        <w:t>Edit</w:t>
      </w:r>
      <w:r>
        <w:t xml:space="preserve"> menu, click on </w:t>
      </w:r>
      <w:r w:rsidRPr="00784B2B">
        <w:rPr>
          <w:b/>
        </w:rPr>
        <w:t>Expand All</w:t>
      </w:r>
      <w:r>
        <w:t xml:space="preserve"> then click on </w:t>
      </w:r>
      <w:r w:rsidRPr="00784B2B">
        <w:rPr>
          <w:b/>
        </w:rPr>
        <w:t>Molecules</w:t>
      </w:r>
      <w:r>
        <w:t xml:space="preserve"> .</w:t>
      </w:r>
    </w:p>
    <w:p w14:paraId="4BFBF70E" w14:textId="77777777" w:rsidR="00B71E5E" w:rsidRDefault="00B71E5E" w:rsidP="005E2559"/>
    <w:p w14:paraId="1C41B4AC" w14:textId="1759A3B5" w:rsidR="00AE67A0" w:rsidRDefault="00840C80" w:rsidP="0061766E">
      <w:pPr>
        <w:keepNext/>
      </w:pPr>
      <w:r>
        <w:lastRenderedPageBreak/>
        <w:t>Your Skyline window should now look like</w:t>
      </w:r>
      <w:r w:rsidR="00B71E5E">
        <w:t xml:space="preserve"> this</w:t>
      </w:r>
      <w:r w:rsidR="00487EBC">
        <w:t>, displaying a tree of polyunsaturated fatty acids which we hope to quantify using high resolution extraction, along with their stable-isotope internal standards (as applicable)</w:t>
      </w:r>
      <w:r>
        <w:t>:</w:t>
      </w:r>
    </w:p>
    <w:p w14:paraId="1FBCE322" w14:textId="77777777" w:rsidR="00BA46EB" w:rsidRDefault="00784B2B" w:rsidP="00672317">
      <w:r>
        <w:rPr>
          <w:noProof/>
        </w:rPr>
        <w:drawing>
          <wp:inline distT="0" distB="0" distL="0" distR="0" wp14:anchorId="11BC9068" wp14:editId="09FC8FD2">
            <wp:extent cx="59436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DBA">
        <w:rPr>
          <w:noProof/>
        </w:rPr>
        <w:t xml:space="preserve"> </w:t>
      </w:r>
    </w:p>
    <w:p w14:paraId="2C624F1E" w14:textId="06FA2869" w:rsidR="009965E6" w:rsidRDefault="00784B2B" w:rsidP="00672317">
      <w:r>
        <w:t>Note that for heavy labeled pairs, the label is expressed as part of the adduct description for the heavy variant</w:t>
      </w:r>
      <w:r w:rsidR="009965E6">
        <w:t>.</w:t>
      </w:r>
      <w:r>
        <w:t xml:space="preserve"> The “[M4H2-H]” adduct tells us that </w:t>
      </w:r>
      <w:r w:rsidR="00487EBC">
        <w:t>four of the molecule’s hydrogens are replaced by H2 (“M4H2”) and that it</w:t>
      </w:r>
      <w:r>
        <w:t xml:space="preserve"> is ionized by deprotonation (“-H”)</w:t>
      </w:r>
      <w:r w:rsidR="00487EBC">
        <w:t>.</w:t>
      </w:r>
      <w:r>
        <w:t xml:space="preserve"> </w:t>
      </w:r>
    </w:p>
    <w:p w14:paraId="5281FB7A" w14:textId="5F076506" w:rsidR="00A818F1" w:rsidRDefault="00784B2B" w:rsidP="00784B2B">
      <w:r>
        <w:t>You will notice that ALA</w:t>
      </w:r>
      <w:r w:rsidR="00487EBC">
        <w:t xml:space="preserve"> (alpha-linoleic acid)</w:t>
      </w:r>
      <w:r>
        <w:t xml:space="preserve"> does not have a heavy</w:t>
      </w:r>
      <w:r w:rsidR="00487EBC">
        <w:t>-</w:t>
      </w:r>
      <w:r>
        <w:t xml:space="preserve">labeled variant. Instead, </w:t>
      </w:r>
      <w:r w:rsidR="00DF2614">
        <w:t>we will</w:t>
      </w:r>
      <w:r>
        <w:t xml:space="preserve"> assign a different </w:t>
      </w:r>
      <w:r w:rsidR="00DF2614">
        <w:t xml:space="preserve">stable-isotope labeled molecule </w:t>
      </w:r>
      <w:r>
        <w:t xml:space="preserve">as its surrogate standard. We will use </w:t>
      </w:r>
      <w:r w:rsidR="00DF2614">
        <w:t>d5-</w:t>
      </w:r>
      <w:r>
        <w:t>DHA in this case</w:t>
      </w:r>
      <w:r w:rsidR="00DF2614">
        <w:t xml:space="preserve"> because it is the closest in retention time</w:t>
      </w:r>
      <w:r>
        <w:t>:</w:t>
      </w:r>
    </w:p>
    <w:p w14:paraId="5F995F65" w14:textId="77777777" w:rsidR="00A818F1" w:rsidRDefault="00A818F1" w:rsidP="00A818F1">
      <w:pPr>
        <w:pStyle w:val="ListParagraph"/>
        <w:numPr>
          <w:ilvl w:val="0"/>
          <w:numId w:val="39"/>
        </w:numPr>
      </w:pPr>
      <w:r>
        <w:t xml:space="preserve">right-click on the </w:t>
      </w:r>
      <w:r w:rsidR="00784B2B">
        <w:t>DHA</w:t>
      </w:r>
      <w:r>
        <w:t xml:space="preserve"> target and choose the “Set Standard Type” submenu</w:t>
      </w:r>
    </w:p>
    <w:p w14:paraId="19ED8AFF" w14:textId="77777777" w:rsidR="00E71C30" w:rsidRDefault="00A818F1" w:rsidP="00A818F1">
      <w:pPr>
        <w:pStyle w:val="ListParagraph"/>
        <w:numPr>
          <w:ilvl w:val="0"/>
          <w:numId w:val="39"/>
        </w:numPr>
      </w:pPr>
      <w:r>
        <w:t xml:space="preserve">Click on “Surrogate Standard” </w:t>
      </w:r>
    </w:p>
    <w:p w14:paraId="48FA224A" w14:textId="77777777" w:rsidR="00A818F1" w:rsidRDefault="00784B2B" w:rsidP="00A818F1">
      <w:r>
        <w:rPr>
          <w:noProof/>
        </w:rPr>
        <w:lastRenderedPageBreak/>
        <w:drawing>
          <wp:inline distT="0" distB="0" distL="0" distR="0" wp14:anchorId="39261AF2" wp14:editId="05E47D79">
            <wp:extent cx="5937885" cy="4056380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5FED" w14:textId="77777777" w:rsidR="0067496A" w:rsidRDefault="0067496A" w:rsidP="0067496A">
      <w:pPr>
        <w:pStyle w:val="Heading2"/>
      </w:pPr>
      <w:r>
        <w:t>Transition settings</w:t>
      </w:r>
    </w:p>
    <w:p w14:paraId="5926E847" w14:textId="77777777" w:rsidR="0067496A" w:rsidRDefault="0067496A" w:rsidP="0067496A">
      <w:r>
        <w:t>Next we have to make sure Skyline’s Transition Settings are correctly set for importing the experimental mass spectrometer results. To do th</w:t>
      </w:r>
      <w:r w:rsidR="00AD1E51">
        <w:t>is, perform the following steps:</w:t>
      </w:r>
    </w:p>
    <w:p w14:paraId="44A9DC2F" w14:textId="77777777" w:rsidR="0067496A" w:rsidRDefault="0067496A" w:rsidP="0067496A">
      <w:pPr>
        <w:pStyle w:val="ListParagraph"/>
        <w:numPr>
          <w:ilvl w:val="0"/>
          <w:numId w:val="44"/>
        </w:numPr>
      </w:pPr>
      <w:r>
        <w:t xml:space="preserve">On the </w:t>
      </w:r>
      <w:r w:rsidRPr="0067496A">
        <w:rPr>
          <w:b/>
        </w:rPr>
        <w:t>Settings</w:t>
      </w:r>
      <w:r>
        <w:t xml:space="preserve"> menu, click </w:t>
      </w:r>
      <w:r w:rsidRPr="0067496A">
        <w:rPr>
          <w:b/>
        </w:rPr>
        <w:t>Transition Settings</w:t>
      </w:r>
      <w:r>
        <w:t>.</w:t>
      </w:r>
    </w:p>
    <w:p w14:paraId="4370E299" w14:textId="77777777" w:rsidR="001213EB" w:rsidRDefault="001213EB" w:rsidP="0067496A">
      <w:pPr>
        <w:pStyle w:val="ListParagraph"/>
        <w:numPr>
          <w:ilvl w:val="0"/>
          <w:numId w:val="44"/>
        </w:numPr>
      </w:pPr>
      <w:r>
        <w:rPr>
          <w:noProof/>
        </w:rPr>
        <w:t>Change settings as necessary to match the following:</w:t>
      </w:r>
    </w:p>
    <w:p w14:paraId="5CB1D428" w14:textId="77777777" w:rsidR="00DA4E6C" w:rsidRDefault="00AD1E51" w:rsidP="00DA4E6C">
      <w:pPr>
        <w:pStyle w:val="ListParagraph"/>
      </w:pPr>
      <w:r>
        <w:rPr>
          <w:noProof/>
        </w:rPr>
        <w:br/>
      </w:r>
      <w:r>
        <w:t xml:space="preserve">  </w:t>
      </w:r>
      <w:r w:rsidR="009B2AC3">
        <w:rPr>
          <w:noProof/>
        </w:rPr>
        <w:drawing>
          <wp:inline distT="0" distB="0" distL="0" distR="0" wp14:anchorId="29AE5058" wp14:editId="1F4CFB17">
            <wp:extent cx="1563624" cy="23134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9B2AC3">
        <w:rPr>
          <w:noProof/>
        </w:rPr>
        <w:drawing>
          <wp:inline distT="0" distB="0" distL="0" distR="0" wp14:anchorId="674960E5" wp14:editId="05170C3C">
            <wp:extent cx="1563624" cy="23134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4CC" w14:textId="77777777" w:rsidR="00DA4E6C" w:rsidRDefault="00DA4E6C" w:rsidP="00DA4E6C">
      <w:r>
        <w:lastRenderedPageBreak/>
        <w:t>Note: the “f</w:t>
      </w:r>
      <w:r w:rsidR="009B2AC3">
        <w:t>,p</w:t>
      </w:r>
      <w:r>
        <w:t xml:space="preserve">” setting in Ion Types on the Filter tab means we are interested </w:t>
      </w:r>
      <w:r w:rsidR="009B2AC3">
        <w:t>both</w:t>
      </w:r>
      <w:r>
        <w:t xml:space="preserve"> fragment</w:t>
      </w:r>
      <w:r w:rsidR="009B2AC3">
        <w:t xml:space="preserve"> and</w:t>
      </w:r>
      <w:r>
        <w:t xml:space="preserve"> precursor </w:t>
      </w:r>
      <w:r w:rsidR="009B2AC3">
        <w:t>ion transitions</w:t>
      </w:r>
      <w:r>
        <w:t>.</w:t>
      </w:r>
      <w:r w:rsidR="009B2AC3">
        <w:t xml:space="preserve"> This Skyline document contains only precursor transitions, but the “f” is harmless.</w:t>
      </w:r>
    </w:p>
    <w:p w14:paraId="7DD01005" w14:textId="77777777" w:rsidR="00A375C7" w:rsidRDefault="00A818F1" w:rsidP="00A375C7">
      <w:pPr>
        <w:spacing w:after="160" w:line="256" w:lineRule="auto"/>
      </w:pPr>
      <w:r>
        <w:t>Now we are ready to import the experimental mass spectrometer results</w:t>
      </w:r>
      <w:r w:rsidR="00A375C7">
        <w:t>.</w:t>
      </w:r>
    </w:p>
    <w:p w14:paraId="32038ED2" w14:textId="77777777" w:rsidR="00DA4E6C" w:rsidRDefault="00DA4E6C" w:rsidP="00A375C7">
      <w:pPr>
        <w:spacing w:after="160" w:line="256" w:lineRule="auto"/>
      </w:pPr>
    </w:p>
    <w:p w14:paraId="4D8AE3A2" w14:textId="77777777" w:rsidR="00AE67A0" w:rsidRDefault="00AE67A0" w:rsidP="00AE67A0">
      <w:pPr>
        <w:pStyle w:val="Heading2"/>
      </w:pPr>
      <w:r>
        <w:t>Importing mass spectrometer runs</w:t>
      </w:r>
    </w:p>
    <w:p w14:paraId="644B936B" w14:textId="77777777" w:rsidR="003C3F78" w:rsidRDefault="00AD1E51" w:rsidP="00A375C7">
      <w:pPr>
        <w:spacing w:after="160" w:line="256" w:lineRule="auto"/>
      </w:pPr>
      <w:r>
        <w:t>P</w:t>
      </w:r>
      <w:r w:rsidR="00DA4E6C">
        <w:t xml:space="preserve">erform </w:t>
      </w:r>
      <w:r w:rsidR="003C3F78">
        <w:t>the following steps.</w:t>
      </w:r>
    </w:p>
    <w:p w14:paraId="42635A58" w14:textId="0D693685" w:rsidR="003C3F78" w:rsidRDefault="003C3F78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t xml:space="preserve">On the </w:t>
      </w:r>
      <w:r>
        <w:rPr>
          <w:b/>
          <w:bCs/>
        </w:rPr>
        <w:t>File</w:t>
      </w:r>
      <w:r>
        <w:t xml:space="preserve"> menu, click </w:t>
      </w:r>
      <w:r>
        <w:rPr>
          <w:b/>
          <w:bCs/>
        </w:rPr>
        <w:t>Save</w:t>
      </w:r>
      <w:r>
        <w:t>. (Ctrl-S)</w:t>
      </w:r>
      <w:r w:rsidR="00DF2614">
        <w:t xml:space="preserve">  Save this document as “SM_HiRes_v1.sky”</w:t>
      </w:r>
    </w:p>
    <w:p w14:paraId="788DC013" w14:textId="77777777" w:rsidR="003C3F78" w:rsidRPr="003C3F78" w:rsidRDefault="003C3F78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t xml:space="preserve">On the </w:t>
      </w:r>
      <w:r w:rsidRPr="00A375C7">
        <w:rPr>
          <w:b/>
        </w:rPr>
        <w:t>File</w:t>
      </w:r>
      <w:r>
        <w:t xml:space="preserve"> menu, select </w:t>
      </w:r>
      <w:r w:rsidRPr="00A375C7">
        <w:rPr>
          <w:b/>
        </w:rPr>
        <w:t>Import</w:t>
      </w:r>
      <w:r>
        <w:t xml:space="preserve"> and click on </w:t>
      </w:r>
      <w:r w:rsidRPr="00A375C7">
        <w:rPr>
          <w:b/>
        </w:rPr>
        <w:t>Results</w:t>
      </w:r>
      <w:r>
        <w:rPr>
          <w:bCs/>
        </w:rPr>
        <w:t>.</w:t>
      </w:r>
    </w:p>
    <w:p w14:paraId="710E9E7F" w14:textId="77777777" w:rsidR="003C3F78" w:rsidRPr="003C3F78" w:rsidRDefault="009B251B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rPr>
          <w:bCs/>
        </w:rPr>
        <w:t>I</w:t>
      </w:r>
      <w:r w:rsidR="003C3F78">
        <w:rPr>
          <w:bCs/>
        </w:rPr>
        <w:t xml:space="preserve">n the </w:t>
      </w:r>
      <w:r w:rsidR="003C3F78">
        <w:rPr>
          <w:b/>
        </w:rPr>
        <w:t>Import Results</w:t>
      </w:r>
      <w:r w:rsidR="003C3F78">
        <w:rPr>
          <w:bCs/>
        </w:rPr>
        <w:t xml:space="preserve"> form</w:t>
      </w:r>
      <w:r>
        <w:rPr>
          <w:bCs/>
        </w:rPr>
        <w:t>, choose</w:t>
      </w:r>
      <w:r w:rsidR="003C3F78">
        <w:rPr>
          <w:bCs/>
        </w:rPr>
        <w:t xml:space="preserve"> to import single-injection replicates.</w:t>
      </w:r>
      <w:r>
        <w:rPr>
          <w:bCs/>
        </w:rPr>
        <w:t xml:space="preserve">  For best performance, be sure to select “Many” in the “Files to import simultaneously” control at the bottom of the form.  Now click the </w:t>
      </w:r>
      <w:r>
        <w:rPr>
          <w:b/>
        </w:rPr>
        <w:t>OK</w:t>
      </w:r>
      <w:r>
        <w:rPr>
          <w:bCs/>
        </w:rPr>
        <w:t xml:space="preserve"> button.</w:t>
      </w:r>
    </w:p>
    <w:p w14:paraId="58E3693E" w14:textId="77777777" w:rsidR="003C3F78" w:rsidRPr="003C3F78" w:rsidRDefault="003C3F78" w:rsidP="003C3F78">
      <w:pPr>
        <w:pStyle w:val="ListParagraph"/>
        <w:numPr>
          <w:ilvl w:val="0"/>
          <w:numId w:val="39"/>
        </w:numPr>
        <w:spacing w:after="160" w:line="256" w:lineRule="auto"/>
      </w:pPr>
      <w:r>
        <w:rPr>
          <w:bCs/>
        </w:rPr>
        <w:t xml:space="preserve">Select all </w:t>
      </w:r>
      <w:r w:rsidR="003100B7">
        <w:rPr>
          <w:bCs/>
        </w:rPr>
        <w:t>1</w:t>
      </w:r>
      <w:r w:rsidR="009B2AC3">
        <w:rPr>
          <w:bCs/>
        </w:rPr>
        <w:t>6</w:t>
      </w:r>
      <w:r w:rsidR="003100B7">
        <w:rPr>
          <w:bCs/>
        </w:rPr>
        <w:t xml:space="preserve"> </w:t>
      </w:r>
      <w:r>
        <w:rPr>
          <w:bCs/>
        </w:rPr>
        <w:t>raw data folders in the tutorial folder by clicking the first listed and then holding down the Shift key and clicking the last.</w:t>
      </w:r>
    </w:p>
    <w:p w14:paraId="27495A26" w14:textId="77777777" w:rsidR="003C3F78" w:rsidRPr="003C3F78" w:rsidRDefault="003C3F78" w:rsidP="00AB0A78">
      <w:pPr>
        <w:keepNext/>
        <w:spacing w:after="160" w:line="257" w:lineRule="auto"/>
      </w:pPr>
      <w:r>
        <w:t xml:space="preserve">The </w:t>
      </w:r>
      <w:r>
        <w:rPr>
          <w:b/>
          <w:bCs/>
        </w:rPr>
        <w:t>Import Results Files</w:t>
      </w:r>
      <w:r>
        <w:t xml:space="preserve"> form should look like:</w:t>
      </w:r>
    </w:p>
    <w:p w14:paraId="4414297D" w14:textId="77777777" w:rsidR="00BA46EB" w:rsidRDefault="009B2AC3" w:rsidP="00672317">
      <w:r>
        <w:rPr>
          <w:noProof/>
        </w:rPr>
        <w:drawing>
          <wp:inline distT="0" distB="0" distL="0" distR="0" wp14:anchorId="603D0182" wp14:editId="1F6FBC68">
            <wp:extent cx="5695950" cy="407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7767" w14:textId="77777777" w:rsidR="003C3F78" w:rsidRDefault="003C3F78" w:rsidP="003C3F78">
      <w:pPr>
        <w:pStyle w:val="ListParagraph"/>
        <w:numPr>
          <w:ilvl w:val="0"/>
          <w:numId w:val="40"/>
        </w:numPr>
      </w:pPr>
      <w:r>
        <w:t xml:space="preserve">Click the </w:t>
      </w:r>
      <w:r>
        <w:rPr>
          <w:b/>
          <w:bCs/>
        </w:rPr>
        <w:t>Open</w:t>
      </w:r>
      <w:r>
        <w:t xml:space="preserve"> button.</w:t>
      </w:r>
    </w:p>
    <w:p w14:paraId="12597FD7" w14:textId="77777777" w:rsidR="00894450" w:rsidRPr="00AE67A0" w:rsidRDefault="00894450" w:rsidP="003C3F78">
      <w:pPr>
        <w:spacing w:after="0" w:line="240" w:lineRule="auto"/>
        <w:rPr>
          <w:sz w:val="20"/>
          <w:szCs w:val="20"/>
        </w:rPr>
      </w:pPr>
    </w:p>
    <w:p w14:paraId="0E8A1148" w14:textId="77777777" w:rsidR="003D565E" w:rsidRDefault="00BB06B6" w:rsidP="003D565E">
      <w:pPr>
        <w:keepNext/>
        <w:spacing w:before="240"/>
      </w:pPr>
      <w:r>
        <w:lastRenderedPageBreak/>
        <w:t>T</w:t>
      </w:r>
      <w:r w:rsidR="003C60D8">
        <w:t>he files should import within 30 seconds</w:t>
      </w:r>
      <w:r w:rsidR="001D4E63">
        <w:t xml:space="preserve"> or so</w:t>
      </w:r>
      <w:r>
        <w:t>, leaving your Skyline window looking</w:t>
      </w:r>
      <w:r w:rsidR="00AC185F">
        <w:t xml:space="preserve"> something</w:t>
      </w:r>
      <w:r>
        <w:t xml:space="preserve"> like</w:t>
      </w:r>
      <w:r w:rsidR="00AC185F">
        <w:t xml:space="preserve"> this</w:t>
      </w:r>
      <w:r>
        <w:t>:</w:t>
      </w:r>
    </w:p>
    <w:p w14:paraId="61C5B725" w14:textId="77777777" w:rsidR="00A375C7" w:rsidRDefault="003F0DBA" w:rsidP="003D565E">
      <w:pPr>
        <w:keepNext/>
        <w:spacing w:before="240"/>
      </w:pPr>
      <w:r>
        <w:rPr>
          <w:noProof/>
        </w:rPr>
        <w:t xml:space="preserve"> </w:t>
      </w:r>
      <w:r w:rsidR="009B2AC3">
        <w:rPr>
          <w:noProof/>
        </w:rPr>
        <w:drawing>
          <wp:inline distT="0" distB="0" distL="0" distR="0" wp14:anchorId="1C9BB601" wp14:editId="1CA1FE23">
            <wp:extent cx="5943600" cy="4061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90">
        <w:rPr>
          <w:noProof/>
        </w:rPr>
        <w:t xml:space="preserve"> </w:t>
      </w:r>
    </w:p>
    <w:p w14:paraId="790FE4EC" w14:textId="77777777" w:rsidR="00BB06B6" w:rsidRDefault="00BB06B6" w:rsidP="00BB06B6">
      <w:pPr>
        <w:spacing w:before="240"/>
      </w:pPr>
      <w:r>
        <w:t>To take advantage of the Skyline summary graphs for viewing individual targets, do the following:</w:t>
      </w:r>
    </w:p>
    <w:p w14:paraId="71CE33CF" w14:textId="77777777" w:rsidR="00BB06B6" w:rsidRDefault="00BB06B6" w:rsidP="00BB06B6">
      <w:pPr>
        <w:pStyle w:val="ListParagraph"/>
        <w:numPr>
          <w:ilvl w:val="0"/>
          <w:numId w:val="41"/>
        </w:numPr>
        <w:spacing w:before="240"/>
      </w:pPr>
      <w:r>
        <w:t xml:space="preserve">On the </w:t>
      </w:r>
      <w:r>
        <w:rPr>
          <w:b/>
          <w:bCs/>
        </w:rPr>
        <w:t>View</w:t>
      </w:r>
      <w:r>
        <w:t xml:space="preserve"> menu, choose </w:t>
      </w:r>
      <w:r>
        <w:rPr>
          <w:b/>
          <w:bCs/>
        </w:rPr>
        <w:t>Peak Areas</w:t>
      </w:r>
      <w:r>
        <w:t xml:space="preserve"> and click </w:t>
      </w:r>
      <w:r>
        <w:rPr>
          <w:b/>
          <w:bCs/>
        </w:rPr>
        <w:t>Replicate Comparison</w:t>
      </w:r>
      <w:r>
        <w:t>.</w:t>
      </w:r>
    </w:p>
    <w:p w14:paraId="0EA672A1" w14:textId="77777777" w:rsidR="00BB06B6" w:rsidRDefault="00BB06B6" w:rsidP="00BB06B6">
      <w:pPr>
        <w:pStyle w:val="ListParagraph"/>
        <w:numPr>
          <w:ilvl w:val="0"/>
          <w:numId w:val="41"/>
        </w:numPr>
        <w:spacing w:before="240"/>
      </w:pPr>
      <w:r>
        <w:t xml:space="preserve">On the </w:t>
      </w:r>
      <w:r>
        <w:rPr>
          <w:b/>
          <w:bCs/>
        </w:rPr>
        <w:t xml:space="preserve">View </w:t>
      </w:r>
      <w:r>
        <w:t xml:space="preserve">menu, choose </w:t>
      </w:r>
      <w:r>
        <w:rPr>
          <w:b/>
          <w:bCs/>
        </w:rPr>
        <w:t>Retention Times</w:t>
      </w:r>
      <w:r>
        <w:t xml:space="preserve"> and click </w:t>
      </w:r>
      <w:r w:rsidR="009A0C6F">
        <w:rPr>
          <w:b/>
          <w:bCs/>
        </w:rPr>
        <w:t>Replicate Comparison</w:t>
      </w:r>
      <w:r>
        <w:t>.</w:t>
      </w:r>
    </w:p>
    <w:p w14:paraId="228849A8" w14:textId="77777777" w:rsidR="00BB06B6" w:rsidRDefault="004F5A66" w:rsidP="00BB06B6">
      <w:pPr>
        <w:pStyle w:val="ListParagraph"/>
        <w:numPr>
          <w:ilvl w:val="0"/>
          <w:numId w:val="41"/>
        </w:numPr>
        <w:spacing w:before="240"/>
      </w:pPr>
      <w:r>
        <w:t>Click and drag these views to dock them above the chromatogram graphs.</w:t>
      </w:r>
    </w:p>
    <w:p w14:paraId="617E6A3A" w14:textId="77777777" w:rsidR="008619E2" w:rsidRPr="008619E2" w:rsidRDefault="009B2AC3" w:rsidP="00BB06B6">
      <w:pPr>
        <w:pStyle w:val="ListParagraph"/>
        <w:numPr>
          <w:ilvl w:val="0"/>
          <w:numId w:val="41"/>
        </w:numPr>
        <w:spacing w:before="240"/>
      </w:pPr>
      <w:r>
        <w:t xml:space="preserve">On the </w:t>
      </w:r>
      <w:r>
        <w:rPr>
          <w:b/>
          <w:bCs/>
        </w:rPr>
        <w:t xml:space="preserve">View </w:t>
      </w:r>
      <w:r>
        <w:t xml:space="preserve">menu, choose </w:t>
      </w:r>
      <w:r w:rsidRPr="009B2AC3">
        <w:rPr>
          <w:b/>
        </w:rPr>
        <w:t>Document Grid</w:t>
      </w:r>
      <w:r w:rsidR="008619E2">
        <w:rPr>
          <w:b/>
        </w:rPr>
        <w:t>.</w:t>
      </w:r>
    </w:p>
    <w:p w14:paraId="49BE15C0" w14:textId="77777777" w:rsidR="009B2AC3" w:rsidRDefault="008619E2" w:rsidP="00BB06B6">
      <w:pPr>
        <w:pStyle w:val="ListParagraph"/>
        <w:numPr>
          <w:ilvl w:val="0"/>
          <w:numId w:val="41"/>
        </w:numPr>
        <w:spacing w:before="240"/>
      </w:pPr>
      <w:r w:rsidRPr="008619E2">
        <w:t>In the</w:t>
      </w:r>
      <w:r w:rsidR="009B2AC3" w:rsidRPr="008619E2">
        <w:t xml:space="preserve"> </w:t>
      </w:r>
      <w:r w:rsidRPr="008619E2">
        <w:rPr>
          <w:b/>
        </w:rPr>
        <w:t>Document Grid</w:t>
      </w:r>
      <w:r>
        <w:t xml:space="preserve"> view, click on the </w:t>
      </w:r>
      <w:r w:rsidRPr="008619E2">
        <w:rPr>
          <w:b/>
        </w:rPr>
        <w:t>Views</w:t>
      </w:r>
      <w:r>
        <w:t xml:space="preserve"> control and select </w:t>
      </w:r>
      <w:r w:rsidRPr="008619E2">
        <w:rPr>
          <w:b/>
        </w:rPr>
        <w:t>Peptide Quantification</w:t>
      </w:r>
      <w:r>
        <w:t>.</w:t>
      </w:r>
    </w:p>
    <w:p w14:paraId="1C55490F" w14:textId="77777777" w:rsidR="008619E2" w:rsidRPr="008619E2" w:rsidRDefault="008619E2" w:rsidP="00BB06B6">
      <w:pPr>
        <w:pStyle w:val="ListParagraph"/>
        <w:numPr>
          <w:ilvl w:val="0"/>
          <w:numId w:val="41"/>
        </w:numPr>
        <w:spacing w:before="240"/>
      </w:pPr>
      <w:r>
        <w:t xml:space="preserve">Click and drag the </w:t>
      </w:r>
      <w:r w:rsidRPr="008619E2">
        <w:rPr>
          <w:b/>
        </w:rPr>
        <w:t>Document Grid</w:t>
      </w:r>
      <w:r>
        <w:t xml:space="preserve"> view and doc</w:t>
      </w:r>
      <w:r w:rsidR="00D70ED9">
        <w:t>k</w:t>
      </w:r>
      <w:r>
        <w:t xml:space="preserve"> it next to the chromatogram graphs.</w:t>
      </w:r>
    </w:p>
    <w:p w14:paraId="0EE083EB" w14:textId="77777777" w:rsidR="004F5A66" w:rsidRDefault="004F5A66" w:rsidP="003F0DBA">
      <w:pPr>
        <w:keepNext/>
        <w:spacing w:before="240"/>
      </w:pPr>
      <w:r>
        <w:lastRenderedPageBreak/>
        <w:t>The Skyline window should now look something like this:</w:t>
      </w:r>
    </w:p>
    <w:p w14:paraId="56317C14" w14:textId="77777777" w:rsidR="009B773E" w:rsidRDefault="0048506F" w:rsidP="00394DFD">
      <w:pPr>
        <w:pStyle w:val="Heading1"/>
      </w:pPr>
      <w:r>
        <w:rPr>
          <w:noProof/>
        </w:rPr>
        <w:drawing>
          <wp:inline distT="0" distB="0" distL="0" distR="0" wp14:anchorId="4523739A" wp14:editId="7C16AAE4">
            <wp:extent cx="5943600" cy="26981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90">
        <w:rPr>
          <w:noProof/>
        </w:rPr>
        <w:t xml:space="preserve"> </w:t>
      </w:r>
      <w:r w:rsidR="003F0DBA">
        <w:rPr>
          <w:noProof/>
        </w:rPr>
        <w:t xml:space="preserve"> </w:t>
      </w:r>
    </w:p>
    <w:p w14:paraId="4371DD76" w14:textId="77777777" w:rsidR="00162F73" w:rsidRDefault="00162F73" w:rsidP="00162F73">
      <w:pPr>
        <w:pStyle w:val="Heading1"/>
      </w:pPr>
      <w:r>
        <w:t>Checking Peak Integration</w:t>
      </w:r>
    </w:p>
    <w:p w14:paraId="0249DBAD" w14:textId="77777777" w:rsidR="00162F73" w:rsidRDefault="00162F73" w:rsidP="00162F73">
      <w:r>
        <w:t xml:space="preserve">Looking at the </w:t>
      </w:r>
      <w:r w:rsidRPr="00162F73">
        <w:rPr>
          <w:b/>
        </w:rPr>
        <w:t>Retention Times – Replicate Comparison</w:t>
      </w:r>
      <w:r>
        <w:t xml:space="preserve"> window we can see by the </w:t>
      </w:r>
      <w:r w:rsidR="00D16376">
        <w:t xml:space="preserve">lack of </w:t>
      </w:r>
      <w:r>
        <w:t>outliers that</w:t>
      </w:r>
      <w:r w:rsidR="00D16376">
        <w:t xml:space="preserve"> Skyline did not have any problems with peak integration</w:t>
      </w:r>
      <w:r>
        <w:t>.</w:t>
      </w:r>
    </w:p>
    <w:p w14:paraId="667D2D39" w14:textId="77777777" w:rsidR="0025421E" w:rsidRDefault="0025421E" w:rsidP="0025421E">
      <w:pPr>
        <w:pStyle w:val="Heading1"/>
      </w:pPr>
      <w:r>
        <w:t xml:space="preserve">Preparing for </w:t>
      </w:r>
      <w:r w:rsidR="00784E0D">
        <w:t>‘</w:t>
      </w:r>
      <w:r>
        <w:t>Single Point Quantification’</w:t>
      </w:r>
    </w:p>
    <w:p w14:paraId="6B3CD872" w14:textId="77777777" w:rsidR="0025421E" w:rsidRPr="0025421E" w:rsidRDefault="0025421E" w:rsidP="0025421E">
      <w:pPr>
        <w:pStyle w:val="ListParagraph"/>
        <w:numPr>
          <w:ilvl w:val="0"/>
          <w:numId w:val="48"/>
        </w:numPr>
      </w:pPr>
      <w:r>
        <w:t xml:space="preserve">On the </w:t>
      </w:r>
      <w:r>
        <w:rPr>
          <w:b/>
        </w:rPr>
        <w:t>Settings</w:t>
      </w:r>
      <w:r>
        <w:t xml:space="preserve"> Menu, click on </w:t>
      </w:r>
      <w:r w:rsidRPr="0025421E">
        <w:rPr>
          <w:b/>
        </w:rPr>
        <w:t>Peptide Settings</w:t>
      </w:r>
      <w:r>
        <w:rPr>
          <w:b/>
        </w:rPr>
        <w:t>.</w:t>
      </w:r>
    </w:p>
    <w:p w14:paraId="18487E1C" w14:textId="77777777" w:rsidR="0025421E" w:rsidRDefault="0025421E" w:rsidP="0025421E">
      <w:pPr>
        <w:pStyle w:val="ListParagraph"/>
        <w:numPr>
          <w:ilvl w:val="0"/>
          <w:numId w:val="48"/>
        </w:numPr>
      </w:pPr>
      <w:r>
        <w:t xml:space="preserve">Click on the </w:t>
      </w:r>
      <w:r w:rsidRPr="0025421E">
        <w:rPr>
          <w:b/>
        </w:rPr>
        <w:t>Quantification</w:t>
      </w:r>
      <w:r>
        <w:t xml:space="preserve"> tab.</w:t>
      </w:r>
    </w:p>
    <w:p w14:paraId="301AB2D8" w14:textId="77777777" w:rsidR="0025421E" w:rsidRDefault="0025421E" w:rsidP="0025421E">
      <w:pPr>
        <w:pStyle w:val="ListParagraph"/>
        <w:numPr>
          <w:ilvl w:val="0"/>
          <w:numId w:val="48"/>
        </w:numPr>
      </w:pPr>
      <w:r>
        <w:t>Modify the settings as needed to look like this:</w:t>
      </w:r>
    </w:p>
    <w:p w14:paraId="0B4BC491" w14:textId="77777777" w:rsidR="0025421E" w:rsidRDefault="0025421E" w:rsidP="0025421E">
      <w:pPr>
        <w:pStyle w:val="ListParagraph"/>
      </w:pPr>
      <w:r>
        <w:rPr>
          <w:noProof/>
        </w:rPr>
        <w:drawing>
          <wp:inline distT="0" distB="0" distL="0" distR="0" wp14:anchorId="5E365BD5" wp14:editId="2B6AFDC0">
            <wp:extent cx="1870986" cy="2501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1338" cy="25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95B6" w14:textId="77777777" w:rsidR="0025421E" w:rsidRPr="0046325B" w:rsidRDefault="0025421E" w:rsidP="0025421E">
      <w:pPr>
        <w:pStyle w:val="ListParagraph"/>
        <w:numPr>
          <w:ilvl w:val="0"/>
          <w:numId w:val="48"/>
        </w:numPr>
      </w:pPr>
      <w:r>
        <w:t xml:space="preserve">Click on </w:t>
      </w:r>
      <w:r w:rsidRPr="0025421E">
        <w:rPr>
          <w:b/>
        </w:rPr>
        <w:t>OK</w:t>
      </w:r>
      <w:r>
        <w:rPr>
          <w:b/>
        </w:rPr>
        <w:t>.</w:t>
      </w:r>
    </w:p>
    <w:p w14:paraId="1B3C594F" w14:textId="77777777" w:rsidR="0046325B" w:rsidRDefault="0046325B" w:rsidP="0046325B">
      <w:pPr>
        <w:keepNext/>
      </w:pPr>
      <w:r>
        <w:lastRenderedPageBreak/>
        <w:t xml:space="preserve">Now, returning to the </w:t>
      </w:r>
      <w:r w:rsidRPr="0046325B">
        <w:rPr>
          <w:b/>
        </w:rPr>
        <w:t>Document Grid</w:t>
      </w:r>
      <w:r>
        <w:t xml:space="preserve"> view:</w:t>
      </w:r>
    </w:p>
    <w:p w14:paraId="753AFEA4" w14:textId="77777777" w:rsidR="0046325B" w:rsidRDefault="0046325B" w:rsidP="0046325B">
      <w:pPr>
        <w:pStyle w:val="ListParagraph"/>
        <w:numPr>
          <w:ilvl w:val="0"/>
          <w:numId w:val="48"/>
        </w:numPr>
      </w:pPr>
      <w:r>
        <w:t xml:space="preserve">Click on the </w:t>
      </w:r>
      <w:r w:rsidRPr="0046325B">
        <w:rPr>
          <w:b/>
        </w:rPr>
        <w:t>Views</w:t>
      </w:r>
      <w:r>
        <w:t xml:space="preserve"> control and select </w:t>
      </w:r>
      <w:r w:rsidRPr="0046325B">
        <w:rPr>
          <w:b/>
        </w:rPr>
        <w:t>Replicates</w:t>
      </w:r>
      <w:r>
        <w:t>.</w:t>
      </w:r>
    </w:p>
    <w:p w14:paraId="7347DCB3" w14:textId="01B3AEB3" w:rsidR="0046325B" w:rsidRPr="0025421E" w:rsidRDefault="00723F3F" w:rsidP="0046325B">
      <w:pPr>
        <w:pStyle w:val="ListParagraph"/>
        <w:numPr>
          <w:ilvl w:val="0"/>
          <w:numId w:val="48"/>
        </w:numPr>
      </w:pPr>
      <w:r>
        <w:t xml:space="preserve">This step establishes the role of each of the samples (‘replicates’) in the study, as standards, unknowns, or quality control samples.  </w:t>
      </w:r>
      <w:r w:rsidR="0046325B">
        <w:t xml:space="preserve">Edit </w:t>
      </w:r>
      <w:r w:rsidR="00896217">
        <w:t xml:space="preserve">the sample types and analyte concentrations </w:t>
      </w:r>
      <w:r w:rsidR="0046325B">
        <w:t xml:space="preserve">as necessary </w:t>
      </w:r>
      <w:r w:rsidR="00FB0E2F">
        <w:t>s</w:t>
      </w:r>
      <w:r w:rsidR="0046325B">
        <w:t xml:space="preserve">o the </w:t>
      </w:r>
      <w:r w:rsidR="00896217">
        <w:t>view</w:t>
      </w:r>
      <w:r w:rsidR="0046325B">
        <w:t xml:space="preserve"> looks like this:</w:t>
      </w:r>
    </w:p>
    <w:p w14:paraId="6541B84E" w14:textId="6A415814" w:rsidR="00723F3F" w:rsidRDefault="00EC7F04" w:rsidP="00E50388">
      <w:r>
        <w:rPr>
          <w:noProof/>
        </w:rPr>
        <w:drawing>
          <wp:inline distT="0" distB="0" distL="0" distR="0" wp14:anchorId="1E003F31" wp14:editId="0A84F938">
            <wp:extent cx="5943600" cy="3390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F3F">
        <w:t>Note that in this situation, the concentration given for the NIST sample (NIST-SRM-1950) is the published consensus concentration for FA 18:2 in this reference material, which incidentally is the highest concentration of any analyte in the document.  Therefore, in the next step, the concentration multipliers will each be &lt;1 in order to adjust the target concentration of those analytes to their respective NIST SRM-1950 reference values.</w:t>
      </w:r>
    </w:p>
    <w:p w14:paraId="15FF1476" w14:textId="67DCD453" w:rsidR="00EC7F04" w:rsidRDefault="00723F3F" w:rsidP="00EC7F04">
      <w:pPr>
        <w:pStyle w:val="ListParagraph"/>
        <w:numPr>
          <w:ilvl w:val="0"/>
          <w:numId w:val="48"/>
        </w:numPr>
      </w:pPr>
      <w:r>
        <w:t xml:space="preserve">In the </w:t>
      </w:r>
      <w:r w:rsidRPr="00E50388">
        <w:rPr>
          <w:b/>
        </w:rPr>
        <w:t>Document Grid</w:t>
      </w:r>
      <w:r>
        <w:t xml:space="preserve">, click </w:t>
      </w:r>
      <w:r w:rsidR="00EC7F04">
        <w:t xml:space="preserve">on the </w:t>
      </w:r>
      <w:r w:rsidR="00EC7F04" w:rsidRPr="0046325B">
        <w:rPr>
          <w:b/>
        </w:rPr>
        <w:t>Views</w:t>
      </w:r>
      <w:r w:rsidR="00EC7F04">
        <w:t xml:space="preserve"> control again and select </w:t>
      </w:r>
      <w:r w:rsidR="00EC7F04">
        <w:rPr>
          <w:b/>
        </w:rPr>
        <w:t>Peptide Quantification</w:t>
      </w:r>
      <w:r w:rsidR="00EC7F04">
        <w:t>.</w:t>
      </w:r>
    </w:p>
    <w:p w14:paraId="75C0A810" w14:textId="77777777" w:rsidR="00EC7F04" w:rsidRDefault="00EC7F04" w:rsidP="00EC7F04">
      <w:pPr>
        <w:pStyle w:val="ListParagraph"/>
        <w:numPr>
          <w:ilvl w:val="0"/>
          <w:numId w:val="48"/>
        </w:numPr>
      </w:pPr>
      <w:r>
        <w:t xml:space="preserve">Set the </w:t>
      </w:r>
      <w:r w:rsidR="00277F64">
        <w:t>c</w:t>
      </w:r>
      <w:r>
        <w:t xml:space="preserve">oncentration </w:t>
      </w:r>
      <w:r w:rsidR="00277F64">
        <w:t>m</w:t>
      </w:r>
      <w:r>
        <w:t xml:space="preserve">ultiplier </w:t>
      </w:r>
      <w:r w:rsidR="00277F64">
        <w:t xml:space="preserve">and normalization method </w:t>
      </w:r>
      <w:r>
        <w:t>for each target to match this:</w:t>
      </w:r>
    </w:p>
    <w:p w14:paraId="7AFC6CAA" w14:textId="77777777" w:rsidR="00EC7F04" w:rsidRDefault="00D104BB" w:rsidP="00162F73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599896" wp14:editId="4A3F71A8">
            <wp:extent cx="5943600" cy="19583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F49D" w14:textId="1DCA64EC" w:rsidR="00E50388" w:rsidRPr="00E50388" w:rsidRDefault="00723F3F" w:rsidP="00E50388">
      <w:r>
        <w:t>The default normalization method is “ratio to heavy” when using stable-isotope internal standards, but we need to set the FA 18:3 analyte to use the previously-defined surrogate standard as the denominator in the light/heavy ratio</w:t>
      </w:r>
      <w:bookmarkStart w:id="0" w:name="_GoBack"/>
      <w:bookmarkEnd w:id="0"/>
      <w:r>
        <w:t>.</w:t>
      </w:r>
    </w:p>
    <w:p w14:paraId="40E1A387" w14:textId="77777777" w:rsidR="009B3DFC" w:rsidRDefault="009B3DFC" w:rsidP="000E3741">
      <w:pPr>
        <w:pStyle w:val="Heading2"/>
      </w:pPr>
      <w:r>
        <w:t>Inspect the Calibration Curves</w:t>
      </w:r>
    </w:p>
    <w:p w14:paraId="2B4B4FEE" w14:textId="77777777" w:rsidR="009B3DFC" w:rsidRDefault="00B043ED" w:rsidP="000E3741">
      <w:pPr>
        <w:keepNext/>
      </w:pPr>
      <w:r>
        <w:t xml:space="preserve">Each entry in the </w:t>
      </w:r>
      <w:r w:rsidRPr="00B043ED">
        <w:rPr>
          <w:b/>
        </w:rPr>
        <w:t>Calibration Curve</w:t>
      </w:r>
      <w:r>
        <w:t xml:space="preserve"> column is a clickable link that brings up the calibration curve view for the molecule in that row.</w:t>
      </w:r>
    </w:p>
    <w:p w14:paraId="034627CB" w14:textId="77777777" w:rsidR="00B043ED" w:rsidRDefault="00B043ED" w:rsidP="000E3741">
      <w:pPr>
        <w:pStyle w:val="ListParagraph"/>
        <w:keepNext/>
        <w:numPr>
          <w:ilvl w:val="0"/>
          <w:numId w:val="49"/>
        </w:numPr>
      </w:pPr>
      <w:r>
        <w:t xml:space="preserve">Click on the calibration curve link for FA 18:2 </w:t>
      </w:r>
      <w:r w:rsidR="000E3741">
        <w:t xml:space="preserve">and the </w:t>
      </w:r>
      <w:r w:rsidR="000E3741" w:rsidRPr="000E3741">
        <w:rPr>
          <w:b/>
        </w:rPr>
        <w:t>Calibration Curve</w:t>
      </w:r>
      <w:r w:rsidR="000E3741">
        <w:t xml:space="preserve"> view will appear:</w:t>
      </w:r>
      <w:r w:rsidR="000E3741">
        <w:br/>
      </w:r>
    </w:p>
    <w:p w14:paraId="3571516A" w14:textId="77777777" w:rsidR="000E3741" w:rsidRDefault="000E3741" w:rsidP="000E3741">
      <w:pPr>
        <w:pStyle w:val="ListParagraph"/>
        <w:keepNext/>
      </w:pPr>
      <w:r>
        <w:rPr>
          <w:noProof/>
        </w:rPr>
        <w:drawing>
          <wp:inline distT="0" distB="0" distL="0" distR="0" wp14:anchorId="0CA6E5C4" wp14:editId="39602649">
            <wp:extent cx="5476269" cy="32740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427" cy="32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A373" w14:textId="45BB7AA7" w:rsidR="00723F3F" w:rsidRPr="00F72F39" w:rsidRDefault="00723F3F" w:rsidP="00E50388">
      <w:pPr>
        <w:keepNext/>
      </w:pPr>
      <w:r>
        <w:t>Note that the calibration curve by default has a slope =1 and an intercept = 0</w:t>
      </w:r>
      <w:r w:rsidR="00712443">
        <w:t>, as defined by the method of quantification (</w:t>
      </w:r>
      <w:r w:rsidR="00712443" w:rsidRPr="00E50388">
        <w:rPr>
          <w:b/>
        </w:rPr>
        <w:t>Settings</w:t>
      </w:r>
      <w:r w:rsidR="00712443">
        <w:t xml:space="preserve"> menu, </w:t>
      </w:r>
      <w:r w:rsidR="00712443" w:rsidRPr="00E50388">
        <w:rPr>
          <w:b/>
        </w:rPr>
        <w:t>Peptide Settings</w:t>
      </w:r>
      <w:r w:rsidR="00712443">
        <w:t xml:space="preserve">, </w:t>
      </w:r>
      <w:r w:rsidR="00712443" w:rsidRPr="00E50388">
        <w:rPr>
          <w:b/>
        </w:rPr>
        <w:t>Quantification</w:t>
      </w:r>
      <w:r w:rsidR="00712443">
        <w:t xml:space="preserve"> tab) and the use of a single point of </w:t>
      </w:r>
      <w:r w:rsidR="00712443">
        <w:lastRenderedPageBreak/>
        <w:t xml:space="preserve">external calibration.  The </w:t>
      </w:r>
      <w:r w:rsidR="00712443" w:rsidRPr="00E50388">
        <w:rPr>
          <w:b/>
        </w:rPr>
        <w:t>Document Grid</w:t>
      </w:r>
      <w:r w:rsidR="00712443">
        <w:t xml:space="preserve"> or </w:t>
      </w:r>
      <w:r w:rsidR="00712443" w:rsidRPr="00E50388">
        <w:rPr>
          <w:b/>
        </w:rPr>
        <w:t>Report Grid</w:t>
      </w:r>
      <w:r w:rsidR="00712443">
        <w:t xml:space="preserve"> can be used to export quantitative data (in micromolar) for each sample analyzed.  </w:t>
      </w:r>
    </w:p>
    <w:p w14:paraId="574D31F7" w14:textId="77777777" w:rsidR="00394DFD" w:rsidRDefault="00394DFD" w:rsidP="00394DFD">
      <w:pPr>
        <w:pStyle w:val="Heading1"/>
      </w:pPr>
      <w:r>
        <w:t>Conclusion</w:t>
      </w:r>
    </w:p>
    <w:p w14:paraId="4782B522" w14:textId="788E735E" w:rsidR="00394DFD" w:rsidRDefault="00BE5AF1" w:rsidP="00394DFD">
      <w:r>
        <w:t>In this tutorial, you have learned</w:t>
      </w:r>
      <w:r w:rsidR="00A11390">
        <w:t xml:space="preserve"> how to create a Skyline document that targets small molecules specified as precursor ion chemical formulas</w:t>
      </w:r>
      <w:r w:rsidR="00AB0A78">
        <w:t xml:space="preserve"> and adducts</w:t>
      </w:r>
      <w:r w:rsidR="00A11390">
        <w:t xml:space="preserve">. You imported a multi-replicate data set collected </w:t>
      </w:r>
      <w:r w:rsidR="00712443">
        <w:t xml:space="preserve">on a Q Exactive orbitrap mass spectrometer for a set of plasma samples, </w:t>
      </w:r>
      <w:r w:rsidR="00A11390">
        <w:t>, and saw how many existing Skyline features created initially for targeted proteomics use can now be applied to small molecule data. Small molecule support</w:t>
      </w:r>
      <w:r>
        <w:t xml:space="preserve"> </w:t>
      </w:r>
      <w:r w:rsidR="00B654A6">
        <w:t>is still a relatively new feature area for Skyline.  As such, you can expect it to continue improving rapidly</w:t>
      </w:r>
      <w:r w:rsidR="00490A15">
        <w:t>.</w:t>
      </w:r>
    </w:p>
    <w:p w14:paraId="7C6BC279" w14:textId="77777777" w:rsidR="00AB61CF" w:rsidRPr="00C866E5" w:rsidRDefault="00AB61CF" w:rsidP="00AB61CF">
      <w:pPr>
        <w:pStyle w:val="Heading1"/>
        <w:rPr>
          <w:lang w:val="fr-FR"/>
        </w:rPr>
      </w:pPr>
      <w:r w:rsidRPr="00C866E5">
        <w:rPr>
          <w:lang w:val="fr-FR"/>
        </w:rPr>
        <w:t>Bibliography</w:t>
      </w:r>
    </w:p>
    <w:p w14:paraId="4D109617" w14:textId="77777777" w:rsidR="00BB1DC2" w:rsidRPr="00394DFD" w:rsidRDefault="00BB1DC2" w:rsidP="00394DFD"/>
    <w:sectPr w:rsidR="00BB1DC2" w:rsidRPr="00394DFD" w:rsidSect="00C30134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AAB65" w14:textId="77777777" w:rsidR="00930D6E" w:rsidRDefault="00930D6E" w:rsidP="00F726CD">
      <w:pPr>
        <w:spacing w:after="0" w:line="240" w:lineRule="auto"/>
      </w:pPr>
      <w:r>
        <w:separator/>
      </w:r>
    </w:p>
  </w:endnote>
  <w:endnote w:type="continuationSeparator" w:id="0">
    <w:p w14:paraId="1CF4118B" w14:textId="77777777" w:rsidR="00930D6E" w:rsidRDefault="00930D6E" w:rsidP="00F7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E12F4" w14:textId="7610F340" w:rsidR="00186405" w:rsidRDefault="0018640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0388">
      <w:rPr>
        <w:noProof/>
      </w:rPr>
      <w:t>7</w:t>
    </w:r>
    <w:r>
      <w:fldChar w:fldCharType="end"/>
    </w:r>
  </w:p>
  <w:p w14:paraId="4989CEAE" w14:textId="77777777" w:rsidR="00186405" w:rsidRDefault="00186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5E235" w14:textId="77777777" w:rsidR="00930D6E" w:rsidRDefault="00930D6E" w:rsidP="00F726CD">
      <w:pPr>
        <w:spacing w:after="0" w:line="240" w:lineRule="auto"/>
      </w:pPr>
      <w:r>
        <w:separator/>
      </w:r>
    </w:p>
  </w:footnote>
  <w:footnote w:type="continuationSeparator" w:id="0">
    <w:p w14:paraId="5D87E2F2" w14:textId="77777777" w:rsidR="00930D6E" w:rsidRDefault="00930D6E" w:rsidP="00F7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5F5"/>
    <w:multiLevelType w:val="hybridMultilevel"/>
    <w:tmpl w:val="4712C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264"/>
    <w:multiLevelType w:val="hybridMultilevel"/>
    <w:tmpl w:val="170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32"/>
    <w:multiLevelType w:val="hybridMultilevel"/>
    <w:tmpl w:val="16FA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625AC"/>
    <w:multiLevelType w:val="hybridMultilevel"/>
    <w:tmpl w:val="1A06A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54DA4"/>
    <w:multiLevelType w:val="hybridMultilevel"/>
    <w:tmpl w:val="BB2C0958"/>
    <w:lvl w:ilvl="0" w:tplc="F5CAE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E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65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6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6B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6F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25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2D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EB5FEA"/>
    <w:multiLevelType w:val="hybridMultilevel"/>
    <w:tmpl w:val="21DC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064DE"/>
    <w:multiLevelType w:val="hybridMultilevel"/>
    <w:tmpl w:val="2036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F61EC"/>
    <w:multiLevelType w:val="hybridMultilevel"/>
    <w:tmpl w:val="A842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B0797"/>
    <w:multiLevelType w:val="hybridMultilevel"/>
    <w:tmpl w:val="2A88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1095"/>
    <w:multiLevelType w:val="hybridMultilevel"/>
    <w:tmpl w:val="A650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0E2E"/>
    <w:multiLevelType w:val="hybridMultilevel"/>
    <w:tmpl w:val="6360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31DFD"/>
    <w:multiLevelType w:val="hybridMultilevel"/>
    <w:tmpl w:val="6D9C7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846C6"/>
    <w:multiLevelType w:val="hybridMultilevel"/>
    <w:tmpl w:val="80B8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43CDC"/>
    <w:multiLevelType w:val="hybridMultilevel"/>
    <w:tmpl w:val="77FE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45B5E"/>
    <w:multiLevelType w:val="hybridMultilevel"/>
    <w:tmpl w:val="B8B69888"/>
    <w:lvl w:ilvl="0" w:tplc="2DA0B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05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21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9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A3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4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E9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4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8B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A87B20"/>
    <w:multiLevelType w:val="hybridMultilevel"/>
    <w:tmpl w:val="9842AD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58E7B3E"/>
    <w:multiLevelType w:val="hybridMultilevel"/>
    <w:tmpl w:val="8072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0398C"/>
    <w:multiLevelType w:val="hybridMultilevel"/>
    <w:tmpl w:val="D18A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6545D"/>
    <w:multiLevelType w:val="hybridMultilevel"/>
    <w:tmpl w:val="99CA5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E63BD5"/>
    <w:multiLevelType w:val="hybridMultilevel"/>
    <w:tmpl w:val="5866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178A1"/>
    <w:multiLevelType w:val="hybridMultilevel"/>
    <w:tmpl w:val="03869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3164"/>
    <w:multiLevelType w:val="hybridMultilevel"/>
    <w:tmpl w:val="6C8834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151A3"/>
    <w:multiLevelType w:val="hybridMultilevel"/>
    <w:tmpl w:val="49D4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D549A"/>
    <w:multiLevelType w:val="hybridMultilevel"/>
    <w:tmpl w:val="9B9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A17AC9"/>
    <w:multiLevelType w:val="hybridMultilevel"/>
    <w:tmpl w:val="EBF6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C63EF"/>
    <w:multiLevelType w:val="hybridMultilevel"/>
    <w:tmpl w:val="A8C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60182C"/>
    <w:multiLevelType w:val="hybridMultilevel"/>
    <w:tmpl w:val="F300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776C9"/>
    <w:multiLevelType w:val="hybridMultilevel"/>
    <w:tmpl w:val="775C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F347CB"/>
    <w:multiLevelType w:val="hybridMultilevel"/>
    <w:tmpl w:val="05B4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70D6A"/>
    <w:multiLevelType w:val="hybridMultilevel"/>
    <w:tmpl w:val="BBCC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887BDE"/>
    <w:multiLevelType w:val="hybridMultilevel"/>
    <w:tmpl w:val="9E2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F4B6A"/>
    <w:multiLevelType w:val="hybridMultilevel"/>
    <w:tmpl w:val="DE0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06A93"/>
    <w:multiLevelType w:val="hybridMultilevel"/>
    <w:tmpl w:val="9BF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B0BED"/>
    <w:multiLevelType w:val="hybridMultilevel"/>
    <w:tmpl w:val="6CD4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F0A5B"/>
    <w:multiLevelType w:val="hybridMultilevel"/>
    <w:tmpl w:val="ED3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35EB4"/>
    <w:multiLevelType w:val="hybridMultilevel"/>
    <w:tmpl w:val="C27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8351F"/>
    <w:multiLevelType w:val="hybridMultilevel"/>
    <w:tmpl w:val="5590F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C0DE1"/>
    <w:multiLevelType w:val="hybridMultilevel"/>
    <w:tmpl w:val="9C2A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D26117"/>
    <w:multiLevelType w:val="hybridMultilevel"/>
    <w:tmpl w:val="DBF0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59522E"/>
    <w:multiLevelType w:val="hybridMultilevel"/>
    <w:tmpl w:val="DBE4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81974"/>
    <w:multiLevelType w:val="hybridMultilevel"/>
    <w:tmpl w:val="7BA0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F1D4F"/>
    <w:multiLevelType w:val="hybridMultilevel"/>
    <w:tmpl w:val="2630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50C87"/>
    <w:multiLevelType w:val="hybridMultilevel"/>
    <w:tmpl w:val="85C8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33633"/>
    <w:multiLevelType w:val="hybridMultilevel"/>
    <w:tmpl w:val="CB7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20465"/>
    <w:multiLevelType w:val="hybridMultilevel"/>
    <w:tmpl w:val="3AF2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C07C7"/>
    <w:multiLevelType w:val="hybridMultilevel"/>
    <w:tmpl w:val="2F122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E968EA"/>
    <w:multiLevelType w:val="hybridMultilevel"/>
    <w:tmpl w:val="8072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6459A5"/>
    <w:multiLevelType w:val="hybridMultilevel"/>
    <w:tmpl w:val="B72CC2A0"/>
    <w:lvl w:ilvl="0" w:tplc="2834D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B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CC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8D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BC5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61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64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C5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EE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92F51C9"/>
    <w:multiLevelType w:val="hybridMultilevel"/>
    <w:tmpl w:val="B9DE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5"/>
  </w:num>
  <w:num w:numId="4">
    <w:abstractNumId w:val="30"/>
  </w:num>
  <w:num w:numId="5">
    <w:abstractNumId w:val="10"/>
  </w:num>
  <w:num w:numId="6">
    <w:abstractNumId w:val="37"/>
  </w:num>
  <w:num w:numId="7">
    <w:abstractNumId w:val="46"/>
  </w:num>
  <w:num w:numId="8">
    <w:abstractNumId w:val="3"/>
  </w:num>
  <w:num w:numId="9">
    <w:abstractNumId w:val="26"/>
  </w:num>
  <w:num w:numId="10">
    <w:abstractNumId w:val="18"/>
  </w:num>
  <w:num w:numId="11">
    <w:abstractNumId w:val="45"/>
  </w:num>
  <w:num w:numId="12">
    <w:abstractNumId w:val="42"/>
  </w:num>
  <w:num w:numId="13">
    <w:abstractNumId w:val="7"/>
  </w:num>
  <w:num w:numId="14">
    <w:abstractNumId w:val="44"/>
  </w:num>
  <w:num w:numId="15">
    <w:abstractNumId w:val="9"/>
  </w:num>
  <w:num w:numId="16">
    <w:abstractNumId w:val="21"/>
  </w:num>
  <w:num w:numId="17">
    <w:abstractNumId w:val="11"/>
  </w:num>
  <w:num w:numId="18">
    <w:abstractNumId w:val="5"/>
  </w:num>
  <w:num w:numId="19">
    <w:abstractNumId w:val="43"/>
  </w:num>
  <w:num w:numId="20">
    <w:abstractNumId w:val="25"/>
  </w:num>
  <w:num w:numId="21">
    <w:abstractNumId w:val="19"/>
  </w:num>
  <w:num w:numId="22">
    <w:abstractNumId w:val="2"/>
  </w:num>
  <w:num w:numId="23">
    <w:abstractNumId w:val="36"/>
  </w:num>
  <w:num w:numId="24">
    <w:abstractNumId w:val="39"/>
  </w:num>
  <w:num w:numId="25">
    <w:abstractNumId w:val="13"/>
  </w:num>
  <w:num w:numId="26">
    <w:abstractNumId w:val="24"/>
  </w:num>
  <w:num w:numId="27">
    <w:abstractNumId w:val="12"/>
  </w:num>
  <w:num w:numId="28">
    <w:abstractNumId w:val="27"/>
  </w:num>
  <w:num w:numId="29">
    <w:abstractNumId w:val="33"/>
  </w:num>
  <w:num w:numId="30">
    <w:abstractNumId w:val="23"/>
  </w:num>
  <w:num w:numId="31">
    <w:abstractNumId w:val="17"/>
  </w:num>
  <w:num w:numId="32">
    <w:abstractNumId w:val="0"/>
  </w:num>
  <w:num w:numId="33">
    <w:abstractNumId w:val="40"/>
  </w:num>
  <w:num w:numId="34">
    <w:abstractNumId w:val="20"/>
  </w:num>
  <w:num w:numId="35">
    <w:abstractNumId w:val="29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6"/>
  </w:num>
  <w:num w:numId="39">
    <w:abstractNumId w:val="8"/>
  </w:num>
  <w:num w:numId="40">
    <w:abstractNumId w:val="28"/>
  </w:num>
  <w:num w:numId="41">
    <w:abstractNumId w:val="32"/>
  </w:num>
  <w:num w:numId="42">
    <w:abstractNumId w:val="14"/>
  </w:num>
  <w:num w:numId="43">
    <w:abstractNumId w:val="4"/>
  </w:num>
  <w:num w:numId="44">
    <w:abstractNumId w:val="38"/>
  </w:num>
  <w:num w:numId="45">
    <w:abstractNumId w:val="41"/>
  </w:num>
  <w:num w:numId="46">
    <w:abstractNumId w:val="34"/>
  </w:num>
  <w:num w:numId="47">
    <w:abstractNumId w:val="47"/>
  </w:num>
  <w:num w:numId="48">
    <w:abstractNumId w:val="1"/>
  </w:num>
  <w:num w:numId="49">
    <w:abstractNumId w:val="4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30"/>
    <w:rsid w:val="00000726"/>
    <w:rsid w:val="000057BF"/>
    <w:rsid w:val="00005A97"/>
    <w:rsid w:val="00006BDB"/>
    <w:rsid w:val="0000737A"/>
    <w:rsid w:val="000111C9"/>
    <w:rsid w:val="00012BE5"/>
    <w:rsid w:val="00014DA8"/>
    <w:rsid w:val="00015041"/>
    <w:rsid w:val="00017EA9"/>
    <w:rsid w:val="00021270"/>
    <w:rsid w:val="00021468"/>
    <w:rsid w:val="0002196B"/>
    <w:rsid w:val="0002198C"/>
    <w:rsid w:val="00021C64"/>
    <w:rsid w:val="00022732"/>
    <w:rsid w:val="00024506"/>
    <w:rsid w:val="00024CBE"/>
    <w:rsid w:val="00024D6E"/>
    <w:rsid w:val="0002564C"/>
    <w:rsid w:val="0002605F"/>
    <w:rsid w:val="00026CC3"/>
    <w:rsid w:val="00030EFF"/>
    <w:rsid w:val="0003159B"/>
    <w:rsid w:val="00033EF9"/>
    <w:rsid w:val="00034AB7"/>
    <w:rsid w:val="00035C05"/>
    <w:rsid w:val="0003617B"/>
    <w:rsid w:val="00040C5F"/>
    <w:rsid w:val="00041991"/>
    <w:rsid w:val="0004589B"/>
    <w:rsid w:val="00045DEA"/>
    <w:rsid w:val="000478E1"/>
    <w:rsid w:val="00047C03"/>
    <w:rsid w:val="00047CF0"/>
    <w:rsid w:val="00047E5E"/>
    <w:rsid w:val="00050309"/>
    <w:rsid w:val="000506BF"/>
    <w:rsid w:val="00052690"/>
    <w:rsid w:val="00062E5A"/>
    <w:rsid w:val="00063058"/>
    <w:rsid w:val="000705E6"/>
    <w:rsid w:val="000725AA"/>
    <w:rsid w:val="000734BC"/>
    <w:rsid w:val="000744C4"/>
    <w:rsid w:val="000747E4"/>
    <w:rsid w:val="000751E0"/>
    <w:rsid w:val="00077431"/>
    <w:rsid w:val="00077DE1"/>
    <w:rsid w:val="000810EB"/>
    <w:rsid w:val="00081CEF"/>
    <w:rsid w:val="000858AD"/>
    <w:rsid w:val="000859A1"/>
    <w:rsid w:val="00085D61"/>
    <w:rsid w:val="000901E4"/>
    <w:rsid w:val="00090F70"/>
    <w:rsid w:val="0009188A"/>
    <w:rsid w:val="000933D7"/>
    <w:rsid w:val="000937F7"/>
    <w:rsid w:val="0009495D"/>
    <w:rsid w:val="000976DF"/>
    <w:rsid w:val="000A0E9E"/>
    <w:rsid w:val="000A224E"/>
    <w:rsid w:val="000A292A"/>
    <w:rsid w:val="000A2A49"/>
    <w:rsid w:val="000A31C7"/>
    <w:rsid w:val="000A4E61"/>
    <w:rsid w:val="000A5B3B"/>
    <w:rsid w:val="000B1140"/>
    <w:rsid w:val="000B1CCC"/>
    <w:rsid w:val="000B26BE"/>
    <w:rsid w:val="000B3B5C"/>
    <w:rsid w:val="000B4050"/>
    <w:rsid w:val="000C01AE"/>
    <w:rsid w:val="000C0ACF"/>
    <w:rsid w:val="000C13EB"/>
    <w:rsid w:val="000C2071"/>
    <w:rsid w:val="000C2161"/>
    <w:rsid w:val="000C250C"/>
    <w:rsid w:val="000C481F"/>
    <w:rsid w:val="000C5820"/>
    <w:rsid w:val="000D09B5"/>
    <w:rsid w:val="000D3FA1"/>
    <w:rsid w:val="000E1AF5"/>
    <w:rsid w:val="000E22FA"/>
    <w:rsid w:val="000E3741"/>
    <w:rsid w:val="000E4159"/>
    <w:rsid w:val="000E5E28"/>
    <w:rsid w:val="000E7D35"/>
    <w:rsid w:val="000E7F4A"/>
    <w:rsid w:val="000F0530"/>
    <w:rsid w:val="000F0EB0"/>
    <w:rsid w:val="000F2F83"/>
    <w:rsid w:val="000F3225"/>
    <w:rsid w:val="001003D1"/>
    <w:rsid w:val="0010065A"/>
    <w:rsid w:val="00100948"/>
    <w:rsid w:val="00100E29"/>
    <w:rsid w:val="00101050"/>
    <w:rsid w:val="001034FB"/>
    <w:rsid w:val="001037C9"/>
    <w:rsid w:val="00115DB8"/>
    <w:rsid w:val="001164DB"/>
    <w:rsid w:val="00117674"/>
    <w:rsid w:val="00117746"/>
    <w:rsid w:val="00117CFD"/>
    <w:rsid w:val="001213EB"/>
    <w:rsid w:val="0012226E"/>
    <w:rsid w:val="00125F45"/>
    <w:rsid w:val="00125F61"/>
    <w:rsid w:val="001266E0"/>
    <w:rsid w:val="00127C6A"/>
    <w:rsid w:val="001302ED"/>
    <w:rsid w:val="00130A8D"/>
    <w:rsid w:val="00130EBE"/>
    <w:rsid w:val="001316EC"/>
    <w:rsid w:val="0013466F"/>
    <w:rsid w:val="001379C1"/>
    <w:rsid w:val="001401E0"/>
    <w:rsid w:val="00141369"/>
    <w:rsid w:val="001428D4"/>
    <w:rsid w:val="00143240"/>
    <w:rsid w:val="001435CC"/>
    <w:rsid w:val="00154AB2"/>
    <w:rsid w:val="001553A3"/>
    <w:rsid w:val="001562C1"/>
    <w:rsid w:val="00156C3A"/>
    <w:rsid w:val="00156DEA"/>
    <w:rsid w:val="001576A4"/>
    <w:rsid w:val="00160C13"/>
    <w:rsid w:val="00162F73"/>
    <w:rsid w:val="00163B4D"/>
    <w:rsid w:val="00167BA2"/>
    <w:rsid w:val="00170360"/>
    <w:rsid w:val="00172068"/>
    <w:rsid w:val="001742EE"/>
    <w:rsid w:val="00174F06"/>
    <w:rsid w:val="00180077"/>
    <w:rsid w:val="00180FC1"/>
    <w:rsid w:val="00183CA6"/>
    <w:rsid w:val="00186405"/>
    <w:rsid w:val="00186695"/>
    <w:rsid w:val="00191D79"/>
    <w:rsid w:val="00194CD5"/>
    <w:rsid w:val="001957D6"/>
    <w:rsid w:val="00197725"/>
    <w:rsid w:val="001A2A74"/>
    <w:rsid w:val="001A31DD"/>
    <w:rsid w:val="001A6AA8"/>
    <w:rsid w:val="001A7772"/>
    <w:rsid w:val="001A7DB5"/>
    <w:rsid w:val="001A7F63"/>
    <w:rsid w:val="001B0EF0"/>
    <w:rsid w:val="001B175F"/>
    <w:rsid w:val="001B4F2F"/>
    <w:rsid w:val="001B748F"/>
    <w:rsid w:val="001C0AC4"/>
    <w:rsid w:val="001C0F87"/>
    <w:rsid w:val="001C34D2"/>
    <w:rsid w:val="001C55F1"/>
    <w:rsid w:val="001C64EA"/>
    <w:rsid w:val="001C6BF6"/>
    <w:rsid w:val="001D0EF1"/>
    <w:rsid w:val="001D26F6"/>
    <w:rsid w:val="001D4E63"/>
    <w:rsid w:val="001D5FE5"/>
    <w:rsid w:val="001D6EDA"/>
    <w:rsid w:val="001D7DF4"/>
    <w:rsid w:val="001E2D21"/>
    <w:rsid w:val="001E4D4E"/>
    <w:rsid w:val="001E55C0"/>
    <w:rsid w:val="001E7320"/>
    <w:rsid w:val="001F0337"/>
    <w:rsid w:val="001F2965"/>
    <w:rsid w:val="001F2F33"/>
    <w:rsid w:val="001F4332"/>
    <w:rsid w:val="001F4445"/>
    <w:rsid w:val="001F450C"/>
    <w:rsid w:val="001F473E"/>
    <w:rsid w:val="001F6FB6"/>
    <w:rsid w:val="0020067E"/>
    <w:rsid w:val="002009CB"/>
    <w:rsid w:val="00200CA7"/>
    <w:rsid w:val="00201672"/>
    <w:rsid w:val="00201AC7"/>
    <w:rsid w:val="0020347E"/>
    <w:rsid w:val="00203814"/>
    <w:rsid w:val="0020462E"/>
    <w:rsid w:val="00206BE8"/>
    <w:rsid w:val="00206C2E"/>
    <w:rsid w:val="00207786"/>
    <w:rsid w:val="0021176F"/>
    <w:rsid w:val="002139D8"/>
    <w:rsid w:val="00216871"/>
    <w:rsid w:val="00220C14"/>
    <w:rsid w:val="00224811"/>
    <w:rsid w:val="0022483F"/>
    <w:rsid w:val="00225078"/>
    <w:rsid w:val="00226ABC"/>
    <w:rsid w:val="00227849"/>
    <w:rsid w:val="00227C20"/>
    <w:rsid w:val="00232E0C"/>
    <w:rsid w:val="0023459A"/>
    <w:rsid w:val="00235E20"/>
    <w:rsid w:val="00242403"/>
    <w:rsid w:val="00242463"/>
    <w:rsid w:val="00242B1E"/>
    <w:rsid w:val="00244418"/>
    <w:rsid w:val="00245D74"/>
    <w:rsid w:val="00245F96"/>
    <w:rsid w:val="00247591"/>
    <w:rsid w:val="002511A7"/>
    <w:rsid w:val="0025421E"/>
    <w:rsid w:val="002542BB"/>
    <w:rsid w:val="00254610"/>
    <w:rsid w:val="00255E46"/>
    <w:rsid w:val="00262DC1"/>
    <w:rsid w:val="00266953"/>
    <w:rsid w:val="002669ED"/>
    <w:rsid w:val="00267605"/>
    <w:rsid w:val="00270519"/>
    <w:rsid w:val="00271A24"/>
    <w:rsid w:val="002739A8"/>
    <w:rsid w:val="002748BA"/>
    <w:rsid w:val="002765ED"/>
    <w:rsid w:val="00277AFC"/>
    <w:rsid w:val="00277F64"/>
    <w:rsid w:val="00281B90"/>
    <w:rsid w:val="00281F9E"/>
    <w:rsid w:val="002834E7"/>
    <w:rsid w:val="00284540"/>
    <w:rsid w:val="002851DE"/>
    <w:rsid w:val="002861A5"/>
    <w:rsid w:val="00287407"/>
    <w:rsid w:val="00290D22"/>
    <w:rsid w:val="0029154E"/>
    <w:rsid w:val="00294292"/>
    <w:rsid w:val="00294C3A"/>
    <w:rsid w:val="0029618D"/>
    <w:rsid w:val="0029644F"/>
    <w:rsid w:val="0029787A"/>
    <w:rsid w:val="002A2789"/>
    <w:rsid w:val="002B0F42"/>
    <w:rsid w:val="002B2683"/>
    <w:rsid w:val="002B30B1"/>
    <w:rsid w:val="002B4640"/>
    <w:rsid w:val="002B485A"/>
    <w:rsid w:val="002B716E"/>
    <w:rsid w:val="002B73AA"/>
    <w:rsid w:val="002B7CD4"/>
    <w:rsid w:val="002C083B"/>
    <w:rsid w:val="002C11F5"/>
    <w:rsid w:val="002C3247"/>
    <w:rsid w:val="002C4590"/>
    <w:rsid w:val="002C4E86"/>
    <w:rsid w:val="002C5623"/>
    <w:rsid w:val="002D090C"/>
    <w:rsid w:val="002D2916"/>
    <w:rsid w:val="002D2B11"/>
    <w:rsid w:val="002D3C7D"/>
    <w:rsid w:val="002D4252"/>
    <w:rsid w:val="002D6B73"/>
    <w:rsid w:val="002D6EC2"/>
    <w:rsid w:val="002E1B5F"/>
    <w:rsid w:val="002E1D51"/>
    <w:rsid w:val="002E1F33"/>
    <w:rsid w:val="002E31F3"/>
    <w:rsid w:val="002E44F3"/>
    <w:rsid w:val="002E5F92"/>
    <w:rsid w:val="002F240A"/>
    <w:rsid w:val="002F3130"/>
    <w:rsid w:val="002F31FF"/>
    <w:rsid w:val="002F452C"/>
    <w:rsid w:val="00302921"/>
    <w:rsid w:val="00302FED"/>
    <w:rsid w:val="00304187"/>
    <w:rsid w:val="003100B7"/>
    <w:rsid w:val="003105C2"/>
    <w:rsid w:val="00311D9B"/>
    <w:rsid w:val="00312E97"/>
    <w:rsid w:val="00313680"/>
    <w:rsid w:val="003136B4"/>
    <w:rsid w:val="0031381D"/>
    <w:rsid w:val="00314A8C"/>
    <w:rsid w:val="003165E9"/>
    <w:rsid w:val="00316790"/>
    <w:rsid w:val="003216F2"/>
    <w:rsid w:val="003233E2"/>
    <w:rsid w:val="0032559A"/>
    <w:rsid w:val="00326E37"/>
    <w:rsid w:val="00330C81"/>
    <w:rsid w:val="003327D4"/>
    <w:rsid w:val="00340A53"/>
    <w:rsid w:val="00341570"/>
    <w:rsid w:val="00342F50"/>
    <w:rsid w:val="003447A7"/>
    <w:rsid w:val="003454F5"/>
    <w:rsid w:val="00347224"/>
    <w:rsid w:val="00350C92"/>
    <w:rsid w:val="00352A11"/>
    <w:rsid w:val="00352AC2"/>
    <w:rsid w:val="00353324"/>
    <w:rsid w:val="00353C8E"/>
    <w:rsid w:val="00353E65"/>
    <w:rsid w:val="0035494B"/>
    <w:rsid w:val="00354C9A"/>
    <w:rsid w:val="00355296"/>
    <w:rsid w:val="00357491"/>
    <w:rsid w:val="00360335"/>
    <w:rsid w:val="0036119C"/>
    <w:rsid w:val="00361A26"/>
    <w:rsid w:val="00362A51"/>
    <w:rsid w:val="00363C13"/>
    <w:rsid w:val="0036729C"/>
    <w:rsid w:val="003731D1"/>
    <w:rsid w:val="00374C93"/>
    <w:rsid w:val="003753EC"/>
    <w:rsid w:val="0037637D"/>
    <w:rsid w:val="003772EA"/>
    <w:rsid w:val="00377CFD"/>
    <w:rsid w:val="0038008F"/>
    <w:rsid w:val="00380C16"/>
    <w:rsid w:val="003824D0"/>
    <w:rsid w:val="003829E3"/>
    <w:rsid w:val="003831D0"/>
    <w:rsid w:val="00385AA5"/>
    <w:rsid w:val="00385C26"/>
    <w:rsid w:val="00386150"/>
    <w:rsid w:val="00387FA2"/>
    <w:rsid w:val="00390EBB"/>
    <w:rsid w:val="0039196D"/>
    <w:rsid w:val="00391EB7"/>
    <w:rsid w:val="003934F8"/>
    <w:rsid w:val="00393FB2"/>
    <w:rsid w:val="003942DA"/>
    <w:rsid w:val="00394DFD"/>
    <w:rsid w:val="003A018F"/>
    <w:rsid w:val="003A0208"/>
    <w:rsid w:val="003A02DF"/>
    <w:rsid w:val="003A08DE"/>
    <w:rsid w:val="003A2465"/>
    <w:rsid w:val="003A3CD1"/>
    <w:rsid w:val="003A446D"/>
    <w:rsid w:val="003A5B38"/>
    <w:rsid w:val="003A643A"/>
    <w:rsid w:val="003A762B"/>
    <w:rsid w:val="003A7987"/>
    <w:rsid w:val="003B1EA7"/>
    <w:rsid w:val="003B27F9"/>
    <w:rsid w:val="003B3627"/>
    <w:rsid w:val="003B4182"/>
    <w:rsid w:val="003B5ECC"/>
    <w:rsid w:val="003B735B"/>
    <w:rsid w:val="003B7D69"/>
    <w:rsid w:val="003C1CB0"/>
    <w:rsid w:val="003C261D"/>
    <w:rsid w:val="003C2657"/>
    <w:rsid w:val="003C3F78"/>
    <w:rsid w:val="003C60D8"/>
    <w:rsid w:val="003C686F"/>
    <w:rsid w:val="003C6A3A"/>
    <w:rsid w:val="003D1409"/>
    <w:rsid w:val="003D1615"/>
    <w:rsid w:val="003D20ED"/>
    <w:rsid w:val="003D2F39"/>
    <w:rsid w:val="003D383C"/>
    <w:rsid w:val="003D39A9"/>
    <w:rsid w:val="003D565E"/>
    <w:rsid w:val="003D5FF1"/>
    <w:rsid w:val="003D76E8"/>
    <w:rsid w:val="003E1BBD"/>
    <w:rsid w:val="003E52A1"/>
    <w:rsid w:val="003E73EC"/>
    <w:rsid w:val="003E7A7A"/>
    <w:rsid w:val="003F0DBA"/>
    <w:rsid w:val="003F301C"/>
    <w:rsid w:val="003F3538"/>
    <w:rsid w:val="003F64F7"/>
    <w:rsid w:val="003F704F"/>
    <w:rsid w:val="003F709D"/>
    <w:rsid w:val="003F79F1"/>
    <w:rsid w:val="0040290D"/>
    <w:rsid w:val="00404B5E"/>
    <w:rsid w:val="00404F51"/>
    <w:rsid w:val="004055AD"/>
    <w:rsid w:val="004059CD"/>
    <w:rsid w:val="00406269"/>
    <w:rsid w:val="00407521"/>
    <w:rsid w:val="00410C25"/>
    <w:rsid w:val="00412985"/>
    <w:rsid w:val="00412DD8"/>
    <w:rsid w:val="004138D1"/>
    <w:rsid w:val="00413E06"/>
    <w:rsid w:val="004152A3"/>
    <w:rsid w:val="0041540A"/>
    <w:rsid w:val="004204F1"/>
    <w:rsid w:val="00422F6E"/>
    <w:rsid w:val="0042341D"/>
    <w:rsid w:val="00423685"/>
    <w:rsid w:val="00426492"/>
    <w:rsid w:val="00426569"/>
    <w:rsid w:val="00426919"/>
    <w:rsid w:val="00426B41"/>
    <w:rsid w:val="00427727"/>
    <w:rsid w:val="00427894"/>
    <w:rsid w:val="00431405"/>
    <w:rsid w:val="00432CA5"/>
    <w:rsid w:val="0043647D"/>
    <w:rsid w:val="0043715C"/>
    <w:rsid w:val="0044022B"/>
    <w:rsid w:val="00441020"/>
    <w:rsid w:val="004411C1"/>
    <w:rsid w:val="004412B4"/>
    <w:rsid w:val="00441B76"/>
    <w:rsid w:val="00441FB4"/>
    <w:rsid w:val="00443304"/>
    <w:rsid w:val="00450FE2"/>
    <w:rsid w:val="00453995"/>
    <w:rsid w:val="004539FE"/>
    <w:rsid w:val="00453B51"/>
    <w:rsid w:val="00454713"/>
    <w:rsid w:val="0045547B"/>
    <w:rsid w:val="004573CD"/>
    <w:rsid w:val="00457986"/>
    <w:rsid w:val="00462068"/>
    <w:rsid w:val="00462243"/>
    <w:rsid w:val="0046325B"/>
    <w:rsid w:val="00463D00"/>
    <w:rsid w:val="00464221"/>
    <w:rsid w:val="00464758"/>
    <w:rsid w:val="004648C7"/>
    <w:rsid w:val="004666C0"/>
    <w:rsid w:val="004742B4"/>
    <w:rsid w:val="00474321"/>
    <w:rsid w:val="00480E10"/>
    <w:rsid w:val="0048506F"/>
    <w:rsid w:val="00485DD9"/>
    <w:rsid w:val="004869D2"/>
    <w:rsid w:val="00487EBC"/>
    <w:rsid w:val="00490377"/>
    <w:rsid w:val="0049078B"/>
    <w:rsid w:val="00490A15"/>
    <w:rsid w:val="0049141E"/>
    <w:rsid w:val="00491D08"/>
    <w:rsid w:val="00491F76"/>
    <w:rsid w:val="00493861"/>
    <w:rsid w:val="00494518"/>
    <w:rsid w:val="004949DD"/>
    <w:rsid w:val="00494B6F"/>
    <w:rsid w:val="00496C8B"/>
    <w:rsid w:val="00496E08"/>
    <w:rsid w:val="00497169"/>
    <w:rsid w:val="004A15EA"/>
    <w:rsid w:val="004A18A5"/>
    <w:rsid w:val="004A5299"/>
    <w:rsid w:val="004A68BF"/>
    <w:rsid w:val="004A6EFA"/>
    <w:rsid w:val="004B0198"/>
    <w:rsid w:val="004B1BF9"/>
    <w:rsid w:val="004B3867"/>
    <w:rsid w:val="004C1B6E"/>
    <w:rsid w:val="004C5003"/>
    <w:rsid w:val="004C537F"/>
    <w:rsid w:val="004C552A"/>
    <w:rsid w:val="004C7445"/>
    <w:rsid w:val="004D1705"/>
    <w:rsid w:val="004D24A4"/>
    <w:rsid w:val="004D2C31"/>
    <w:rsid w:val="004D3CFF"/>
    <w:rsid w:val="004D4636"/>
    <w:rsid w:val="004D4A91"/>
    <w:rsid w:val="004D5413"/>
    <w:rsid w:val="004D55BB"/>
    <w:rsid w:val="004D5830"/>
    <w:rsid w:val="004E1BBB"/>
    <w:rsid w:val="004E707A"/>
    <w:rsid w:val="004F09BF"/>
    <w:rsid w:val="004F131C"/>
    <w:rsid w:val="004F2FAE"/>
    <w:rsid w:val="004F30A4"/>
    <w:rsid w:val="004F3F80"/>
    <w:rsid w:val="004F43B2"/>
    <w:rsid w:val="004F49D4"/>
    <w:rsid w:val="004F4F16"/>
    <w:rsid w:val="004F4F58"/>
    <w:rsid w:val="004F5A66"/>
    <w:rsid w:val="004F5F4F"/>
    <w:rsid w:val="004F64F7"/>
    <w:rsid w:val="00500BFD"/>
    <w:rsid w:val="00500F1B"/>
    <w:rsid w:val="00503BAD"/>
    <w:rsid w:val="00505CA2"/>
    <w:rsid w:val="0050602F"/>
    <w:rsid w:val="00514D52"/>
    <w:rsid w:val="005153E9"/>
    <w:rsid w:val="00520A6A"/>
    <w:rsid w:val="00524BAD"/>
    <w:rsid w:val="0052651C"/>
    <w:rsid w:val="005278DE"/>
    <w:rsid w:val="0053027E"/>
    <w:rsid w:val="00530CC7"/>
    <w:rsid w:val="00533341"/>
    <w:rsid w:val="005340CA"/>
    <w:rsid w:val="005340E3"/>
    <w:rsid w:val="00535EB4"/>
    <w:rsid w:val="005362F5"/>
    <w:rsid w:val="0053772E"/>
    <w:rsid w:val="005417E5"/>
    <w:rsid w:val="00545188"/>
    <w:rsid w:val="00550547"/>
    <w:rsid w:val="00551A75"/>
    <w:rsid w:val="00552496"/>
    <w:rsid w:val="005531BE"/>
    <w:rsid w:val="00556FC1"/>
    <w:rsid w:val="00557734"/>
    <w:rsid w:val="00562634"/>
    <w:rsid w:val="00562C1A"/>
    <w:rsid w:val="0056430A"/>
    <w:rsid w:val="00564916"/>
    <w:rsid w:val="00565377"/>
    <w:rsid w:val="005655C6"/>
    <w:rsid w:val="00566E45"/>
    <w:rsid w:val="005722C5"/>
    <w:rsid w:val="00573E9C"/>
    <w:rsid w:val="00574C3F"/>
    <w:rsid w:val="00575B85"/>
    <w:rsid w:val="00577761"/>
    <w:rsid w:val="00580048"/>
    <w:rsid w:val="005802BA"/>
    <w:rsid w:val="0058283B"/>
    <w:rsid w:val="005860FA"/>
    <w:rsid w:val="00591708"/>
    <w:rsid w:val="005937C6"/>
    <w:rsid w:val="005951E9"/>
    <w:rsid w:val="005961C9"/>
    <w:rsid w:val="00596DBC"/>
    <w:rsid w:val="005A0AAF"/>
    <w:rsid w:val="005A6E77"/>
    <w:rsid w:val="005B0047"/>
    <w:rsid w:val="005B1A0D"/>
    <w:rsid w:val="005B1BF9"/>
    <w:rsid w:val="005B4989"/>
    <w:rsid w:val="005B653C"/>
    <w:rsid w:val="005B7F17"/>
    <w:rsid w:val="005C0D72"/>
    <w:rsid w:val="005C224C"/>
    <w:rsid w:val="005C4650"/>
    <w:rsid w:val="005C6546"/>
    <w:rsid w:val="005C6D0D"/>
    <w:rsid w:val="005C7378"/>
    <w:rsid w:val="005D1AC9"/>
    <w:rsid w:val="005D4EB1"/>
    <w:rsid w:val="005D63BA"/>
    <w:rsid w:val="005D6420"/>
    <w:rsid w:val="005D6F15"/>
    <w:rsid w:val="005D6FA7"/>
    <w:rsid w:val="005E2559"/>
    <w:rsid w:val="005E581D"/>
    <w:rsid w:val="005E5EF0"/>
    <w:rsid w:val="005E60EB"/>
    <w:rsid w:val="005F1232"/>
    <w:rsid w:val="005F1498"/>
    <w:rsid w:val="005F2B56"/>
    <w:rsid w:val="006012DF"/>
    <w:rsid w:val="006041A8"/>
    <w:rsid w:val="00604420"/>
    <w:rsid w:val="00604FF2"/>
    <w:rsid w:val="0060692B"/>
    <w:rsid w:val="0061133D"/>
    <w:rsid w:val="00611522"/>
    <w:rsid w:val="0061230B"/>
    <w:rsid w:val="00613F21"/>
    <w:rsid w:val="006166FA"/>
    <w:rsid w:val="00617050"/>
    <w:rsid w:val="00617491"/>
    <w:rsid w:val="0061766E"/>
    <w:rsid w:val="00617AF6"/>
    <w:rsid w:val="00622E8A"/>
    <w:rsid w:val="00623AAF"/>
    <w:rsid w:val="0062599D"/>
    <w:rsid w:val="0062657C"/>
    <w:rsid w:val="006277E7"/>
    <w:rsid w:val="0063120F"/>
    <w:rsid w:val="00632F85"/>
    <w:rsid w:val="00632FBF"/>
    <w:rsid w:val="00634D8D"/>
    <w:rsid w:val="00635426"/>
    <w:rsid w:val="00640ECE"/>
    <w:rsid w:val="00642FEA"/>
    <w:rsid w:val="00643708"/>
    <w:rsid w:val="00645090"/>
    <w:rsid w:val="006507CC"/>
    <w:rsid w:val="00652C5D"/>
    <w:rsid w:val="006541A4"/>
    <w:rsid w:val="00655381"/>
    <w:rsid w:val="0065614C"/>
    <w:rsid w:val="00657FAE"/>
    <w:rsid w:val="00660F26"/>
    <w:rsid w:val="006622EF"/>
    <w:rsid w:val="00670F49"/>
    <w:rsid w:val="00671DDF"/>
    <w:rsid w:val="00672317"/>
    <w:rsid w:val="0067496A"/>
    <w:rsid w:val="00685599"/>
    <w:rsid w:val="006861FF"/>
    <w:rsid w:val="00686809"/>
    <w:rsid w:val="00686A07"/>
    <w:rsid w:val="00687DC6"/>
    <w:rsid w:val="00690642"/>
    <w:rsid w:val="006908A4"/>
    <w:rsid w:val="0069216C"/>
    <w:rsid w:val="006926F7"/>
    <w:rsid w:val="006941DA"/>
    <w:rsid w:val="006958DE"/>
    <w:rsid w:val="006A32DF"/>
    <w:rsid w:val="006A33A6"/>
    <w:rsid w:val="006A446F"/>
    <w:rsid w:val="006A69AA"/>
    <w:rsid w:val="006A72DA"/>
    <w:rsid w:val="006B0761"/>
    <w:rsid w:val="006B3D64"/>
    <w:rsid w:val="006B4453"/>
    <w:rsid w:val="006B44F3"/>
    <w:rsid w:val="006B5F11"/>
    <w:rsid w:val="006B676E"/>
    <w:rsid w:val="006C026D"/>
    <w:rsid w:val="006C169C"/>
    <w:rsid w:val="006C25AC"/>
    <w:rsid w:val="006C4B6D"/>
    <w:rsid w:val="006C5B54"/>
    <w:rsid w:val="006C7F4B"/>
    <w:rsid w:val="006D004A"/>
    <w:rsid w:val="006D1BBC"/>
    <w:rsid w:val="006D3183"/>
    <w:rsid w:val="006D3362"/>
    <w:rsid w:val="006D5B09"/>
    <w:rsid w:val="006D6C16"/>
    <w:rsid w:val="006E011D"/>
    <w:rsid w:val="006E0267"/>
    <w:rsid w:val="006E0818"/>
    <w:rsid w:val="006E0C8B"/>
    <w:rsid w:val="006E1D19"/>
    <w:rsid w:val="006E28EE"/>
    <w:rsid w:val="006E481E"/>
    <w:rsid w:val="006E64FE"/>
    <w:rsid w:val="006E6656"/>
    <w:rsid w:val="006E6839"/>
    <w:rsid w:val="006E72D8"/>
    <w:rsid w:val="006F0E70"/>
    <w:rsid w:val="006F2E2F"/>
    <w:rsid w:val="006F2EA6"/>
    <w:rsid w:val="007028A7"/>
    <w:rsid w:val="0070294C"/>
    <w:rsid w:val="007030D8"/>
    <w:rsid w:val="00710BB0"/>
    <w:rsid w:val="00710D7E"/>
    <w:rsid w:val="0071127F"/>
    <w:rsid w:val="00712443"/>
    <w:rsid w:val="00712BB5"/>
    <w:rsid w:val="007155A4"/>
    <w:rsid w:val="007156E1"/>
    <w:rsid w:val="007159A0"/>
    <w:rsid w:val="00715CA2"/>
    <w:rsid w:val="00717EE0"/>
    <w:rsid w:val="007211CF"/>
    <w:rsid w:val="00721EB4"/>
    <w:rsid w:val="00723358"/>
    <w:rsid w:val="0072336A"/>
    <w:rsid w:val="007234B4"/>
    <w:rsid w:val="00723E9E"/>
    <w:rsid w:val="00723F3F"/>
    <w:rsid w:val="00724E56"/>
    <w:rsid w:val="00730545"/>
    <w:rsid w:val="00734373"/>
    <w:rsid w:val="007373BE"/>
    <w:rsid w:val="00741056"/>
    <w:rsid w:val="0074155D"/>
    <w:rsid w:val="007416B7"/>
    <w:rsid w:val="007457F0"/>
    <w:rsid w:val="007474BD"/>
    <w:rsid w:val="00751E34"/>
    <w:rsid w:val="00752EF6"/>
    <w:rsid w:val="00755302"/>
    <w:rsid w:val="00760E3B"/>
    <w:rsid w:val="007640BA"/>
    <w:rsid w:val="00766340"/>
    <w:rsid w:val="0076792C"/>
    <w:rsid w:val="00774767"/>
    <w:rsid w:val="007757B9"/>
    <w:rsid w:val="00776A6A"/>
    <w:rsid w:val="00777EFD"/>
    <w:rsid w:val="00780194"/>
    <w:rsid w:val="00782441"/>
    <w:rsid w:val="00784608"/>
    <w:rsid w:val="007849CE"/>
    <w:rsid w:val="00784B2B"/>
    <w:rsid w:val="00784E0D"/>
    <w:rsid w:val="007861CF"/>
    <w:rsid w:val="00787138"/>
    <w:rsid w:val="007922B0"/>
    <w:rsid w:val="00794D5B"/>
    <w:rsid w:val="007966C6"/>
    <w:rsid w:val="00797382"/>
    <w:rsid w:val="007A07C9"/>
    <w:rsid w:val="007A0E8D"/>
    <w:rsid w:val="007A1B1F"/>
    <w:rsid w:val="007A374F"/>
    <w:rsid w:val="007A4073"/>
    <w:rsid w:val="007A45B9"/>
    <w:rsid w:val="007A4B1A"/>
    <w:rsid w:val="007A4BDC"/>
    <w:rsid w:val="007A7565"/>
    <w:rsid w:val="007B005E"/>
    <w:rsid w:val="007B1636"/>
    <w:rsid w:val="007B2B5D"/>
    <w:rsid w:val="007B5215"/>
    <w:rsid w:val="007B773C"/>
    <w:rsid w:val="007C07FB"/>
    <w:rsid w:val="007C0E1D"/>
    <w:rsid w:val="007C1CA9"/>
    <w:rsid w:val="007C2245"/>
    <w:rsid w:val="007C30E1"/>
    <w:rsid w:val="007C3CD5"/>
    <w:rsid w:val="007C4D2E"/>
    <w:rsid w:val="007C74B8"/>
    <w:rsid w:val="007D05E7"/>
    <w:rsid w:val="007D06D4"/>
    <w:rsid w:val="007D1110"/>
    <w:rsid w:val="007D1AE3"/>
    <w:rsid w:val="007D1DEA"/>
    <w:rsid w:val="007D27EF"/>
    <w:rsid w:val="007D6656"/>
    <w:rsid w:val="007E07A8"/>
    <w:rsid w:val="007E3660"/>
    <w:rsid w:val="007E45FB"/>
    <w:rsid w:val="007F5342"/>
    <w:rsid w:val="007F68D7"/>
    <w:rsid w:val="007F6B9B"/>
    <w:rsid w:val="0080033F"/>
    <w:rsid w:val="00802121"/>
    <w:rsid w:val="00803ADC"/>
    <w:rsid w:val="00803C86"/>
    <w:rsid w:val="00804BD0"/>
    <w:rsid w:val="00805106"/>
    <w:rsid w:val="0080740F"/>
    <w:rsid w:val="00807AFC"/>
    <w:rsid w:val="00810276"/>
    <w:rsid w:val="00810840"/>
    <w:rsid w:val="00811731"/>
    <w:rsid w:val="00811E88"/>
    <w:rsid w:val="0081211E"/>
    <w:rsid w:val="00813533"/>
    <w:rsid w:val="00813716"/>
    <w:rsid w:val="00813ABF"/>
    <w:rsid w:val="008160D9"/>
    <w:rsid w:val="00816CC6"/>
    <w:rsid w:val="0081739A"/>
    <w:rsid w:val="008173FA"/>
    <w:rsid w:val="00820F4F"/>
    <w:rsid w:val="00821E83"/>
    <w:rsid w:val="00823A59"/>
    <w:rsid w:val="00826A5C"/>
    <w:rsid w:val="00826A70"/>
    <w:rsid w:val="00827971"/>
    <w:rsid w:val="00831F47"/>
    <w:rsid w:val="008326EA"/>
    <w:rsid w:val="00832831"/>
    <w:rsid w:val="00832E3F"/>
    <w:rsid w:val="00834D16"/>
    <w:rsid w:val="008350C1"/>
    <w:rsid w:val="00835A6E"/>
    <w:rsid w:val="00840C80"/>
    <w:rsid w:val="00842609"/>
    <w:rsid w:val="008428E7"/>
    <w:rsid w:val="00843A6C"/>
    <w:rsid w:val="00850FBF"/>
    <w:rsid w:val="00857BB7"/>
    <w:rsid w:val="00860E5E"/>
    <w:rsid w:val="008619E2"/>
    <w:rsid w:val="00862B2E"/>
    <w:rsid w:val="0086384F"/>
    <w:rsid w:val="008642DE"/>
    <w:rsid w:val="008644EC"/>
    <w:rsid w:val="0086454D"/>
    <w:rsid w:val="0086487E"/>
    <w:rsid w:val="00864B45"/>
    <w:rsid w:val="00866EBE"/>
    <w:rsid w:val="00867FEA"/>
    <w:rsid w:val="008704DE"/>
    <w:rsid w:val="00870EFA"/>
    <w:rsid w:val="00872567"/>
    <w:rsid w:val="00873396"/>
    <w:rsid w:val="00875969"/>
    <w:rsid w:val="00875A43"/>
    <w:rsid w:val="00875B19"/>
    <w:rsid w:val="00875F66"/>
    <w:rsid w:val="0087616F"/>
    <w:rsid w:val="008767F9"/>
    <w:rsid w:val="0088225E"/>
    <w:rsid w:val="008827B8"/>
    <w:rsid w:val="008838E7"/>
    <w:rsid w:val="008848E4"/>
    <w:rsid w:val="00885120"/>
    <w:rsid w:val="0088610D"/>
    <w:rsid w:val="00886A5D"/>
    <w:rsid w:val="00887CA7"/>
    <w:rsid w:val="008907B9"/>
    <w:rsid w:val="00892D63"/>
    <w:rsid w:val="00892E4E"/>
    <w:rsid w:val="00893357"/>
    <w:rsid w:val="008935DE"/>
    <w:rsid w:val="00894450"/>
    <w:rsid w:val="0089490D"/>
    <w:rsid w:val="00894BB2"/>
    <w:rsid w:val="00895BB3"/>
    <w:rsid w:val="00896217"/>
    <w:rsid w:val="00896D11"/>
    <w:rsid w:val="00897558"/>
    <w:rsid w:val="008A090D"/>
    <w:rsid w:val="008A0EBB"/>
    <w:rsid w:val="008A1412"/>
    <w:rsid w:val="008A2597"/>
    <w:rsid w:val="008A28CD"/>
    <w:rsid w:val="008A66C7"/>
    <w:rsid w:val="008A69F9"/>
    <w:rsid w:val="008A724D"/>
    <w:rsid w:val="008B0043"/>
    <w:rsid w:val="008B19C8"/>
    <w:rsid w:val="008B300C"/>
    <w:rsid w:val="008B3894"/>
    <w:rsid w:val="008B4BB4"/>
    <w:rsid w:val="008B698A"/>
    <w:rsid w:val="008C16CC"/>
    <w:rsid w:val="008C1D13"/>
    <w:rsid w:val="008C2539"/>
    <w:rsid w:val="008C3100"/>
    <w:rsid w:val="008C4249"/>
    <w:rsid w:val="008C78CC"/>
    <w:rsid w:val="008E08D8"/>
    <w:rsid w:val="008E21F2"/>
    <w:rsid w:val="008E25D6"/>
    <w:rsid w:val="008E3111"/>
    <w:rsid w:val="008E6F3D"/>
    <w:rsid w:val="008E7635"/>
    <w:rsid w:val="008F0EF5"/>
    <w:rsid w:val="008F0FFB"/>
    <w:rsid w:val="008F2F4E"/>
    <w:rsid w:val="008F550E"/>
    <w:rsid w:val="008F6636"/>
    <w:rsid w:val="0090102D"/>
    <w:rsid w:val="00901538"/>
    <w:rsid w:val="00901FE8"/>
    <w:rsid w:val="00902423"/>
    <w:rsid w:val="00905C49"/>
    <w:rsid w:val="00907CD4"/>
    <w:rsid w:val="00911B17"/>
    <w:rsid w:val="009127F8"/>
    <w:rsid w:val="009135E3"/>
    <w:rsid w:val="00913A74"/>
    <w:rsid w:val="009150A2"/>
    <w:rsid w:val="009176F0"/>
    <w:rsid w:val="0092070F"/>
    <w:rsid w:val="0092190C"/>
    <w:rsid w:val="00923685"/>
    <w:rsid w:val="00923AA3"/>
    <w:rsid w:val="009241AB"/>
    <w:rsid w:val="00924F85"/>
    <w:rsid w:val="00926087"/>
    <w:rsid w:val="0093001E"/>
    <w:rsid w:val="00930D6E"/>
    <w:rsid w:val="009315D4"/>
    <w:rsid w:val="0093303C"/>
    <w:rsid w:val="00934546"/>
    <w:rsid w:val="00934E34"/>
    <w:rsid w:val="00936EDB"/>
    <w:rsid w:val="00937E70"/>
    <w:rsid w:val="00941809"/>
    <w:rsid w:val="00941F50"/>
    <w:rsid w:val="009421A3"/>
    <w:rsid w:val="009460EF"/>
    <w:rsid w:val="00946A19"/>
    <w:rsid w:val="009476A2"/>
    <w:rsid w:val="009478B3"/>
    <w:rsid w:val="00951C1A"/>
    <w:rsid w:val="0095254D"/>
    <w:rsid w:val="00952B95"/>
    <w:rsid w:val="009530A4"/>
    <w:rsid w:val="0096104E"/>
    <w:rsid w:val="00961F5D"/>
    <w:rsid w:val="00964692"/>
    <w:rsid w:val="00966BAF"/>
    <w:rsid w:val="00973F4C"/>
    <w:rsid w:val="0097450E"/>
    <w:rsid w:val="00977606"/>
    <w:rsid w:val="00977C50"/>
    <w:rsid w:val="009807D4"/>
    <w:rsid w:val="00980973"/>
    <w:rsid w:val="00981162"/>
    <w:rsid w:val="00981512"/>
    <w:rsid w:val="00981730"/>
    <w:rsid w:val="009861E5"/>
    <w:rsid w:val="00986228"/>
    <w:rsid w:val="009863EA"/>
    <w:rsid w:val="00986433"/>
    <w:rsid w:val="00986825"/>
    <w:rsid w:val="00986B04"/>
    <w:rsid w:val="00990BAE"/>
    <w:rsid w:val="0099294E"/>
    <w:rsid w:val="00992FEB"/>
    <w:rsid w:val="00994977"/>
    <w:rsid w:val="009965E6"/>
    <w:rsid w:val="009A0C6F"/>
    <w:rsid w:val="009A3C0E"/>
    <w:rsid w:val="009A4A18"/>
    <w:rsid w:val="009A4D0F"/>
    <w:rsid w:val="009A60F2"/>
    <w:rsid w:val="009A613E"/>
    <w:rsid w:val="009B0502"/>
    <w:rsid w:val="009B1883"/>
    <w:rsid w:val="009B251B"/>
    <w:rsid w:val="009B2A93"/>
    <w:rsid w:val="009B2AC3"/>
    <w:rsid w:val="009B3422"/>
    <w:rsid w:val="009B3DFC"/>
    <w:rsid w:val="009B45D3"/>
    <w:rsid w:val="009B5A41"/>
    <w:rsid w:val="009B67BD"/>
    <w:rsid w:val="009B773E"/>
    <w:rsid w:val="009B7B90"/>
    <w:rsid w:val="009C174D"/>
    <w:rsid w:val="009C3879"/>
    <w:rsid w:val="009C428E"/>
    <w:rsid w:val="009C7013"/>
    <w:rsid w:val="009C70C4"/>
    <w:rsid w:val="009C7888"/>
    <w:rsid w:val="009D3470"/>
    <w:rsid w:val="009D5B36"/>
    <w:rsid w:val="009D5BE5"/>
    <w:rsid w:val="009E028B"/>
    <w:rsid w:val="009E05C1"/>
    <w:rsid w:val="009E4188"/>
    <w:rsid w:val="009E42CF"/>
    <w:rsid w:val="009E434A"/>
    <w:rsid w:val="009E4510"/>
    <w:rsid w:val="009E4B94"/>
    <w:rsid w:val="009E6CD6"/>
    <w:rsid w:val="009E6ED0"/>
    <w:rsid w:val="009E76EC"/>
    <w:rsid w:val="009F1AD3"/>
    <w:rsid w:val="009F1E46"/>
    <w:rsid w:val="009F28CE"/>
    <w:rsid w:val="009F2917"/>
    <w:rsid w:val="009F5FA2"/>
    <w:rsid w:val="009F7EF7"/>
    <w:rsid w:val="00A03309"/>
    <w:rsid w:val="00A06AF1"/>
    <w:rsid w:val="00A06E6C"/>
    <w:rsid w:val="00A07AF6"/>
    <w:rsid w:val="00A10CAF"/>
    <w:rsid w:val="00A11390"/>
    <w:rsid w:val="00A115BC"/>
    <w:rsid w:val="00A136E1"/>
    <w:rsid w:val="00A14C4E"/>
    <w:rsid w:val="00A17F78"/>
    <w:rsid w:val="00A26920"/>
    <w:rsid w:val="00A27085"/>
    <w:rsid w:val="00A32A34"/>
    <w:rsid w:val="00A33A05"/>
    <w:rsid w:val="00A34A1C"/>
    <w:rsid w:val="00A34C49"/>
    <w:rsid w:val="00A3634F"/>
    <w:rsid w:val="00A36A3D"/>
    <w:rsid w:val="00A36BFA"/>
    <w:rsid w:val="00A375C7"/>
    <w:rsid w:val="00A40464"/>
    <w:rsid w:val="00A420A7"/>
    <w:rsid w:val="00A42A06"/>
    <w:rsid w:val="00A43A89"/>
    <w:rsid w:val="00A43AFE"/>
    <w:rsid w:val="00A44E7B"/>
    <w:rsid w:val="00A45783"/>
    <w:rsid w:val="00A466C1"/>
    <w:rsid w:val="00A50788"/>
    <w:rsid w:val="00A514D7"/>
    <w:rsid w:val="00A51549"/>
    <w:rsid w:val="00A5456B"/>
    <w:rsid w:val="00A5706F"/>
    <w:rsid w:val="00A57FBF"/>
    <w:rsid w:val="00A6069B"/>
    <w:rsid w:val="00A623A6"/>
    <w:rsid w:val="00A62CFC"/>
    <w:rsid w:val="00A62E0F"/>
    <w:rsid w:val="00A63883"/>
    <w:rsid w:val="00A64053"/>
    <w:rsid w:val="00A64EE0"/>
    <w:rsid w:val="00A6598B"/>
    <w:rsid w:val="00A65AF0"/>
    <w:rsid w:val="00A67ED2"/>
    <w:rsid w:val="00A715B3"/>
    <w:rsid w:val="00A71B7E"/>
    <w:rsid w:val="00A72681"/>
    <w:rsid w:val="00A74465"/>
    <w:rsid w:val="00A818F1"/>
    <w:rsid w:val="00A820FB"/>
    <w:rsid w:val="00A83013"/>
    <w:rsid w:val="00A84852"/>
    <w:rsid w:val="00A84A39"/>
    <w:rsid w:val="00A8689B"/>
    <w:rsid w:val="00A86BCD"/>
    <w:rsid w:val="00A87267"/>
    <w:rsid w:val="00A90571"/>
    <w:rsid w:val="00A91366"/>
    <w:rsid w:val="00A9191F"/>
    <w:rsid w:val="00A92BB4"/>
    <w:rsid w:val="00A97530"/>
    <w:rsid w:val="00AA053E"/>
    <w:rsid w:val="00AA2FDA"/>
    <w:rsid w:val="00AA5AF7"/>
    <w:rsid w:val="00AB0A78"/>
    <w:rsid w:val="00AB25BB"/>
    <w:rsid w:val="00AB2CB6"/>
    <w:rsid w:val="00AB61CF"/>
    <w:rsid w:val="00AB645E"/>
    <w:rsid w:val="00AB6C3C"/>
    <w:rsid w:val="00AB769D"/>
    <w:rsid w:val="00AC185F"/>
    <w:rsid w:val="00AC3A87"/>
    <w:rsid w:val="00AC5DEE"/>
    <w:rsid w:val="00AD1B97"/>
    <w:rsid w:val="00AD1E51"/>
    <w:rsid w:val="00AD3A71"/>
    <w:rsid w:val="00AD69ED"/>
    <w:rsid w:val="00AE0BDC"/>
    <w:rsid w:val="00AE1844"/>
    <w:rsid w:val="00AE1D7A"/>
    <w:rsid w:val="00AE23F6"/>
    <w:rsid w:val="00AE2943"/>
    <w:rsid w:val="00AE31DA"/>
    <w:rsid w:val="00AE39D9"/>
    <w:rsid w:val="00AE4F1A"/>
    <w:rsid w:val="00AE67A0"/>
    <w:rsid w:val="00AF164C"/>
    <w:rsid w:val="00AF1759"/>
    <w:rsid w:val="00AF17F0"/>
    <w:rsid w:val="00AF4699"/>
    <w:rsid w:val="00B01016"/>
    <w:rsid w:val="00B01064"/>
    <w:rsid w:val="00B0131C"/>
    <w:rsid w:val="00B0218E"/>
    <w:rsid w:val="00B043ED"/>
    <w:rsid w:val="00B05066"/>
    <w:rsid w:val="00B0665F"/>
    <w:rsid w:val="00B07E8B"/>
    <w:rsid w:val="00B10CA3"/>
    <w:rsid w:val="00B10DFF"/>
    <w:rsid w:val="00B125FE"/>
    <w:rsid w:val="00B1276E"/>
    <w:rsid w:val="00B150AC"/>
    <w:rsid w:val="00B1645B"/>
    <w:rsid w:val="00B212D7"/>
    <w:rsid w:val="00B22E79"/>
    <w:rsid w:val="00B23594"/>
    <w:rsid w:val="00B23903"/>
    <w:rsid w:val="00B24D3B"/>
    <w:rsid w:val="00B2507B"/>
    <w:rsid w:val="00B26FF0"/>
    <w:rsid w:val="00B3036E"/>
    <w:rsid w:val="00B3201F"/>
    <w:rsid w:val="00B356B5"/>
    <w:rsid w:val="00B35CB2"/>
    <w:rsid w:val="00B41C87"/>
    <w:rsid w:val="00B42030"/>
    <w:rsid w:val="00B4246A"/>
    <w:rsid w:val="00B44A75"/>
    <w:rsid w:val="00B457A8"/>
    <w:rsid w:val="00B5138F"/>
    <w:rsid w:val="00B53886"/>
    <w:rsid w:val="00B53B31"/>
    <w:rsid w:val="00B53BB2"/>
    <w:rsid w:val="00B5515A"/>
    <w:rsid w:val="00B55B3F"/>
    <w:rsid w:val="00B55D35"/>
    <w:rsid w:val="00B62C80"/>
    <w:rsid w:val="00B640D0"/>
    <w:rsid w:val="00B64665"/>
    <w:rsid w:val="00B654A6"/>
    <w:rsid w:val="00B6574C"/>
    <w:rsid w:val="00B665D2"/>
    <w:rsid w:val="00B66732"/>
    <w:rsid w:val="00B70339"/>
    <w:rsid w:val="00B70B78"/>
    <w:rsid w:val="00B71E5E"/>
    <w:rsid w:val="00B72FD0"/>
    <w:rsid w:val="00B73431"/>
    <w:rsid w:val="00B74A95"/>
    <w:rsid w:val="00B75372"/>
    <w:rsid w:val="00B76661"/>
    <w:rsid w:val="00B77C3D"/>
    <w:rsid w:val="00B824E4"/>
    <w:rsid w:val="00B8356E"/>
    <w:rsid w:val="00B838EF"/>
    <w:rsid w:val="00B85149"/>
    <w:rsid w:val="00B854EF"/>
    <w:rsid w:val="00B86815"/>
    <w:rsid w:val="00B9084C"/>
    <w:rsid w:val="00B908D5"/>
    <w:rsid w:val="00B91F08"/>
    <w:rsid w:val="00B930FD"/>
    <w:rsid w:val="00B93A99"/>
    <w:rsid w:val="00B941AE"/>
    <w:rsid w:val="00B94FDC"/>
    <w:rsid w:val="00BA07D3"/>
    <w:rsid w:val="00BA0D19"/>
    <w:rsid w:val="00BA0D8C"/>
    <w:rsid w:val="00BA1AC1"/>
    <w:rsid w:val="00BA2275"/>
    <w:rsid w:val="00BA46EB"/>
    <w:rsid w:val="00BA4FDD"/>
    <w:rsid w:val="00BA7149"/>
    <w:rsid w:val="00BB057C"/>
    <w:rsid w:val="00BB06B6"/>
    <w:rsid w:val="00BB084A"/>
    <w:rsid w:val="00BB0BA3"/>
    <w:rsid w:val="00BB1DC2"/>
    <w:rsid w:val="00BB6738"/>
    <w:rsid w:val="00BB78F9"/>
    <w:rsid w:val="00BC0170"/>
    <w:rsid w:val="00BC06F4"/>
    <w:rsid w:val="00BC1391"/>
    <w:rsid w:val="00BC1407"/>
    <w:rsid w:val="00BC1E61"/>
    <w:rsid w:val="00BC2B59"/>
    <w:rsid w:val="00BC2CD0"/>
    <w:rsid w:val="00BC53FF"/>
    <w:rsid w:val="00BC67FF"/>
    <w:rsid w:val="00BD0124"/>
    <w:rsid w:val="00BD1061"/>
    <w:rsid w:val="00BD1C70"/>
    <w:rsid w:val="00BD3FCA"/>
    <w:rsid w:val="00BE0BEA"/>
    <w:rsid w:val="00BE0DBE"/>
    <w:rsid w:val="00BE5AF1"/>
    <w:rsid w:val="00BE7575"/>
    <w:rsid w:val="00BF2073"/>
    <w:rsid w:val="00BF2CA4"/>
    <w:rsid w:val="00BF3B80"/>
    <w:rsid w:val="00BF510F"/>
    <w:rsid w:val="00BF5439"/>
    <w:rsid w:val="00BF5B2A"/>
    <w:rsid w:val="00BF5D7B"/>
    <w:rsid w:val="00BF5DB7"/>
    <w:rsid w:val="00BF74D9"/>
    <w:rsid w:val="00C01405"/>
    <w:rsid w:val="00C022E1"/>
    <w:rsid w:val="00C02E29"/>
    <w:rsid w:val="00C125A1"/>
    <w:rsid w:val="00C15F65"/>
    <w:rsid w:val="00C20A92"/>
    <w:rsid w:val="00C22440"/>
    <w:rsid w:val="00C22550"/>
    <w:rsid w:val="00C24DAF"/>
    <w:rsid w:val="00C25FF7"/>
    <w:rsid w:val="00C27406"/>
    <w:rsid w:val="00C30134"/>
    <w:rsid w:val="00C303AA"/>
    <w:rsid w:val="00C33039"/>
    <w:rsid w:val="00C3348B"/>
    <w:rsid w:val="00C37EBB"/>
    <w:rsid w:val="00C407C9"/>
    <w:rsid w:val="00C408A8"/>
    <w:rsid w:val="00C410CA"/>
    <w:rsid w:val="00C42AE1"/>
    <w:rsid w:val="00C45870"/>
    <w:rsid w:val="00C45BA0"/>
    <w:rsid w:val="00C46F43"/>
    <w:rsid w:val="00C46FB5"/>
    <w:rsid w:val="00C50A9B"/>
    <w:rsid w:val="00C52C5B"/>
    <w:rsid w:val="00C535F8"/>
    <w:rsid w:val="00C54714"/>
    <w:rsid w:val="00C54EF3"/>
    <w:rsid w:val="00C55286"/>
    <w:rsid w:val="00C554CE"/>
    <w:rsid w:val="00C573A5"/>
    <w:rsid w:val="00C614F3"/>
    <w:rsid w:val="00C62AF0"/>
    <w:rsid w:val="00C6346C"/>
    <w:rsid w:val="00C6447C"/>
    <w:rsid w:val="00C647DB"/>
    <w:rsid w:val="00C658E8"/>
    <w:rsid w:val="00C679AE"/>
    <w:rsid w:val="00C67A6B"/>
    <w:rsid w:val="00C70676"/>
    <w:rsid w:val="00C70AA1"/>
    <w:rsid w:val="00C71F81"/>
    <w:rsid w:val="00C737BB"/>
    <w:rsid w:val="00C82A81"/>
    <w:rsid w:val="00C82D16"/>
    <w:rsid w:val="00C82D6C"/>
    <w:rsid w:val="00C8461F"/>
    <w:rsid w:val="00C85C6B"/>
    <w:rsid w:val="00C85CF3"/>
    <w:rsid w:val="00C863D0"/>
    <w:rsid w:val="00C86489"/>
    <w:rsid w:val="00C866E5"/>
    <w:rsid w:val="00C9013F"/>
    <w:rsid w:val="00C91B49"/>
    <w:rsid w:val="00C9264C"/>
    <w:rsid w:val="00C965CC"/>
    <w:rsid w:val="00C96E06"/>
    <w:rsid w:val="00C96FD0"/>
    <w:rsid w:val="00C973F7"/>
    <w:rsid w:val="00CA12CD"/>
    <w:rsid w:val="00CA42BF"/>
    <w:rsid w:val="00CA5EB6"/>
    <w:rsid w:val="00CB343E"/>
    <w:rsid w:val="00CB3B52"/>
    <w:rsid w:val="00CB3E39"/>
    <w:rsid w:val="00CB4903"/>
    <w:rsid w:val="00CB4AFD"/>
    <w:rsid w:val="00CB6062"/>
    <w:rsid w:val="00CC237F"/>
    <w:rsid w:val="00CC28F0"/>
    <w:rsid w:val="00CC3BCA"/>
    <w:rsid w:val="00CC462E"/>
    <w:rsid w:val="00CC524A"/>
    <w:rsid w:val="00CD0D75"/>
    <w:rsid w:val="00CD2217"/>
    <w:rsid w:val="00CD3089"/>
    <w:rsid w:val="00CD351F"/>
    <w:rsid w:val="00CD4578"/>
    <w:rsid w:val="00CD4790"/>
    <w:rsid w:val="00CD580C"/>
    <w:rsid w:val="00CD7945"/>
    <w:rsid w:val="00CE066F"/>
    <w:rsid w:val="00CE1267"/>
    <w:rsid w:val="00CE1B26"/>
    <w:rsid w:val="00CE441C"/>
    <w:rsid w:val="00CE5FFE"/>
    <w:rsid w:val="00CE723E"/>
    <w:rsid w:val="00CF0187"/>
    <w:rsid w:val="00CF097F"/>
    <w:rsid w:val="00CF12E2"/>
    <w:rsid w:val="00CF2AD4"/>
    <w:rsid w:val="00CF395E"/>
    <w:rsid w:val="00CF4D45"/>
    <w:rsid w:val="00CF646F"/>
    <w:rsid w:val="00CF6709"/>
    <w:rsid w:val="00CF73A9"/>
    <w:rsid w:val="00D00044"/>
    <w:rsid w:val="00D00278"/>
    <w:rsid w:val="00D01772"/>
    <w:rsid w:val="00D019B9"/>
    <w:rsid w:val="00D01ACF"/>
    <w:rsid w:val="00D02196"/>
    <w:rsid w:val="00D02AB2"/>
    <w:rsid w:val="00D03EF5"/>
    <w:rsid w:val="00D04EAC"/>
    <w:rsid w:val="00D04F9A"/>
    <w:rsid w:val="00D050D9"/>
    <w:rsid w:val="00D058B5"/>
    <w:rsid w:val="00D059A9"/>
    <w:rsid w:val="00D06A09"/>
    <w:rsid w:val="00D104BB"/>
    <w:rsid w:val="00D1209A"/>
    <w:rsid w:val="00D12F24"/>
    <w:rsid w:val="00D16376"/>
    <w:rsid w:val="00D168E2"/>
    <w:rsid w:val="00D17C88"/>
    <w:rsid w:val="00D20586"/>
    <w:rsid w:val="00D217E7"/>
    <w:rsid w:val="00D228C9"/>
    <w:rsid w:val="00D22B33"/>
    <w:rsid w:val="00D2313A"/>
    <w:rsid w:val="00D245B4"/>
    <w:rsid w:val="00D2754C"/>
    <w:rsid w:val="00D30314"/>
    <w:rsid w:val="00D30917"/>
    <w:rsid w:val="00D31836"/>
    <w:rsid w:val="00D3367F"/>
    <w:rsid w:val="00D3422F"/>
    <w:rsid w:val="00D3568E"/>
    <w:rsid w:val="00D3734F"/>
    <w:rsid w:val="00D401EA"/>
    <w:rsid w:val="00D41B1F"/>
    <w:rsid w:val="00D41D90"/>
    <w:rsid w:val="00D41FAF"/>
    <w:rsid w:val="00D42C56"/>
    <w:rsid w:val="00D4437E"/>
    <w:rsid w:val="00D44B0C"/>
    <w:rsid w:val="00D44B28"/>
    <w:rsid w:val="00D4521A"/>
    <w:rsid w:val="00D45755"/>
    <w:rsid w:val="00D46292"/>
    <w:rsid w:val="00D4682C"/>
    <w:rsid w:val="00D47935"/>
    <w:rsid w:val="00D504BF"/>
    <w:rsid w:val="00D50CB3"/>
    <w:rsid w:val="00D5106C"/>
    <w:rsid w:val="00D54A39"/>
    <w:rsid w:val="00D5569A"/>
    <w:rsid w:val="00D55D69"/>
    <w:rsid w:val="00D57428"/>
    <w:rsid w:val="00D60468"/>
    <w:rsid w:val="00D6308E"/>
    <w:rsid w:val="00D63DE4"/>
    <w:rsid w:val="00D65895"/>
    <w:rsid w:val="00D6610E"/>
    <w:rsid w:val="00D677C8"/>
    <w:rsid w:val="00D67C01"/>
    <w:rsid w:val="00D70ED9"/>
    <w:rsid w:val="00D71A56"/>
    <w:rsid w:val="00D7352A"/>
    <w:rsid w:val="00D745D7"/>
    <w:rsid w:val="00D75B09"/>
    <w:rsid w:val="00D7683A"/>
    <w:rsid w:val="00D806DC"/>
    <w:rsid w:val="00D80734"/>
    <w:rsid w:val="00D81F9D"/>
    <w:rsid w:val="00D82732"/>
    <w:rsid w:val="00D82FC9"/>
    <w:rsid w:val="00D83F50"/>
    <w:rsid w:val="00D84380"/>
    <w:rsid w:val="00D84450"/>
    <w:rsid w:val="00D90016"/>
    <w:rsid w:val="00D905F8"/>
    <w:rsid w:val="00D911CA"/>
    <w:rsid w:val="00D91AD0"/>
    <w:rsid w:val="00D93317"/>
    <w:rsid w:val="00D95D04"/>
    <w:rsid w:val="00D963DF"/>
    <w:rsid w:val="00D96402"/>
    <w:rsid w:val="00DA3DF0"/>
    <w:rsid w:val="00DA45E2"/>
    <w:rsid w:val="00DA4E6C"/>
    <w:rsid w:val="00DA52B3"/>
    <w:rsid w:val="00DA69A6"/>
    <w:rsid w:val="00DB0BEB"/>
    <w:rsid w:val="00DB1037"/>
    <w:rsid w:val="00DB1645"/>
    <w:rsid w:val="00DB2033"/>
    <w:rsid w:val="00DB2EFE"/>
    <w:rsid w:val="00DB3762"/>
    <w:rsid w:val="00DB5194"/>
    <w:rsid w:val="00DB668A"/>
    <w:rsid w:val="00DB7115"/>
    <w:rsid w:val="00DB7A94"/>
    <w:rsid w:val="00DC137E"/>
    <w:rsid w:val="00DC1AB6"/>
    <w:rsid w:val="00DC3CFA"/>
    <w:rsid w:val="00DC418D"/>
    <w:rsid w:val="00DC4904"/>
    <w:rsid w:val="00DC7CAF"/>
    <w:rsid w:val="00DD22D3"/>
    <w:rsid w:val="00DD2823"/>
    <w:rsid w:val="00DD3900"/>
    <w:rsid w:val="00DD3F44"/>
    <w:rsid w:val="00DD5470"/>
    <w:rsid w:val="00DD5DB3"/>
    <w:rsid w:val="00DD6094"/>
    <w:rsid w:val="00DE098A"/>
    <w:rsid w:val="00DE192E"/>
    <w:rsid w:val="00DE2340"/>
    <w:rsid w:val="00DE34A1"/>
    <w:rsid w:val="00DE3811"/>
    <w:rsid w:val="00DE42DD"/>
    <w:rsid w:val="00DE48D6"/>
    <w:rsid w:val="00DE4B70"/>
    <w:rsid w:val="00DE5BBD"/>
    <w:rsid w:val="00DF0C6F"/>
    <w:rsid w:val="00DF0DFD"/>
    <w:rsid w:val="00DF10E5"/>
    <w:rsid w:val="00DF2614"/>
    <w:rsid w:val="00DF2F1C"/>
    <w:rsid w:val="00DF4316"/>
    <w:rsid w:val="00DF6D5D"/>
    <w:rsid w:val="00E00CA3"/>
    <w:rsid w:val="00E01C7C"/>
    <w:rsid w:val="00E0510F"/>
    <w:rsid w:val="00E05E8C"/>
    <w:rsid w:val="00E0748E"/>
    <w:rsid w:val="00E07E12"/>
    <w:rsid w:val="00E10072"/>
    <w:rsid w:val="00E179D5"/>
    <w:rsid w:val="00E229DD"/>
    <w:rsid w:val="00E23B2A"/>
    <w:rsid w:val="00E23FBD"/>
    <w:rsid w:val="00E24A3D"/>
    <w:rsid w:val="00E254A7"/>
    <w:rsid w:val="00E25613"/>
    <w:rsid w:val="00E26EFE"/>
    <w:rsid w:val="00E31D06"/>
    <w:rsid w:val="00E350BF"/>
    <w:rsid w:val="00E35660"/>
    <w:rsid w:val="00E3705E"/>
    <w:rsid w:val="00E37E86"/>
    <w:rsid w:val="00E406C1"/>
    <w:rsid w:val="00E445FF"/>
    <w:rsid w:val="00E45B2F"/>
    <w:rsid w:val="00E47050"/>
    <w:rsid w:val="00E470B9"/>
    <w:rsid w:val="00E4744A"/>
    <w:rsid w:val="00E50388"/>
    <w:rsid w:val="00E5121B"/>
    <w:rsid w:val="00E531A0"/>
    <w:rsid w:val="00E56C57"/>
    <w:rsid w:val="00E62650"/>
    <w:rsid w:val="00E63CBA"/>
    <w:rsid w:val="00E71543"/>
    <w:rsid w:val="00E71C30"/>
    <w:rsid w:val="00E72455"/>
    <w:rsid w:val="00E72A90"/>
    <w:rsid w:val="00E747DD"/>
    <w:rsid w:val="00E748FB"/>
    <w:rsid w:val="00E75090"/>
    <w:rsid w:val="00E75B20"/>
    <w:rsid w:val="00E76F12"/>
    <w:rsid w:val="00E8154B"/>
    <w:rsid w:val="00E81D06"/>
    <w:rsid w:val="00E83D80"/>
    <w:rsid w:val="00E85178"/>
    <w:rsid w:val="00E859C3"/>
    <w:rsid w:val="00E85FA2"/>
    <w:rsid w:val="00E867CE"/>
    <w:rsid w:val="00E86E7B"/>
    <w:rsid w:val="00E93821"/>
    <w:rsid w:val="00E9758D"/>
    <w:rsid w:val="00EA0BD4"/>
    <w:rsid w:val="00EA1764"/>
    <w:rsid w:val="00EA1AA5"/>
    <w:rsid w:val="00EA1B07"/>
    <w:rsid w:val="00EA1B6F"/>
    <w:rsid w:val="00EA47F2"/>
    <w:rsid w:val="00EA4F54"/>
    <w:rsid w:val="00EA5E5E"/>
    <w:rsid w:val="00EA5FC2"/>
    <w:rsid w:val="00EA6D07"/>
    <w:rsid w:val="00EB01BB"/>
    <w:rsid w:val="00EB2453"/>
    <w:rsid w:val="00EB3E9E"/>
    <w:rsid w:val="00EB5D36"/>
    <w:rsid w:val="00EB7A43"/>
    <w:rsid w:val="00EC0EBF"/>
    <w:rsid w:val="00EC2A9F"/>
    <w:rsid w:val="00EC4301"/>
    <w:rsid w:val="00EC5117"/>
    <w:rsid w:val="00EC6818"/>
    <w:rsid w:val="00EC7F04"/>
    <w:rsid w:val="00ED2479"/>
    <w:rsid w:val="00ED2B33"/>
    <w:rsid w:val="00ED5C08"/>
    <w:rsid w:val="00ED5EC8"/>
    <w:rsid w:val="00ED5FE5"/>
    <w:rsid w:val="00EE0835"/>
    <w:rsid w:val="00EE1EC9"/>
    <w:rsid w:val="00EE3177"/>
    <w:rsid w:val="00EE43BC"/>
    <w:rsid w:val="00EE4710"/>
    <w:rsid w:val="00EE5525"/>
    <w:rsid w:val="00EE5BA2"/>
    <w:rsid w:val="00EF06AD"/>
    <w:rsid w:val="00EF2014"/>
    <w:rsid w:val="00EF2810"/>
    <w:rsid w:val="00EF2B42"/>
    <w:rsid w:val="00EF355E"/>
    <w:rsid w:val="00EF43F1"/>
    <w:rsid w:val="00EF6D00"/>
    <w:rsid w:val="00F017FF"/>
    <w:rsid w:val="00F03446"/>
    <w:rsid w:val="00F06CAD"/>
    <w:rsid w:val="00F110DF"/>
    <w:rsid w:val="00F12928"/>
    <w:rsid w:val="00F14CAD"/>
    <w:rsid w:val="00F1735C"/>
    <w:rsid w:val="00F20A6D"/>
    <w:rsid w:val="00F21FFA"/>
    <w:rsid w:val="00F24593"/>
    <w:rsid w:val="00F270D1"/>
    <w:rsid w:val="00F27A8E"/>
    <w:rsid w:val="00F33A30"/>
    <w:rsid w:val="00F34791"/>
    <w:rsid w:val="00F349EB"/>
    <w:rsid w:val="00F36A56"/>
    <w:rsid w:val="00F40B10"/>
    <w:rsid w:val="00F41EFD"/>
    <w:rsid w:val="00F42B15"/>
    <w:rsid w:val="00F436B6"/>
    <w:rsid w:val="00F466E7"/>
    <w:rsid w:val="00F4774E"/>
    <w:rsid w:val="00F52E6C"/>
    <w:rsid w:val="00F54394"/>
    <w:rsid w:val="00F61953"/>
    <w:rsid w:val="00F65A23"/>
    <w:rsid w:val="00F6618D"/>
    <w:rsid w:val="00F670B3"/>
    <w:rsid w:val="00F726CD"/>
    <w:rsid w:val="00F72F39"/>
    <w:rsid w:val="00F73385"/>
    <w:rsid w:val="00F74C1C"/>
    <w:rsid w:val="00F806B1"/>
    <w:rsid w:val="00F80DDC"/>
    <w:rsid w:val="00F81136"/>
    <w:rsid w:val="00F81A38"/>
    <w:rsid w:val="00F830EB"/>
    <w:rsid w:val="00F84FE7"/>
    <w:rsid w:val="00F8548C"/>
    <w:rsid w:val="00F87063"/>
    <w:rsid w:val="00F87F64"/>
    <w:rsid w:val="00F90941"/>
    <w:rsid w:val="00F90C87"/>
    <w:rsid w:val="00F95BB9"/>
    <w:rsid w:val="00F95D49"/>
    <w:rsid w:val="00F96B26"/>
    <w:rsid w:val="00F97D29"/>
    <w:rsid w:val="00FA635F"/>
    <w:rsid w:val="00FA6434"/>
    <w:rsid w:val="00FA7766"/>
    <w:rsid w:val="00FB0710"/>
    <w:rsid w:val="00FB0CE6"/>
    <w:rsid w:val="00FB0E2F"/>
    <w:rsid w:val="00FC0504"/>
    <w:rsid w:val="00FC52F3"/>
    <w:rsid w:val="00FC7329"/>
    <w:rsid w:val="00FD1FAA"/>
    <w:rsid w:val="00FD2AB8"/>
    <w:rsid w:val="00FD4412"/>
    <w:rsid w:val="00FD708B"/>
    <w:rsid w:val="00FD7B97"/>
    <w:rsid w:val="00FE01F4"/>
    <w:rsid w:val="00FE0E75"/>
    <w:rsid w:val="00FE151A"/>
    <w:rsid w:val="00FE2A4B"/>
    <w:rsid w:val="00FE455C"/>
    <w:rsid w:val="00FE4A41"/>
    <w:rsid w:val="00FE59D3"/>
    <w:rsid w:val="00FE662F"/>
    <w:rsid w:val="00FE7356"/>
    <w:rsid w:val="00FE7E7E"/>
    <w:rsid w:val="00FF0AEA"/>
    <w:rsid w:val="00FF5CB2"/>
    <w:rsid w:val="00FF71A9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6C183"/>
  <w15:docId w15:val="{548BBEDC-6B1C-4CC4-BE95-306DC0BD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965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4203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42030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42030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B42030"/>
    <w:pPr>
      <w:keepNext/>
      <w:keepLines/>
      <w:spacing w:before="200" w:after="0"/>
      <w:outlineLvl w:val="3"/>
    </w:pPr>
    <w:rPr>
      <w:rFonts w:ascii="Cambria" w:eastAsia="Calibri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B4203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sid w:val="00B4203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locked/>
    <w:rsid w:val="00B42030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semiHidden/>
    <w:locked/>
    <w:rsid w:val="00B42030"/>
    <w:rPr>
      <w:rFonts w:ascii="Cambria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qFormat/>
    <w:rsid w:val="00B4203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B42030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rsid w:val="00D17C88"/>
    <w:rPr>
      <w:rFonts w:cs="Times New Roman"/>
      <w:color w:val="0000FF"/>
      <w:u w:val="single"/>
    </w:rPr>
  </w:style>
  <w:style w:type="character" w:styleId="FollowedHyperlink">
    <w:name w:val="FollowedHyperlink"/>
    <w:semiHidden/>
    <w:rsid w:val="0038008F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451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54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54518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417E5"/>
    <w:rPr>
      <w:sz w:val="16"/>
      <w:szCs w:val="16"/>
    </w:rPr>
  </w:style>
  <w:style w:type="paragraph" w:styleId="CommentText">
    <w:name w:val="annotation text"/>
    <w:basedOn w:val="Normal"/>
    <w:semiHidden/>
    <w:rsid w:val="005417E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417E5"/>
    <w:rPr>
      <w:b/>
      <w:bCs/>
    </w:rPr>
  </w:style>
  <w:style w:type="paragraph" w:styleId="Header">
    <w:name w:val="header"/>
    <w:basedOn w:val="Normal"/>
    <w:link w:val="HeaderChar"/>
    <w:rsid w:val="00F7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rsid w:val="00F726CD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F7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726CD"/>
    <w:rPr>
      <w:rFonts w:eastAsia="Times New Roman"/>
      <w:sz w:val="22"/>
      <w:szCs w:val="22"/>
    </w:rPr>
  </w:style>
  <w:style w:type="character" w:styleId="IntenseEmphasis">
    <w:name w:val="Intense Emphasis"/>
    <w:uiPriority w:val="21"/>
    <w:qFormat/>
    <w:rsid w:val="008907B9"/>
    <w:rPr>
      <w:b/>
      <w:bCs/>
      <w:i/>
      <w:iCs/>
      <w:color w:val="4F81BD"/>
    </w:rPr>
  </w:style>
  <w:style w:type="paragraph" w:styleId="Revision">
    <w:name w:val="Revision"/>
    <w:hidden/>
    <w:uiPriority w:val="99"/>
    <w:semiHidden/>
    <w:rsid w:val="00672317"/>
    <w:rPr>
      <w:rFonts w:eastAsia="Times New Roman"/>
      <w:sz w:val="22"/>
      <w:szCs w:val="22"/>
    </w:rPr>
  </w:style>
  <w:style w:type="table" w:styleId="TableGrid">
    <w:name w:val="Table Grid"/>
    <w:basedOn w:val="TableNormal"/>
    <w:locked/>
    <w:rsid w:val="00D2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B61CF"/>
    <w:pPr>
      <w:tabs>
        <w:tab w:val="left" w:pos="264"/>
      </w:tabs>
      <w:spacing w:after="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2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327AE-256F-4ED3-A7D0-CE2C6F6B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Skyline Targeted Method Editing</vt:lpstr>
    </vt:vector>
  </TitlesOfParts>
  <Company>Microsoft</Company>
  <LinksUpToDate>false</LinksUpToDate>
  <CharactersWithSpaces>9852</CharactersWithSpaces>
  <SharedDoc>false</SharedDoc>
  <HLinks>
    <vt:vector size="18" baseType="variant">
      <vt:variant>
        <vt:i4>1507393</vt:i4>
      </vt:variant>
      <vt:variant>
        <vt:i4>6</vt:i4>
      </vt:variant>
      <vt:variant>
        <vt:i4>0</vt:i4>
      </vt:variant>
      <vt:variant>
        <vt:i4>5</vt:i4>
      </vt:variant>
      <vt:variant>
        <vt:lpwstr>https://skyline.gs.washington.edu/labkey/wiki/home/software/Skyline/page.view?name=tutorial_existing_quant</vt:lpwstr>
      </vt:variant>
      <vt:variant>
        <vt:lpwstr/>
      </vt:variant>
      <vt:variant>
        <vt:i4>3932284</vt:i4>
      </vt:variant>
      <vt:variant>
        <vt:i4>3</vt:i4>
      </vt:variant>
      <vt:variant>
        <vt:i4>0</vt:i4>
      </vt:variant>
      <vt:variant>
        <vt:i4>5</vt:i4>
      </vt:variant>
      <vt:variant>
        <vt:lpwstr>https://brendanx-uw1.gs.washington.edu/labkey/wiki/home/software/Skyline/page.view?name=tutorial_method_edit</vt:lpwstr>
      </vt:variant>
      <vt:variant>
        <vt:lpwstr/>
      </vt:variant>
      <vt:variant>
        <vt:i4>851992</vt:i4>
      </vt:variant>
      <vt:variant>
        <vt:i4>0</vt:i4>
      </vt:variant>
      <vt:variant>
        <vt:i4>0</vt:i4>
      </vt:variant>
      <vt:variant>
        <vt:i4>5</vt:i4>
      </vt:variant>
      <vt:variant>
        <vt:lpwstr>https://skyline.gs.washington.edu/tutorials/Ms1Filtering.zip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Skyline Targeted Method Editing</dc:title>
  <dc:creator>brendanx</dc:creator>
  <cp:lastModifiedBy>will.thompson</cp:lastModifiedBy>
  <cp:revision>2</cp:revision>
  <cp:lastPrinted>2013-11-01T17:12:00Z</cp:lastPrinted>
  <dcterms:created xsi:type="dcterms:W3CDTF">2018-04-12T16:16:00Z</dcterms:created>
  <dcterms:modified xsi:type="dcterms:W3CDTF">2018-04-12T16:16:00Z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id="blCBmOfi"/&gt;&lt;style id="http://www.zotero.org/styles/nature"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name="noteType" value="0"/&gt;&lt;pref name="automaticJournalAbbreviations" value="false"/&gt;&lt;/prefs&gt;&lt;/data&gt;</vt:lpwstr>
  </property>
</Properties>
</file>