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9"/>
        <w:gridCol w:w="2599"/>
        <w:gridCol w:w="2599"/>
        <w:gridCol w:w="2599"/>
        <w:gridCol w:w="2600"/>
      </w:tblGrid>
      <w:tr w:rsidR="00041A59" w:rsidTr="00041A59">
        <w:tc>
          <w:tcPr>
            <w:tcW w:w="2599" w:type="dxa"/>
          </w:tcPr>
          <w:p w:rsidR="00041A59" w:rsidRDefault="00041A59"/>
        </w:tc>
        <w:tc>
          <w:tcPr>
            <w:tcW w:w="2599" w:type="dxa"/>
          </w:tcPr>
          <w:p w:rsidR="00041A59" w:rsidRDefault="00041A59">
            <w:r>
              <w:t>Oracle</w:t>
            </w:r>
          </w:p>
        </w:tc>
        <w:tc>
          <w:tcPr>
            <w:tcW w:w="2599" w:type="dxa"/>
          </w:tcPr>
          <w:p w:rsidR="00041A59" w:rsidRDefault="00041A59">
            <w:r>
              <w:t xml:space="preserve">SQL Server </w:t>
            </w:r>
          </w:p>
        </w:tc>
        <w:tc>
          <w:tcPr>
            <w:tcW w:w="2599" w:type="dxa"/>
          </w:tcPr>
          <w:p w:rsidR="00041A59" w:rsidRDefault="00041A59">
            <w:proofErr w:type="spellStart"/>
            <w:r>
              <w:t>MySql</w:t>
            </w:r>
            <w:proofErr w:type="spellEnd"/>
          </w:p>
        </w:tc>
        <w:tc>
          <w:tcPr>
            <w:tcW w:w="2600" w:type="dxa"/>
          </w:tcPr>
          <w:p w:rsidR="00041A59" w:rsidRDefault="00041A59">
            <w:r>
              <w:t>DBMS no relacional</w:t>
            </w:r>
          </w:p>
        </w:tc>
      </w:tr>
      <w:tr w:rsidR="00041A59" w:rsidTr="00041A59">
        <w:tc>
          <w:tcPr>
            <w:tcW w:w="2599" w:type="dxa"/>
          </w:tcPr>
          <w:p w:rsidR="00041A59" w:rsidRDefault="00041A59">
            <w:r>
              <w:t>Requerimientos Generales de Hardware</w:t>
            </w:r>
          </w:p>
        </w:tc>
        <w:tc>
          <w:tcPr>
            <w:tcW w:w="2599" w:type="dxa"/>
          </w:tcPr>
          <w:p w:rsidR="00041A59" w:rsidRDefault="00C2367F">
            <w:r>
              <w:t>R</w:t>
            </w:r>
            <w:r w:rsidR="00041A59">
              <w:t xml:space="preserve">equiere: </w:t>
            </w:r>
          </w:p>
          <w:p w:rsidR="00041A59" w:rsidRDefault="00041A59" w:rsidP="00041A59">
            <w:r>
              <w:t xml:space="preserve">-Procesador de 550 </w:t>
            </w:r>
            <w:proofErr w:type="spellStart"/>
            <w:r>
              <w:t>Mhz</w:t>
            </w:r>
            <w:proofErr w:type="spellEnd"/>
          </w:p>
          <w:p w:rsidR="00041A59" w:rsidRDefault="00041A59" w:rsidP="00041A59">
            <w:r>
              <w:t>-Memoria 5-6 Gb en disco duro</w:t>
            </w:r>
          </w:p>
          <w:p w:rsidR="00041A59" w:rsidRDefault="00041A59" w:rsidP="00041A59">
            <w:r>
              <w:t>-2Gb de memoria virtual</w:t>
            </w:r>
          </w:p>
          <w:p w:rsidR="00041A59" w:rsidRDefault="00041A59" w:rsidP="00041A59">
            <w:r>
              <w:t>-Por lo menos 1Gb de RAM</w:t>
            </w:r>
          </w:p>
        </w:tc>
        <w:tc>
          <w:tcPr>
            <w:tcW w:w="2599" w:type="dxa"/>
          </w:tcPr>
          <w:p w:rsidR="00C2367F" w:rsidRDefault="00C2367F" w:rsidP="00E8678C">
            <w:r>
              <w:t>Requiere:</w:t>
            </w:r>
          </w:p>
          <w:p w:rsidR="00E8678C" w:rsidRDefault="00E8678C" w:rsidP="00E8678C">
            <w:r>
              <w:t>-</w:t>
            </w:r>
            <w:r>
              <w:t xml:space="preserve">5 Gb disponible en el </w:t>
            </w:r>
            <w:proofErr w:type="spellStart"/>
            <w:r>
              <w:t>dico</w:t>
            </w:r>
            <w:proofErr w:type="spellEnd"/>
            <w:r>
              <w:t xml:space="preserve"> duro </w:t>
            </w:r>
          </w:p>
          <w:p w:rsidR="00E8678C" w:rsidRDefault="00E8678C" w:rsidP="00E8678C">
            <w:r>
              <w:t>-</w:t>
            </w:r>
            <w:r>
              <w:t>1 Gb de RAM</w:t>
            </w:r>
          </w:p>
          <w:p w:rsidR="00041A59" w:rsidRDefault="00E8678C" w:rsidP="00E8678C">
            <w:r>
              <w:t xml:space="preserve">Procesador de 2 </w:t>
            </w:r>
            <w:proofErr w:type="spellStart"/>
            <w:r>
              <w:t>Ghz</w:t>
            </w:r>
            <w:proofErr w:type="spellEnd"/>
          </w:p>
        </w:tc>
        <w:tc>
          <w:tcPr>
            <w:tcW w:w="2599" w:type="dxa"/>
          </w:tcPr>
          <w:p w:rsidR="00041A59" w:rsidRDefault="00C2367F">
            <w:r>
              <w:t>Requiere:</w:t>
            </w:r>
          </w:p>
          <w:p w:rsidR="00C2367F" w:rsidRDefault="00C2367F" w:rsidP="00C2367F">
            <w:r>
              <w:t>-</w:t>
            </w:r>
            <w:r>
              <w:t>512 Mb de RAM</w:t>
            </w:r>
          </w:p>
          <w:p w:rsidR="00C2367F" w:rsidRDefault="00C2367F" w:rsidP="00C2367F">
            <w:r>
              <w:t>-</w:t>
            </w:r>
            <w:r>
              <w:t xml:space="preserve">Procesador de 400 </w:t>
            </w:r>
            <w:proofErr w:type="spellStart"/>
            <w:r>
              <w:t>Mhz</w:t>
            </w:r>
            <w:proofErr w:type="spellEnd"/>
          </w:p>
          <w:p w:rsidR="00C2367F" w:rsidRDefault="00C2367F"/>
        </w:tc>
        <w:tc>
          <w:tcPr>
            <w:tcW w:w="2600" w:type="dxa"/>
          </w:tcPr>
          <w:p w:rsidR="00041A59" w:rsidRDefault="00C2367F">
            <w:r>
              <w:t>Requiere:</w:t>
            </w:r>
          </w:p>
          <w:p w:rsidR="00C2367F" w:rsidRDefault="00C2367F">
            <w:r>
              <w:t>-La</w:t>
            </w:r>
            <w:r>
              <w:t xml:space="preserve"> memo</w:t>
            </w:r>
            <w:r>
              <w:t xml:space="preserve">ria disponible del dispositivo y </w:t>
            </w:r>
            <w:r>
              <w:t>en caso de necesitar más</w:t>
            </w:r>
            <w:r>
              <w:t>,</w:t>
            </w:r>
            <w:r>
              <w:t xml:space="preserve"> usa la de su servidor.</w:t>
            </w:r>
          </w:p>
        </w:tc>
      </w:tr>
      <w:tr w:rsidR="00041A59" w:rsidTr="00041A59">
        <w:tc>
          <w:tcPr>
            <w:tcW w:w="2599" w:type="dxa"/>
          </w:tcPr>
          <w:p w:rsidR="00041A59" w:rsidRDefault="00041A59" w:rsidP="00041A59">
            <w:r>
              <w:t xml:space="preserve">Ambientes o plataformas </w:t>
            </w:r>
          </w:p>
        </w:tc>
        <w:tc>
          <w:tcPr>
            <w:tcW w:w="2599" w:type="dxa"/>
          </w:tcPr>
          <w:p w:rsidR="00041A59" w:rsidRDefault="00041A59" w:rsidP="00041A59">
            <w:r>
              <w:t>Funciona para todas las plataformas</w:t>
            </w:r>
          </w:p>
        </w:tc>
        <w:tc>
          <w:tcPr>
            <w:tcW w:w="2599" w:type="dxa"/>
          </w:tcPr>
          <w:p w:rsidR="00041A59" w:rsidRDefault="00041A59" w:rsidP="00041A59">
            <w:r>
              <w:t xml:space="preserve">Windows, Linux y </w:t>
            </w:r>
            <w:proofErr w:type="spellStart"/>
            <w:r>
              <w:t>Docker</w:t>
            </w:r>
            <w:proofErr w:type="spellEnd"/>
          </w:p>
        </w:tc>
        <w:tc>
          <w:tcPr>
            <w:tcW w:w="2599" w:type="dxa"/>
          </w:tcPr>
          <w:p w:rsidR="00041A59" w:rsidRDefault="00041A59" w:rsidP="00041A59">
            <w:r>
              <w:t>Funciona para todas las plataformas</w:t>
            </w:r>
          </w:p>
        </w:tc>
        <w:tc>
          <w:tcPr>
            <w:tcW w:w="2600" w:type="dxa"/>
          </w:tcPr>
          <w:p w:rsidR="00041A59" w:rsidRDefault="00900CDD" w:rsidP="00041A59">
            <w:r>
              <w:t xml:space="preserve">Windows, Linux y </w:t>
            </w:r>
            <w:proofErr w:type="spellStart"/>
            <w:r>
              <w:t>MacOS</w:t>
            </w:r>
            <w:proofErr w:type="spellEnd"/>
          </w:p>
        </w:tc>
      </w:tr>
      <w:tr w:rsidR="00900CDD" w:rsidTr="00041A59">
        <w:tc>
          <w:tcPr>
            <w:tcW w:w="2599" w:type="dxa"/>
          </w:tcPr>
          <w:p w:rsidR="00900CDD" w:rsidRDefault="00900CDD" w:rsidP="00900CDD">
            <w:r>
              <w:t>Costos de implementación y mantenimiento</w:t>
            </w:r>
          </w:p>
        </w:tc>
        <w:tc>
          <w:tcPr>
            <w:tcW w:w="2599" w:type="dxa"/>
          </w:tcPr>
          <w:p w:rsidR="00900CDD" w:rsidRDefault="00900CDD" w:rsidP="00900CDD">
            <w:r>
              <w:t>$4,750 - $47,500 USD</w:t>
            </w:r>
          </w:p>
        </w:tc>
        <w:tc>
          <w:tcPr>
            <w:tcW w:w="2599" w:type="dxa"/>
          </w:tcPr>
          <w:p w:rsidR="00900CDD" w:rsidRDefault="00900CDD" w:rsidP="00900CDD">
            <w:r>
              <w:t>$14,256 USD</w:t>
            </w:r>
          </w:p>
        </w:tc>
        <w:tc>
          <w:tcPr>
            <w:tcW w:w="2599" w:type="dxa"/>
          </w:tcPr>
          <w:p w:rsidR="00900CDD" w:rsidRDefault="00900CDD" w:rsidP="00900CDD">
            <w:r>
              <w:t>Gratis</w:t>
            </w:r>
          </w:p>
        </w:tc>
        <w:tc>
          <w:tcPr>
            <w:tcW w:w="2600" w:type="dxa"/>
          </w:tcPr>
          <w:p w:rsidR="00900CDD" w:rsidRDefault="00900CDD" w:rsidP="00900CDD">
            <w:r>
              <w:t>Gratis</w:t>
            </w:r>
          </w:p>
        </w:tc>
      </w:tr>
      <w:tr w:rsidR="00900CDD" w:rsidTr="00041A59">
        <w:tc>
          <w:tcPr>
            <w:tcW w:w="2599" w:type="dxa"/>
          </w:tcPr>
          <w:p w:rsidR="00900CDD" w:rsidRDefault="00900CDD" w:rsidP="00900CDD">
            <w:r>
              <w:t>Ventajas</w:t>
            </w:r>
          </w:p>
        </w:tc>
        <w:tc>
          <w:tcPr>
            <w:tcW w:w="2599" w:type="dxa"/>
          </w:tcPr>
          <w:p w:rsidR="00900CDD" w:rsidRDefault="00900CDD" w:rsidP="00900CDD">
            <w:r>
              <w:t>Oracle tiene una a</w:t>
            </w:r>
            <w:r>
              <w:t>rquitectura estable.</w:t>
            </w:r>
          </w:p>
          <w:p w:rsidR="00900CDD" w:rsidRDefault="00900CDD" w:rsidP="00900CDD">
            <w:r>
              <w:t>Propio componente de red permitiendo la comunicación entre redes</w:t>
            </w:r>
          </w:p>
          <w:p w:rsidR="00900CDD" w:rsidRDefault="00900CDD" w:rsidP="00900CDD">
            <w:r>
              <w:t xml:space="preserve">Mayor flexibilidad en las redes de datos </w:t>
            </w:r>
          </w:p>
          <w:p w:rsidR="00900CDD" w:rsidRDefault="00900CDD" w:rsidP="00900CDD">
            <w:r>
              <w:t xml:space="preserve">Robustez en la estructura de datos  </w:t>
            </w:r>
          </w:p>
        </w:tc>
        <w:tc>
          <w:tcPr>
            <w:tcW w:w="2599" w:type="dxa"/>
          </w:tcPr>
          <w:p w:rsidR="00E8678C" w:rsidRDefault="00E8678C" w:rsidP="00E8678C">
            <w:r>
              <w:t>Buen manejo de errores</w:t>
            </w:r>
          </w:p>
          <w:p w:rsidR="00E8678C" w:rsidRDefault="00E8678C" w:rsidP="00E8678C">
            <w:r>
              <w:t>Procesamiento de datos</w:t>
            </w:r>
          </w:p>
          <w:p w:rsidR="00E8678C" w:rsidRDefault="00E8678C" w:rsidP="00E8678C">
            <w:r>
              <w:t>Extracción de datos directamente de la web</w:t>
            </w:r>
          </w:p>
          <w:p w:rsidR="00E8678C" w:rsidRDefault="00E8678C" w:rsidP="00E8678C">
            <w:r>
              <w:t xml:space="preserve">Uso de gran cantidad de lenguajes de programación </w:t>
            </w:r>
          </w:p>
          <w:p w:rsidR="00900CDD" w:rsidRDefault="00E8678C" w:rsidP="00E8678C">
            <w:r>
              <w:t>Flexibilidad de las bases de datos</w:t>
            </w:r>
          </w:p>
        </w:tc>
        <w:tc>
          <w:tcPr>
            <w:tcW w:w="2599" w:type="dxa"/>
          </w:tcPr>
          <w:p w:rsidR="00900CDD" w:rsidRDefault="00E8678C" w:rsidP="00900CDD">
            <w:r>
              <w:t xml:space="preserve">Es muy veloz </w:t>
            </w:r>
          </w:p>
          <w:p w:rsidR="00E8678C" w:rsidRDefault="00E8678C" w:rsidP="00E8678C">
            <w:r>
              <w:t xml:space="preserve">Multiusuario </w:t>
            </w:r>
          </w:p>
          <w:p w:rsidR="00E8678C" w:rsidRDefault="00E8678C" w:rsidP="00E8678C">
            <w:r>
              <w:t>Es ahorrativo en cuanto a</w:t>
            </w:r>
            <w:r>
              <w:t xml:space="preserve"> memoria y procesador </w:t>
            </w:r>
          </w:p>
          <w:p w:rsidR="00E8678C" w:rsidRDefault="00E8678C" w:rsidP="00E8678C"/>
        </w:tc>
        <w:tc>
          <w:tcPr>
            <w:tcW w:w="2600" w:type="dxa"/>
          </w:tcPr>
          <w:p w:rsidR="00E8678C" w:rsidRDefault="00E8678C" w:rsidP="00E8678C">
            <w:r>
              <w:t>Robustez</w:t>
            </w:r>
            <w:r>
              <w:t xml:space="preserve"> </w:t>
            </w:r>
            <w:r>
              <w:t>en</w:t>
            </w:r>
            <w:r>
              <w:t xml:space="preserve"> cantidad de datos.</w:t>
            </w:r>
          </w:p>
          <w:p w:rsidR="00900CDD" w:rsidRDefault="00E8678C" w:rsidP="00E8678C">
            <w:r>
              <w:t>Se desarrollan proyectos e</w:t>
            </w:r>
            <w:r>
              <w:t>scalab</w:t>
            </w:r>
            <w:r>
              <w:t>les.</w:t>
            </w:r>
          </w:p>
        </w:tc>
      </w:tr>
      <w:tr w:rsidR="00E8678C" w:rsidTr="00041A59">
        <w:tc>
          <w:tcPr>
            <w:tcW w:w="2599" w:type="dxa"/>
          </w:tcPr>
          <w:p w:rsidR="00E8678C" w:rsidRDefault="00E8678C" w:rsidP="00E8678C">
            <w:r>
              <w:t xml:space="preserve">Desventajas </w:t>
            </w:r>
          </w:p>
        </w:tc>
        <w:tc>
          <w:tcPr>
            <w:tcW w:w="2599" w:type="dxa"/>
          </w:tcPr>
          <w:p w:rsidR="00E8678C" w:rsidRDefault="00C2367F" w:rsidP="00E8678C">
            <w:r>
              <w:t>--</w:t>
            </w:r>
          </w:p>
        </w:tc>
        <w:tc>
          <w:tcPr>
            <w:tcW w:w="2599" w:type="dxa"/>
          </w:tcPr>
          <w:p w:rsidR="00E8678C" w:rsidRDefault="00C2367F" w:rsidP="00E8678C">
            <w:r>
              <w:t>--</w:t>
            </w:r>
          </w:p>
        </w:tc>
        <w:tc>
          <w:tcPr>
            <w:tcW w:w="2599" w:type="dxa"/>
          </w:tcPr>
          <w:p w:rsidR="00E8678C" w:rsidRDefault="00C2367F" w:rsidP="00E8678C">
            <w:r>
              <w:t>--</w:t>
            </w:r>
          </w:p>
        </w:tc>
        <w:tc>
          <w:tcPr>
            <w:tcW w:w="2600" w:type="dxa"/>
          </w:tcPr>
          <w:p w:rsidR="00E8678C" w:rsidRDefault="00E8678C" w:rsidP="00E8678C">
            <w:r>
              <w:t xml:space="preserve">No </w:t>
            </w:r>
            <w:r>
              <w:t>hay</w:t>
            </w:r>
            <w:r>
              <w:t xml:space="preserve"> JOINS</w:t>
            </w:r>
          </w:p>
        </w:tc>
      </w:tr>
      <w:tr w:rsidR="00E8678C" w:rsidTr="00041A59">
        <w:tc>
          <w:tcPr>
            <w:tcW w:w="2599" w:type="dxa"/>
          </w:tcPr>
          <w:p w:rsidR="00E8678C" w:rsidRDefault="00E8678C" w:rsidP="00E8678C">
            <w:r>
              <w:t>Porcentaje del mercado que controla</w:t>
            </w:r>
          </w:p>
        </w:tc>
        <w:tc>
          <w:tcPr>
            <w:tcW w:w="2599" w:type="dxa"/>
          </w:tcPr>
          <w:p w:rsidR="00E8678C" w:rsidRDefault="00E8678C" w:rsidP="00E8678C">
            <w:r>
              <w:t>47.1%</w:t>
            </w:r>
          </w:p>
        </w:tc>
        <w:tc>
          <w:tcPr>
            <w:tcW w:w="2599" w:type="dxa"/>
          </w:tcPr>
          <w:p w:rsidR="00E8678C" w:rsidRDefault="00C2367F" w:rsidP="00E8678C">
            <w:r>
              <w:t>--</w:t>
            </w:r>
          </w:p>
        </w:tc>
        <w:tc>
          <w:tcPr>
            <w:tcW w:w="2599" w:type="dxa"/>
          </w:tcPr>
          <w:p w:rsidR="00E8678C" w:rsidRDefault="00C2367F" w:rsidP="00E8678C">
            <w:r>
              <w:t>--</w:t>
            </w:r>
          </w:p>
        </w:tc>
        <w:tc>
          <w:tcPr>
            <w:tcW w:w="2600" w:type="dxa"/>
          </w:tcPr>
          <w:p w:rsidR="00E8678C" w:rsidRDefault="00E8678C" w:rsidP="00E8678C"/>
        </w:tc>
      </w:tr>
    </w:tbl>
    <w:p w:rsidR="00231404" w:rsidRDefault="00457E7D"/>
    <w:p w:rsidR="00C2367F" w:rsidRDefault="00C2367F"/>
    <w:p w:rsidR="00C2367F" w:rsidRDefault="00C2367F" w:rsidP="00C2367F"/>
    <w:p w:rsidR="00C2367F" w:rsidRPr="0050608C" w:rsidRDefault="00C2367F" w:rsidP="00C2367F">
      <w:pPr>
        <w:rPr>
          <w:b/>
          <w:sz w:val="16"/>
          <w:szCs w:val="16"/>
        </w:rPr>
      </w:pPr>
      <w:r w:rsidRPr="00C2367F">
        <w:rPr>
          <w:b/>
          <w:szCs w:val="16"/>
        </w:rPr>
        <w:t>REFERENCIAS</w:t>
      </w:r>
      <w:r w:rsidRPr="0050608C">
        <w:rPr>
          <w:b/>
          <w:sz w:val="16"/>
          <w:szCs w:val="16"/>
        </w:rPr>
        <w:t>:</w:t>
      </w:r>
    </w:p>
    <w:p w:rsidR="00C2367F" w:rsidRPr="00C2367F" w:rsidRDefault="00C2367F" w:rsidP="00C2367F">
      <w:pPr>
        <w:pStyle w:val="Prrafodelista"/>
        <w:numPr>
          <w:ilvl w:val="0"/>
          <w:numId w:val="5"/>
        </w:numPr>
        <w:rPr>
          <w:rStyle w:val="Hipervnculo"/>
          <w:color w:val="000000"/>
          <w:sz w:val="22"/>
          <w:szCs w:val="22"/>
          <w:u w:val="none"/>
        </w:rPr>
      </w:pPr>
      <w:r w:rsidRPr="00C2367F">
        <w:rPr>
          <w:color w:val="000000"/>
          <w:sz w:val="22"/>
          <w:szCs w:val="22"/>
        </w:rPr>
        <w:t xml:space="preserve">GENBETA. (2015). </w:t>
      </w:r>
      <w:proofErr w:type="spellStart"/>
      <w:r w:rsidRPr="00C2367F">
        <w:rPr>
          <w:color w:val="000000"/>
          <w:sz w:val="22"/>
          <w:szCs w:val="22"/>
        </w:rPr>
        <w:t>MongoDB</w:t>
      </w:r>
      <w:proofErr w:type="spellEnd"/>
      <w:r w:rsidRPr="00C2367F">
        <w:rPr>
          <w:color w:val="000000"/>
          <w:sz w:val="22"/>
          <w:szCs w:val="22"/>
        </w:rPr>
        <w:t xml:space="preserve">: qué es, cómo funciona y cuándo podemos usarlo (o no). </w:t>
      </w:r>
      <w:r>
        <w:rPr>
          <w:color w:val="000000"/>
          <w:sz w:val="22"/>
          <w:szCs w:val="22"/>
        </w:rPr>
        <w:t>07/03/18</w:t>
      </w:r>
      <w:r w:rsidRPr="00C2367F">
        <w:rPr>
          <w:color w:val="000000"/>
          <w:sz w:val="22"/>
          <w:szCs w:val="22"/>
        </w:rPr>
        <w:t xml:space="preserve">, de GENBETA Sitio web: </w:t>
      </w:r>
      <w:hyperlink r:id="rId7" w:history="1">
        <w:r w:rsidRPr="00C2367F">
          <w:rPr>
            <w:rStyle w:val="Hipervnculo"/>
            <w:sz w:val="22"/>
            <w:szCs w:val="22"/>
          </w:rPr>
          <w:t>https://www.genbetadev.com/bases-de-datos/mongodb-que-es-como-funciona-y-cuando-podemos-usarlo-o-no</w:t>
        </w:r>
      </w:hyperlink>
    </w:p>
    <w:p w:rsidR="00C2367F" w:rsidRPr="00C2367F" w:rsidRDefault="00C2367F" w:rsidP="00C2367F">
      <w:pPr>
        <w:pStyle w:val="Prrafodelista"/>
        <w:numPr>
          <w:ilvl w:val="0"/>
          <w:numId w:val="5"/>
        </w:numPr>
        <w:rPr>
          <w:rStyle w:val="Hipervnculo"/>
          <w:color w:val="000000"/>
          <w:sz w:val="22"/>
          <w:szCs w:val="22"/>
          <w:u w:val="none"/>
        </w:rPr>
      </w:pPr>
      <w:r w:rsidRPr="00C2367F">
        <w:rPr>
          <w:color w:val="000000"/>
          <w:sz w:val="22"/>
          <w:szCs w:val="22"/>
        </w:rPr>
        <w:t xml:space="preserve">Microsoft. (2014). Novedades de la instalación de SQL Server. </w:t>
      </w:r>
      <w:r>
        <w:rPr>
          <w:color w:val="000000"/>
          <w:sz w:val="22"/>
          <w:szCs w:val="22"/>
        </w:rPr>
        <w:t>07/03/18</w:t>
      </w:r>
      <w:r w:rsidRPr="00C2367F">
        <w:rPr>
          <w:color w:val="000000"/>
          <w:sz w:val="22"/>
          <w:szCs w:val="22"/>
        </w:rPr>
        <w:t xml:space="preserve">, de Microsoft Sitio web: </w:t>
      </w:r>
      <w:hyperlink r:id="rId8" w:history="1">
        <w:r w:rsidRPr="00C2367F">
          <w:rPr>
            <w:rStyle w:val="Hipervnculo"/>
            <w:sz w:val="22"/>
            <w:szCs w:val="22"/>
          </w:rPr>
          <w:t>https://msdn.microsoft.com/es-es/library/bb500459(v=sql.120).aspx</w:t>
        </w:r>
      </w:hyperlink>
    </w:p>
    <w:p w:rsidR="00C2367F" w:rsidRPr="00C2367F" w:rsidRDefault="00C2367F" w:rsidP="00C2367F">
      <w:pPr>
        <w:pStyle w:val="Prrafodelista"/>
        <w:numPr>
          <w:ilvl w:val="0"/>
          <w:numId w:val="5"/>
        </w:numP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. (2018).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Documentation</w:t>
      </w:r>
      <w:proofErr w:type="spellEnd"/>
      <w:r>
        <w:rPr>
          <w:color w:val="000000"/>
          <w:sz w:val="22"/>
          <w:szCs w:val="22"/>
        </w:rPr>
        <w:t xml:space="preserve">. 07/03/18, de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 Sitio web: </w:t>
      </w:r>
      <w:hyperlink r:id="rId9" w:history="1">
        <w:r w:rsidRPr="00491E5C">
          <w:rPr>
            <w:rStyle w:val="Hipervnculo"/>
            <w:sz w:val="22"/>
            <w:szCs w:val="22"/>
          </w:rPr>
          <w:t>https://dev.mysql.com/doc/</w:t>
        </w:r>
      </w:hyperlink>
    </w:p>
    <w:p w:rsidR="00C2367F" w:rsidRPr="00C2367F" w:rsidRDefault="00C2367F" w:rsidP="00C2367F">
      <w:pPr>
        <w:pStyle w:val="Prrafodelista"/>
        <w:numPr>
          <w:ilvl w:val="0"/>
          <w:numId w:val="5"/>
        </w:numPr>
        <w:rPr>
          <w:color w:val="000000"/>
          <w:sz w:val="22"/>
          <w:szCs w:val="22"/>
        </w:rPr>
      </w:pPr>
      <w:r w:rsidRPr="00C2367F">
        <w:rPr>
          <w:color w:val="000000"/>
          <w:sz w:val="22"/>
          <w:szCs w:val="22"/>
        </w:rPr>
        <w:t xml:space="preserve">ORACLE. (2016). Oracle </w:t>
      </w:r>
      <w:proofErr w:type="spellStart"/>
      <w:r w:rsidRPr="00C2367F">
        <w:rPr>
          <w:color w:val="000000"/>
          <w:sz w:val="22"/>
          <w:szCs w:val="22"/>
        </w:rPr>
        <w:t>Database</w:t>
      </w:r>
      <w:proofErr w:type="spellEnd"/>
      <w:r w:rsidRPr="00C2367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07/03/18</w:t>
      </w:r>
      <w:r w:rsidRPr="00C2367F">
        <w:rPr>
          <w:color w:val="000000"/>
          <w:sz w:val="22"/>
          <w:szCs w:val="22"/>
        </w:rPr>
        <w:t xml:space="preserve">, de ORACLE Sitio web: </w:t>
      </w:r>
      <w:hyperlink r:id="rId10" w:history="1">
        <w:r w:rsidRPr="00C2367F">
          <w:rPr>
            <w:rStyle w:val="Hipervnculo"/>
            <w:sz w:val="22"/>
            <w:szCs w:val="22"/>
          </w:rPr>
          <w:t>https://www.oracle.com/lad/database/standard-edition-two/index.html</w:t>
        </w:r>
      </w:hyperlink>
    </w:p>
    <w:p w:rsidR="00C2367F" w:rsidRPr="00C2367F" w:rsidRDefault="00C2367F">
      <w:pPr>
        <w:rPr>
          <w:sz w:val="22"/>
          <w:szCs w:val="22"/>
        </w:rPr>
      </w:pPr>
      <w:bookmarkStart w:id="0" w:name="_GoBack"/>
      <w:bookmarkEnd w:id="0"/>
    </w:p>
    <w:sectPr w:rsidR="00C2367F" w:rsidRPr="00C2367F" w:rsidSect="00041A59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E7D" w:rsidRDefault="00457E7D" w:rsidP="00041A59">
      <w:r>
        <w:separator/>
      </w:r>
    </w:p>
  </w:endnote>
  <w:endnote w:type="continuationSeparator" w:id="0">
    <w:p w:rsidR="00457E7D" w:rsidRDefault="00457E7D" w:rsidP="0004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E7D" w:rsidRDefault="00457E7D" w:rsidP="00041A59">
      <w:r>
        <w:separator/>
      </w:r>
    </w:p>
  </w:footnote>
  <w:footnote w:type="continuationSeparator" w:id="0">
    <w:p w:rsidR="00457E7D" w:rsidRDefault="00457E7D" w:rsidP="00041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67F" w:rsidRPr="00C2367F" w:rsidRDefault="00C2367F">
    <w:pPr>
      <w:pStyle w:val="Encabezado"/>
      <w:rPr>
        <w:lang w:val="es-ES"/>
      </w:rPr>
    </w:pPr>
    <w:r>
      <w:rPr>
        <w:lang w:val="es-ES"/>
      </w:rPr>
      <w:t>Investigación: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A01208219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0AF"/>
    <w:multiLevelType w:val="hybridMultilevel"/>
    <w:tmpl w:val="394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71E3"/>
    <w:multiLevelType w:val="hybridMultilevel"/>
    <w:tmpl w:val="536CD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92D84"/>
    <w:multiLevelType w:val="hybridMultilevel"/>
    <w:tmpl w:val="7944BCB2"/>
    <w:lvl w:ilvl="0" w:tplc="0BFE7008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548E0"/>
    <w:multiLevelType w:val="hybridMultilevel"/>
    <w:tmpl w:val="8E8C2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0630"/>
    <w:multiLevelType w:val="hybridMultilevel"/>
    <w:tmpl w:val="8B0E1554"/>
    <w:lvl w:ilvl="0" w:tplc="A38E043A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59"/>
    <w:rsid w:val="00041A59"/>
    <w:rsid w:val="00457E7D"/>
    <w:rsid w:val="004A50FC"/>
    <w:rsid w:val="00592465"/>
    <w:rsid w:val="00900CDD"/>
    <w:rsid w:val="00C2367F"/>
    <w:rsid w:val="00DB6743"/>
    <w:rsid w:val="00DE6524"/>
    <w:rsid w:val="00E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F00F"/>
  <w14:defaultImageDpi w14:val="32767"/>
  <w15:chartTrackingRefBased/>
  <w15:docId w15:val="{34FD8DBD-593E-AC4A-ADFB-A7949AD5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1A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1A59"/>
  </w:style>
  <w:style w:type="paragraph" w:styleId="Piedepgina">
    <w:name w:val="footer"/>
    <w:basedOn w:val="Normal"/>
    <w:link w:val="PiedepginaCar"/>
    <w:uiPriority w:val="99"/>
    <w:unhideWhenUsed/>
    <w:rsid w:val="00041A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59"/>
  </w:style>
  <w:style w:type="paragraph" w:styleId="Prrafodelista">
    <w:name w:val="List Paragraph"/>
    <w:basedOn w:val="Normal"/>
    <w:uiPriority w:val="34"/>
    <w:qFormat/>
    <w:rsid w:val="00041A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36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23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bb500459(v=sql.12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nbetadev.com/bases-de-datos/mongodb-que-es-como-funciona-y-cuando-podemos-usarlo-o-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racle.com/lad/database/standard-edition-tw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 Vélez</dc:creator>
  <cp:keywords/>
  <dc:description/>
  <cp:lastModifiedBy>Alberto Martín Vélez</cp:lastModifiedBy>
  <cp:revision>1</cp:revision>
  <dcterms:created xsi:type="dcterms:W3CDTF">2018-03-06T14:32:00Z</dcterms:created>
  <dcterms:modified xsi:type="dcterms:W3CDTF">2018-03-08T02:27:00Z</dcterms:modified>
</cp:coreProperties>
</file>