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3B" w:rsidRDefault="00D27D19">
      <w:r>
        <w:t xml:space="preserve">About Us </w:t>
      </w:r>
    </w:p>
    <w:p w:rsidR="00D27D19" w:rsidRDefault="00D27D19">
      <w:r>
        <w:t xml:space="preserve">Earth Tone was founded in 2003 and is the premier shop for premium tea leaves. We went through great lengths to travel to the most remote regions of Asia to source our products. Our founder and CEO started Earth Tone because of his love for tea and its ability to bring a sense of clarity and serenity in a cup. Thus, his mission is to share this rich experience with the world and to supply tea connoisseurs with the upmost satisfying customer experience. </w:t>
      </w:r>
    </w:p>
    <w:p w:rsidR="00D27D19" w:rsidRDefault="00D27D19">
      <w:r>
        <w:t xml:space="preserve">We at Earth Tone take pride in providing </w:t>
      </w:r>
      <w:r w:rsidR="001F0878">
        <w:t xml:space="preserve">quality tea leaves that finds no rival. We are constantly working to accumulate interesting and delicious tea blends and exotic teas that expands the spectrum of fine taste. </w:t>
      </w:r>
    </w:p>
    <w:sectPr w:rsidR="00D27D19" w:rsidSect="00277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characterSpacingControl w:val="doNotCompress"/>
  <w:compat/>
  <w:rsids>
    <w:rsidRoot w:val="00D27D19"/>
    <w:rsid w:val="001F0878"/>
    <w:rsid w:val="0027737D"/>
    <w:rsid w:val="0064303B"/>
    <w:rsid w:val="00D27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2022-06-16T23:45:00Z</dcterms:created>
  <dcterms:modified xsi:type="dcterms:W3CDTF">2022-06-16T23:59:00Z</dcterms:modified>
</cp:coreProperties>
</file>