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BD 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Data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cs="Segoe UI" w:ascii="Segoe UI" w:hAnsi="Segoe UI"/>
          <w:color w:val="E5E5E2"/>
          <w:spacing w:val="-6"/>
          <w:sz w:val="23"/>
          <w:szCs w:val="23"/>
          <w:shd w:fill="262624" w:val="clear"/>
          <w:lang w:val="en-US"/>
        </w:rPr>
        <w:t xml:space="preserve">UniProt : P54315 </w:t>
      </w:r>
    </w:p>
    <w:p>
      <w:pPr>
        <w:pStyle w:val="Normal"/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cs="Segoe UI" w:ascii="Segoe UI" w:hAnsi="Segoe UI"/>
          <w:color w:val="E5E5E2"/>
          <w:spacing w:val="-6"/>
          <w:sz w:val="23"/>
          <w:szCs w:val="23"/>
          <w:shd w:fill="262624" w:val="clear"/>
          <w:lang w:val="en-US"/>
        </w:rPr>
        <w:t xml:space="preserve">PfamID : PF00151 </w:t>
      </w:r>
    </w:p>
    <w:p>
      <w:pPr>
        <w:pStyle w:val="Normal"/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cs="Segoe UI" w:ascii="Segoe UI" w:hAnsi="Segoe UI"/>
          <w:color w:val="E5E5E2"/>
          <w:spacing w:val="-6"/>
          <w:sz w:val="23"/>
          <w:szCs w:val="23"/>
          <w:shd w:fill="262624" w:val="clear"/>
          <w:lang w:val="en-US"/>
        </w:rPr>
        <w:t xml:space="preserve">Domain Position : 18-353 </w:t>
      </w:r>
    </w:p>
    <w:p>
      <w:pPr>
        <w:pStyle w:val="Normal"/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cs="Segoe UI" w:ascii="Segoe UI" w:hAnsi="Segoe UI"/>
          <w:color w:val="E5E5E2"/>
          <w:spacing w:val="-6"/>
          <w:sz w:val="23"/>
          <w:szCs w:val="23"/>
          <w:shd w:fill="262624" w:val="clear"/>
          <w:lang w:val="en-US"/>
        </w:rPr>
        <w:t xml:space="preserve">Organism : Homo sapiens (Human) </w:t>
      </w:r>
    </w:p>
    <w:p>
      <w:pPr>
        <w:pStyle w:val="Normal"/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cs="Segoe UI" w:ascii="Segoe UI" w:hAnsi="Segoe UI"/>
          <w:color w:val="E5E5E2"/>
          <w:spacing w:val="-6"/>
          <w:sz w:val="23"/>
          <w:szCs w:val="23"/>
          <w:shd w:fill="262624" w:val="clear"/>
          <w:lang w:val="en-US"/>
        </w:rPr>
        <w:t xml:space="preserve">Pfam Name : Lipase/vitellogenin </w:t>
      </w:r>
    </w:p>
    <w:p>
      <w:pPr>
        <w:pStyle w:val="Normal"/>
        <w:rPr/>
      </w:pPr>
      <w:r>
        <w:rPr>
          <w:rFonts w:cs="Segoe UI" w:ascii="Segoe UI" w:hAnsi="Segoe UI"/>
          <w:color w:val="E5E5E2"/>
          <w:spacing w:val="-6"/>
          <w:sz w:val="23"/>
          <w:szCs w:val="23"/>
          <w:shd w:fill="262624" w:val="clear"/>
        </w:rPr>
        <w:t>Domain Sequence :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Task 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UniRef90 :</w:t>
      </w:r>
    </w:p>
    <w:p>
      <w:pPr>
        <w:pStyle w:val="Normal"/>
        <w:rPr/>
      </w:pPr>
      <w:r>
        <w:rPr/>
      </w:r>
    </w:p>
    <w:p>
      <w:pPr>
        <w:pStyle w:val="Whitespacenormal"/>
        <w:numPr>
          <w:ilvl w:val="0"/>
          <w:numId w:val="1"/>
        </w:numPr>
        <w:spacing w:before="280" w:after="280"/>
        <w:rPr/>
      </w:pPr>
      <w:r>
        <w:rPr/>
        <w:t>Domain Characteristics:</w:t>
      </w:r>
    </w:p>
    <w:p>
      <w:pPr>
        <w:pStyle w:val="Whitespacenormal"/>
        <w:numPr>
          <w:ilvl w:val="0"/>
          <w:numId w:val="2"/>
        </w:numPr>
        <w:spacing w:before="280" w:after="0"/>
        <w:rPr>
          <w:lang w:val="en-US"/>
        </w:rPr>
      </w:pPr>
      <w:r>
        <w:rPr>
          <w:lang w:val="en-US"/>
        </w:rPr>
        <w:t>PF00151 is a well-characterized domain family</w:t>
      </w:r>
    </w:p>
    <w:p>
      <w:pPr>
        <w:pStyle w:val="Whitespacenormal"/>
        <w:numPr>
          <w:ilvl w:val="0"/>
          <w:numId w:val="2"/>
        </w:numPr>
        <w:spacing w:before="280" w:after="0"/>
        <w:rPr>
          <w:lang w:val="en-US"/>
        </w:rPr>
      </w:pPr>
      <w:r>
        <w:rPr>
          <w:lang w:val="en-US"/>
        </w:rPr>
        <w:t>Lipases are found across many species</w:t>
      </w:r>
    </w:p>
    <w:p>
      <w:pPr>
        <w:pStyle w:val="Whitespacenormal"/>
        <w:numPr>
          <w:ilvl w:val="0"/>
          <w:numId w:val="2"/>
        </w:numPr>
        <w:spacing w:before="280" w:after="280"/>
        <w:rPr>
          <w:lang w:val="en-US"/>
        </w:rPr>
      </w:pPr>
      <w:r>
        <w:rPr>
          <w:lang w:val="en-US"/>
        </w:rPr>
        <w:t>Your sequence is from human (P54315), but you want to capture diversity</w:t>
      </w:r>
    </w:p>
    <w:p>
      <w:pPr>
        <w:pStyle w:val="Whitespacenormal"/>
        <w:numPr>
          <w:ilvl w:val="0"/>
          <w:numId w:val="3"/>
        </w:numPr>
        <w:spacing w:before="280" w:after="280"/>
        <w:rPr>
          <w:lang w:val="en-US"/>
        </w:rPr>
      </w:pPr>
      <w:r>
        <w:rPr>
          <w:lang w:val="en-US"/>
        </w:rPr>
        <w:t>Why UniRef90 is particularly good here:</w:t>
      </w:r>
    </w:p>
    <w:p>
      <w:pPr>
        <w:pStyle w:val="Whitespacenormal"/>
        <w:numPr>
          <w:ilvl w:val="0"/>
          <w:numId w:val="4"/>
        </w:numPr>
        <w:spacing w:before="280" w:after="0"/>
        <w:rPr>
          <w:lang w:val="en-US"/>
        </w:rPr>
      </w:pPr>
      <w:r>
        <w:rPr>
          <w:lang w:val="en-US"/>
        </w:rPr>
        <w:t xml:space="preserve">It clusters sequences at 90% identity, which: </w:t>
      </w:r>
    </w:p>
    <w:p>
      <w:pPr>
        <w:pStyle w:val="Whitespacenormal"/>
        <w:numPr>
          <w:ilvl w:val="1"/>
          <w:numId w:val="4"/>
        </w:numPr>
        <w:spacing w:before="280" w:after="0"/>
        <w:rPr>
          <w:lang w:val="en-US"/>
        </w:rPr>
      </w:pPr>
      <w:r>
        <w:rPr>
          <w:lang w:val="en-US"/>
        </w:rPr>
        <w:t>Removes redundant sequences (like multiple human variants)</w:t>
      </w:r>
    </w:p>
    <w:p>
      <w:pPr>
        <w:pStyle w:val="Whitespacenormal"/>
        <w:numPr>
          <w:ilvl w:val="1"/>
          <w:numId w:val="4"/>
        </w:numPr>
        <w:spacing w:before="280" w:after="0"/>
        <w:rPr>
          <w:lang w:val="en-US"/>
        </w:rPr>
      </w:pPr>
      <w:r>
        <w:rPr>
          <w:lang w:val="en-US"/>
        </w:rPr>
        <w:t>Keeps enough diversity to capture functional variations in lipases</w:t>
      </w:r>
    </w:p>
    <w:p>
      <w:pPr>
        <w:pStyle w:val="Whitespacenormal"/>
        <w:numPr>
          <w:ilvl w:val="1"/>
          <w:numId w:val="4"/>
        </w:numPr>
        <w:spacing w:before="280" w:after="0"/>
        <w:rPr>
          <w:lang w:val="en-US"/>
        </w:rPr>
      </w:pPr>
      <w:r>
        <w:rPr>
          <w:lang w:val="en-US"/>
        </w:rPr>
        <w:t>Will include homologs from different species</w:t>
      </w:r>
    </w:p>
    <w:p>
      <w:pPr>
        <w:pStyle w:val="Whitespacenormal"/>
        <w:numPr>
          <w:ilvl w:val="1"/>
          <w:numId w:val="4"/>
        </w:numPr>
        <w:spacing w:before="280" w:after="280"/>
        <w:rPr/>
      </w:pPr>
      <w:r>
        <w:rPr/>
        <w:t>Reduces bias from overrepresented species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Blast Service : </w:t>
      </w:r>
    </w:p>
    <w:p>
      <w:pPr>
        <w:pStyle w:val="Normal"/>
        <w:rPr/>
      </w:pPr>
      <w:hyperlink r:id="rId2">
        <w:r>
          <w:rPr>
            <w:rStyle w:val="InternetLink"/>
            <w:lang w:val="en-US"/>
          </w:rPr>
          <w:t>https://www.uniprot.org/blast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Using these Parameters : (E-Thresh 0.001 to be more stringent and get high quality homologous , increased Hits to 500 (half of maximal possible, we want high quality homologous, but not too much which may result in not actual homologous and mess up our model)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0" b="0"/>
            <wp:wrapNone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Whitespaceprewrap"/>
        <w:spacing w:before="280" w:after="280"/>
        <w:rPr>
          <w:lang w:val="en-US"/>
        </w:rPr>
      </w:pPr>
      <w:r>
        <w:rPr>
          <w:lang w:val="en-US"/>
        </w:rPr>
        <w:t>444 Hits ; but can’t download FASTA from UniRef90 results directly :</w:t>
        <w:br/>
        <w:br/>
        <w:t>The reason you couldn't directly download from UniRef90 is due to how UniProt's BLAST results work. UniRef90 is a clustered database where sequences with 90% or more similarity are grouped together to reduce redundancy. When you BLAST against UniRef90, you're initially just getting cluster representatives.</w:t>
      </w:r>
    </w:p>
    <w:p>
      <w:pPr>
        <w:pStyle w:val="Whitespaceprewrap"/>
        <w:spacing w:before="280" w:after="280"/>
        <w:rPr>
          <w:lang w:val="en-US"/>
        </w:rPr>
      </w:pPr>
      <w:r>
        <w:rPr>
          <w:lang w:val="en-US"/>
        </w:rPr>
        <w:t>To get the actual sequences for multiple sequence alignment, you need to:</w:t>
      </w:r>
    </w:p>
    <w:p>
      <w:pPr>
        <w:pStyle w:val="Whitespacenormal"/>
        <w:numPr>
          <w:ilvl w:val="0"/>
          <w:numId w:val="5"/>
        </w:numPr>
        <w:spacing w:before="280" w:after="0"/>
        <w:rPr/>
      </w:pPr>
      <w:r>
        <w:rPr/>
        <w:t>Select the sequences first</w:t>
      </w:r>
    </w:p>
    <w:p>
      <w:pPr>
        <w:pStyle w:val="Whitespacenormal"/>
        <w:numPr>
          <w:ilvl w:val="0"/>
          <w:numId w:val="5"/>
        </w:numPr>
        <w:spacing w:before="280" w:after="0"/>
        <w:rPr>
          <w:lang w:val="en-US"/>
        </w:rPr>
      </w:pPr>
      <w:r>
        <w:rPr>
          <w:lang w:val="en-US"/>
        </w:rPr>
        <w:t>Map them to UniProtKB entries (which you did)</w:t>
      </w:r>
    </w:p>
    <w:p>
      <w:pPr>
        <w:pStyle w:val="Whitespacenormal"/>
        <w:numPr>
          <w:ilvl w:val="0"/>
          <w:numId w:val="5"/>
        </w:numPr>
        <w:spacing w:before="280" w:after="280"/>
        <w:rPr/>
      </w:pPr>
      <w:r>
        <w:rPr/>
        <w:t>Then download the FASTA files</w:t>
      </w:r>
    </w:p>
    <w:p>
      <w:pPr>
        <w:pStyle w:val="Whitespaceprewrap"/>
        <w:spacing w:before="280" w:after="280"/>
        <w:rPr>
          <w:lang w:val="en-US"/>
        </w:rPr>
      </w:pPr>
      <w:r>
        <w:rPr>
          <w:lang w:val="en-US"/>
        </w:rPr>
        <w:t>This extra step is actually beneficial because:</w:t>
      </w:r>
    </w:p>
    <w:p>
      <w:pPr>
        <w:pStyle w:val="Whitespacenormal"/>
        <w:numPr>
          <w:ilvl w:val="0"/>
          <w:numId w:val="6"/>
        </w:numPr>
        <w:spacing w:before="280" w:after="0"/>
        <w:rPr>
          <w:lang w:val="en-US"/>
        </w:rPr>
      </w:pPr>
      <w:r>
        <w:rPr>
          <w:lang w:val="en-US"/>
        </w:rPr>
        <w:t>It helps you get the full, individual sequences rather than just cluster representatives</w:t>
      </w:r>
    </w:p>
    <w:p>
      <w:pPr>
        <w:pStyle w:val="Whitespacenormal"/>
        <w:numPr>
          <w:ilvl w:val="0"/>
          <w:numId w:val="6"/>
        </w:numPr>
        <w:spacing w:before="280" w:after="280"/>
        <w:rPr>
          <w:lang w:val="en-US"/>
        </w:rPr>
      </w:pPr>
      <w:r>
        <w:rPr>
          <w:lang w:val="en-US"/>
        </w:rPr>
        <w:t>You get access to more detailed annotation information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lang w:val="en-US"/>
        </w:rPr>
        <w:t xml:space="preserve">So first mapped to UniProtKB, resulting in 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4095"/>
            <wp:effectExtent l="0" t="0" r="0" b="0"/>
            <wp:wrapNone/>
            <wp:docPr id="2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Screenshot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Download FASTA from that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Redundancy (Rows) Analysis : 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removed rows with 100% identity using Jalview (i.e. 100% threshold)</w:t>
      </w:r>
    </w:p>
    <w:p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From 839 to 73 rows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Conservation (Columns) Analysis 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I’d say we use a code , first analyzing each column using multiple different ways (frequency amino acids, gap counts, etc.) 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need to pay attention not to remove too harshly : we are supposed to model PSSM/HMM, thus if we remove too harshly we end up with only basically redundant alignments of little parts of the sequences, which will not help us in modeling at all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prevent this ? (add stuff here) :</w:t>
      </w:r>
    </w:p>
    <w:p>
      <w:pPr>
        <w:pStyle w:val="ListParagraph"/>
        <w:numPr>
          <w:ilvl w:val="1"/>
          <w:numId w:val="7"/>
        </w:numPr>
        <w:rPr/>
      </w:pPr>
      <w:r>
        <w:rPr>
          <w:lang w:val="en-US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r>
        <w:fldChar w:fldCharType="begin"/>
      </w:r>
      <w:r>
        <w:rPr>
          <w:rStyle w:val="InternetLink"/>
        </w:rPr>
        <w:instrText> HYPERLINK "https://en.wikipedia.org/wiki/Conservative_replacement" \l ":~:text=There are 20 naturally occurring,both small%2C negatively charged residues"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https://en.wikipedia.org/wiki/Conservative_replacement#:~:text=There%20are%2020%20naturally%20occurring,both%20small%2C%20negatively%20charged%20residues</w:t>
      </w:r>
      <w:r>
        <w:rPr>
          <w:rStyle w:val="InternetLink"/>
        </w:rPr>
        <w:fldChar w:fldCharType="end"/>
      </w:r>
      <w:r>
        <w:rPr>
          <w:lang w:val="en-US"/>
        </w:rPr>
        <w:t>.)</w:t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Until now we use :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Remove when (columns where we have more than 70% gaps OR columns where conservation based on amino acid groups is less than 30%)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Possibly entropy 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PSSM CREATION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Had to fix the parameters for removal of columns (i.e. conservation) such that we got like less than 100 residues in the alignment, else the ncbi+ blast algo didn’t work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cs="Menlo" w:ascii="Menlo" w:hAnsi="Menlo"/>
          <w:color w:val="000000"/>
          <w:kern w:val="0"/>
          <w:sz w:val="22"/>
          <w:szCs w:val="22"/>
          <w:lang w:val="en-US"/>
        </w:rPr>
        <w:t>ncbi-blast-2.16.0+/bin/psiblast -subject data/protein_family/trimmed_alignment.fasta -in_msa data/protein_family/trimmed_alignment.fasta -out_ascii_pssm data/protein_family/trimmed_alignment.pssm_ascii -out_pssm data/protein_family/trimmed_alignment.pssm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HMM CREATION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rFonts w:cs="Menlo" w:ascii="Menlo" w:hAnsi="Menlo"/>
          <w:color w:val="000000"/>
          <w:kern w:val="0"/>
          <w:sz w:val="22"/>
          <w:szCs w:val="22"/>
        </w:rPr>
        <w:t>hmmer-3.4/src/hmmbuild data/protein_family/trimmed_alignment_HMM.hmm data/protein_family/trimmed_alignment.fasta</w:t>
      </w:r>
    </w:p>
    <w:p>
      <w:pPr>
        <w:pStyle w:val="ListParagraph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kern w:val="0"/>
          <w:sz w:val="22"/>
          <w:szCs w:val="22"/>
        </w:rPr>
      </w:pPr>
      <w:r>
        <w:rPr/>
      </w:r>
    </w:p>
    <w:p>
      <w:pPr>
        <w:pStyle w:val="ListParagraph"/>
        <w:ind w:hanging="0"/>
        <w:rPr/>
      </w:pPr>
      <w:r>
        <w:rPr/>
        <w:t>Model evaluation</w:t>
      </w:r>
    </w:p>
    <w:p>
      <w:pPr>
        <w:pStyle w:val="ListParagraph"/>
        <w:numPr>
          <w:ilvl w:val="0"/>
          <w:numId w:val="9"/>
        </w:numPr>
        <w:rPr/>
      </w:pPr>
      <w:r>
        <w:rPr/>
        <w:t>PsiBlast against Swissprot using PSSM, we obtain 83 sequences. The results are downloaded as csv file.</w:t>
      </w:r>
    </w:p>
    <w:p>
      <w:pPr>
        <w:pStyle w:val="ListParagraph"/>
        <w:numPr>
          <w:ilvl w:val="0"/>
          <w:numId w:val="9"/>
        </w:numPr>
        <w:rPr/>
      </w:pPr>
      <w:r>
        <w:rPr/>
        <w:t>We extract from the csv file the name, alignement start and alignement end.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From </w:t>
      </w:r>
      <w:hyperlink r:id="rId5">
        <w:r>
          <w:rPr>
            <w:rStyle w:val="InternetLink"/>
          </w:rPr>
          <w:t>here</w:t>
        </w:r>
      </w:hyperlink>
      <w:r>
        <w:rPr/>
        <w:t xml:space="preserve"> it is possible to download the PF00151.hmm file 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Menlo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egoe UI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ptos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4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335ce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335ce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335ce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335ce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335ce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335ce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335ce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335ce7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335ce7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335c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link w:val="berschrift2"/>
    <w:uiPriority w:val="9"/>
    <w:semiHidden/>
    <w:qFormat/>
    <w:rsid w:val="00335ce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link w:val="berschrift3"/>
    <w:uiPriority w:val="9"/>
    <w:semiHidden/>
    <w:qFormat/>
    <w:rsid w:val="00335ce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link w:val="berschrift4"/>
    <w:uiPriority w:val="9"/>
    <w:semiHidden/>
    <w:qFormat/>
    <w:rsid w:val="00335ce7"/>
    <w:rPr>
      <w:rFonts w:eastAsia="" w:cs="" w:cstheme="majorBidi" w:eastAsiaTheme="majorEastAsia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335ce7"/>
    <w:rPr>
      <w:rFonts w:eastAsia="" w:cs="" w:cstheme="majorBidi" w:eastAsiaTheme="majorEastAsia"/>
      <w:color w:val="0F4761" w:themeColor="accent1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335ce7"/>
    <w:rPr>
      <w:rFonts w:eastAsia="" w:cs="" w:cstheme="majorBidi" w:eastAsiaTheme="majorEastAsia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335ce7"/>
    <w:rPr>
      <w:rFonts w:eastAsia="" w:cs="" w:cstheme="majorBidi" w:eastAsiaTheme="majorEastAsia"/>
      <w:color w:val="595959" w:themeColor="text1" w:themeTint="a6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335ce7"/>
    <w:rPr>
      <w:rFonts w:eastAsia="" w:cs="" w:cstheme="majorBidi" w:eastAsiaTheme="majorEastAsia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335ce7"/>
    <w:rPr>
      <w:rFonts w:eastAsia="" w:cs="" w:cstheme="majorBidi" w:eastAsiaTheme="majorEastAsia"/>
      <w:color w:val="272727" w:themeColor="text1" w:themeTint="d8"/>
    </w:rPr>
  </w:style>
  <w:style w:type="character" w:styleId="TitelZchn" w:customStyle="1">
    <w:name w:val="Titel Zchn"/>
    <w:basedOn w:val="DefaultParagraphFont"/>
    <w:link w:val="Titel"/>
    <w:uiPriority w:val="10"/>
    <w:qFormat/>
    <w:rsid w:val="00335ce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335ce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Zitat"/>
    <w:uiPriority w:val="29"/>
    <w:qFormat/>
    <w:rsid w:val="00335c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5ce7"/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33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335c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5ce7"/>
    <w:rPr>
      <w:color w:val="605E5C"/>
      <w:shd w:fill="E1DFDD" w:val="clear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be410d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e410d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Menlo" w:hAnsi="Menlo" w:eastAsia="Aptos" w:cs="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Aptos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Zchn"/>
    <w:uiPriority w:val="10"/>
    <w:qFormat/>
    <w:rsid w:val="00335ce7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335ce7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e7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Whitespacenormal" w:customStyle="1">
    <w:name w:val="whitespace-normal"/>
    <w:basedOn w:val="Normal"/>
    <w:qFormat/>
    <w:rsid w:val="00335ce7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de-DE"/>
      <w14:ligatures w14:val="none"/>
    </w:rPr>
  </w:style>
  <w:style w:type="paragraph" w:styleId="Header">
    <w:name w:val="Header"/>
    <w:basedOn w:val="Normal"/>
    <w:link w:val="KopfzeileZchn"/>
    <w:uiPriority w:val="99"/>
    <w:unhideWhenUsed/>
    <w:rsid w:val="00be41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be410d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Whitespaceprewrap" w:customStyle="1">
    <w:name w:val="whitespace-pre-wrap"/>
    <w:basedOn w:val="Normal"/>
    <w:qFormat/>
    <w:rsid w:val="00be410d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de-DE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niprot.org/blas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www.ebi.ac.uk/interpro/entry/pfam/PF00151/log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Neat_Office/6.2.8.2$Windows_x86 LibreOffice_project/</Application>
  <Pages>3</Pages>
  <Words>573</Words>
  <Characters>3592</Characters>
  <CharactersWithSpaces>4098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2024-12-21T15:15:00Z</dcterms:created>
  <dc:creator>Marlon Joshua Helbing</dc:creator>
  <dc:description/>
  <dc:language>it-IT</dc:language>
  <cp:lastModifiedBy/>
  <dcterms:modified xsi:type="dcterms:W3CDTF">2024-12-25T19:17:51Z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