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73372" w14:textId="576E01A8" w:rsidR="00BB6946" w:rsidRPr="00D34A43" w:rsidRDefault="00DE45A7">
      <w:pPr>
        <w:rPr>
          <w:lang w:val="en-US"/>
        </w:rPr>
      </w:pPr>
      <w:r w:rsidRPr="00D34A43">
        <w:rPr>
          <w:lang w:val="en-US"/>
        </w:rPr>
        <w:t xml:space="preserve">Idea : </w:t>
      </w:r>
    </w:p>
    <w:p w14:paraId="214B7367" w14:textId="4B12B443" w:rsidR="00DE45A7" w:rsidRPr="00D34A43" w:rsidRDefault="00DE45A7">
      <w:pPr>
        <w:rPr>
          <w:lang w:val="en-US"/>
        </w:rPr>
      </w:pPr>
    </w:p>
    <w:p w14:paraId="658AB5FA" w14:textId="102D54AC" w:rsidR="00DE45A7" w:rsidRDefault="00DE45A7">
      <w:pPr>
        <w:rPr>
          <w:lang w:val="en-US"/>
        </w:rPr>
      </w:pPr>
      <w:r w:rsidRPr="00DE45A7">
        <w:rPr>
          <w:lang w:val="en-US"/>
        </w:rPr>
        <w:t xml:space="preserve">License Plate Characters have one really distinct </w:t>
      </w:r>
      <w:r>
        <w:rPr>
          <w:lang w:val="en-US"/>
        </w:rPr>
        <w:t>feature (</w:t>
      </w:r>
      <w:proofErr w:type="spellStart"/>
      <w:r>
        <w:rPr>
          <w:lang w:val="en-US"/>
        </w:rPr>
        <w:t>atleast</w:t>
      </w:r>
      <w:proofErr w:type="spellEnd"/>
      <w:r>
        <w:rPr>
          <w:lang w:val="en-US"/>
        </w:rPr>
        <w:t xml:space="preserve"> in the European area) : they are black and therefore much different from their surrounding area</w:t>
      </w:r>
    </w:p>
    <w:p w14:paraId="03D3C285" w14:textId="77777777" w:rsidR="00DE45A7" w:rsidRDefault="00DE45A7">
      <w:pPr>
        <w:rPr>
          <w:lang w:val="en-US"/>
        </w:rPr>
      </w:pPr>
    </w:p>
    <w:p w14:paraId="61A000FB" w14:textId="37738605" w:rsidR="00DE45A7" w:rsidRDefault="00DE45A7">
      <w:pPr>
        <w:rPr>
          <w:lang w:val="en-US"/>
        </w:rPr>
      </w:pPr>
      <w:r>
        <w:rPr>
          <w:noProof/>
          <w:lang w:val="en-US"/>
        </w:rPr>
        <w:drawing>
          <wp:inline distT="0" distB="0" distL="0" distR="0" wp14:anchorId="65E92DE1" wp14:editId="047F35D7">
            <wp:extent cx="3378926" cy="3656646"/>
            <wp:effectExtent l="0" t="0" r="0" b="1270"/>
            <wp:docPr id="211082339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3390" name="Grafik 1" descr="Ein Bild, das Text, Screenshot, Schrift, Zahl enthält.&#10;&#10;KI-generierte Inhalte können fehlerhaft sein."/>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05973" cy="3685917"/>
                    </a:xfrm>
                    <a:prstGeom prst="rect">
                      <a:avLst/>
                    </a:prstGeom>
                  </pic:spPr>
                </pic:pic>
              </a:graphicData>
            </a:graphic>
          </wp:inline>
        </w:drawing>
      </w:r>
    </w:p>
    <w:p w14:paraId="073475BB" w14:textId="77777777" w:rsidR="00DE45A7" w:rsidRDefault="00DE45A7">
      <w:pPr>
        <w:rPr>
          <w:lang w:val="en-US"/>
        </w:rPr>
      </w:pPr>
    </w:p>
    <w:p w14:paraId="2F597D90" w14:textId="77777777" w:rsidR="00DE45A7" w:rsidRDefault="00DE45A7">
      <w:pPr>
        <w:rPr>
          <w:lang w:val="en-US"/>
        </w:rPr>
      </w:pPr>
    </w:p>
    <w:p w14:paraId="6A0B1D53" w14:textId="2D744438" w:rsidR="00DE45A7" w:rsidRDefault="00DE45A7" w:rsidP="00DE45A7">
      <w:pPr>
        <w:rPr>
          <w:lang w:val="en-US"/>
        </w:rPr>
      </w:pPr>
      <w:r>
        <w:rPr>
          <w:lang w:val="en-US"/>
        </w:rPr>
        <w:t xml:space="preserve">Even in blurry images, they still are distinguishable </w:t>
      </w:r>
      <w:r>
        <w:rPr>
          <w:noProof/>
          <w:lang w:val="en-US"/>
        </w:rPr>
        <w:drawing>
          <wp:inline distT="0" distB="0" distL="0" distR="0" wp14:anchorId="2E6716DC" wp14:editId="6B356E72">
            <wp:extent cx="1562100" cy="406400"/>
            <wp:effectExtent l="0" t="0" r="0" b="0"/>
            <wp:docPr id="841690703" name="Grafik 2" descr="Ein Bild, das Farbigkeit, Verschwommen, gelb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90703" name="Grafik 2" descr="Ein Bild, das Farbigkeit, Verschwommen, gelb enthält.&#10;&#10;KI-generierte Inhalte können fehlerhaft sein."/>
                    <pic:cNvPicPr/>
                  </pic:nvPicPr>
                  <pic:blipFill>
                    <a:blip r:embed="rId6">
                      <a:extLst>
                        <a:ext uri="{28A0092B-C50C-407E-A947-70E740481C1C}">
                          <a14:useLocalDpi xmlns:a14="http://schemas.microsoft.com/office/drawing/2010/main" val="0"/>
                        </a:ext>
                      </a:extLst>
                    </a:blip>
                    <a:stretch>
                      <a:fillRect/>
                    </a:stretch>
                  </pic:blipFill>
                  <pic:spPr>
                    <a:xfrm>
                      <a:off x="0" y="0"/>
                      <a:ext cx="1562100" cy="406400"/>
                    </a:xfrm>
                    <a:prstGeom prst="rect">
                      <a:avLst/>
                    </a:prstGeom>
                  </pic:spPr>
                </pic:pic>
              </a:graphicData>
            </a:graphic>
          </wp:inline>
        </w:drawing>
      </w:r>
      <w:r>
        <w:rPr>
          <w:noProof/>
          <w:lang w:val="en-US"/>
        </w:rPr>
        <w:drawing>
          <wp:inline distT="0" distB="0" distL="0" distR="0" wp14:anchorId="6069D76F" wp14:editId="34C4D622">
            <wp:extent cx="1498600" cy="863600"/>
            <wp:effectExtent l="0" t="0" r="0" b="0"/>
            <wp:docPr id="372600138" name="Grafik 3" descr="Ein Bild, das Text, Uh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0138" name="Grafik 3" descr="Ein Bild, das Text, Uhr enthält.&#10;&#10;KI-generierte Inhalte können fehlerhaft sein."/>
                    <pic:cNvPicPr/>
                  </pic:nvPicPr>
                  <pic:blipFill>
                    <a:blip r:embed="rId7">
                      <a:extLst>
                        <a:ext uri="{28A0092B-C50C-407E-A947-70E740481C1C}">
                          <a14:useLocalDpi xmlns:a14="http://schemas.microsoft.com/office/drawing/2010/main" val="0"/>
                        </a:ext>
                      </a:extLst>
                    </a:blip>
                    <a:stretch>
                      <a:fillRect/>
                    </a:stretch>
                  </pic:blipFill>
                  <pic:spPr>
                    <a:xfrm>
                      <a:off x="0" y="0"/>
                      <a:ext cx="1498600" cy="863600"/>
                    </a:xfrm>
                    <a:prstGeom prst="rect">
                      <a:avLst/>
                    </a:prstGeom>
                  </pic:spPr>
                </pic:pic>
              </a:graphicData>
            </a:graphic>
          </wp:inline>
        </w:drawing>
      </w:r>
    </w:p>
    <w:p w14:paraId="01A260EC" w14:textId="77777777" w:rsidR="00DE45A7" w:rsidRDefault="00DE45A7" w:rsidP="00DE45A7">
      <w:pPr>
        <w:rPr>
          <w:lang w:val="en-US"/>
        </w:rPr>
      </w:pPr>
    </w:p>
    <w:p w14:paraId="66044695" w14:textId="4D14BB83" w:rsidR="00DE45A7" w:rsidRDefault="00DE45A7" w:rsidP="00DE45A7">
      <w:pPr>
        <w:tabs>
          <w:tab w:val="left" w:pos="2496"/>
        </w:tabs>
        <w:rPr>
          <w:lang w:val="en-US"/>
        </w:rPr>
      </w:pPr>
      <w:r>
        <w:rPr>
          <w:lang w:val="en-US"/>
        </w:rPr>
        <w:tab/>
      </w:r>
    </w:p>
    <w:p w14:paraId="21FD3E90" w14:textId="3D0BEC40" w:rsidR="00DE45A7" w:rsidRDefault="00DE45A7" w:rsidP="00DE45A7">
      <w:pPr>
        <w:tabs>
          <w:tab w:val="left" w:pos="2496"/>
        </w:tabs>
        <w:rPr>
          <w:lang w:val="en-US"/>
        </w:rPr>
      </w:pPr>
      <w:r>
        <w:rPr>
          <w:lang w:val="en-US"/>
        </w:rPr>
        <w:t>Therefore, we propose the following approach to figure out the characters :</w:t>
      </w:r>
    </w:p>
    <w:p w14:paraId="161442DA" w14:textId="2B3797BE" w:rsidR="00DE45A7" w:rsidRDefault="00DE45A7" w:rsidP="00DE45A7">
      <w:pPr>
        <w:pStyle w:val="Listenabsatz"/>
        <w:numPr>
          <w:ilvl w:val="0"/>
          <w:numId w:val="3"/>
        </w:numPr>
        <w:tabs>
          <w:tab w:val="left" w:pos="2496"/>
        </w:tabs>
        <w:rPr>
          <w:lang w:val="en-US"/>
        </w:rPr>
      </w:pPr>
      <w:r>
        <w:rPr>
          <w:lang w:val="en-US"/>
        </w:rPr>
        <w:t xml:space="preserve">Convert to LAB color space (this is such we can use the lightness channel of LAB, since the black letters will be at 0 and therefore clearly distinguishable </w:t>
      </w:r>
    </w:p>
    <w:p w14:paraId="3AEDE672" w14:textId="5373084D" w:rsidR="00DE45A7" w:rsidRDefault="00DE45A7" w:rsidP="00DE45A7">
      <w:pPr>
        <w:pStyle w:val="Listenabsatz"/>
        <w:numPr>
          <w:ilvl w:val="0"/>
          <w:numId w:val="3"/>
        </w:numPr>
        <w:tabs>
          <w:tab w:val="left" w:pos="2496"/>
        </w:tabs>
        <w:rPr>
          <w:lang w:val="en-US"/>
        </w:rPr>
      </w:pPr>
      <w:r>
        <w:rPr>
          <w:lang w:val="en-US"/>
        </w:rPr>
        <w:t xml:space="preserve">Use adaptive thresholding and keep block size and the constant </w:t>
      </w:r>
      <w:proofErr w:type="spellStart"/>
      <w:r>
        <w:rPr>
          <w:lang w:val="en-US"/>
        </w:rPr>
        <w:t>substracted</w:t>
      </w:r>
      <w:proofErr w:type="spellEnd"/>
      <w:r>
        <w:rPr>
          <w:lang w:val="en-US"/>
        </w:rPr>
        <w:t xml:space="preserve"> from the mean as adjustable parameters for user, so he can find the perfect “input” (I think mean will help to remove some noise and block size helps find the correct size such that the characters are best recognizable) </w:t>
      </w:r>
    </w:p>
    <w:p w14:paraId="7A720D90" w14:textId="5A3D5A5F" w:rsidR="00DE45A7" w:rsidRDefault="00472745" w:rsidP="00DE45A7">
      <w:pPr>
        <w:pStyle w:val="Listenabsatz"/>
        <w:numPr>
          <w:ilvl w:val="0"/>
          <w:numId w:val="3"/>
        </w:numPr>
        <w:tabs>
          <w:tab w:val="left" w:pos="2496"/>
        </w:tabs>
        <w:rPr>
          <w:lang w:val="en-US"/>
        </w:rPr>
      </w:pPr>
      <w:r>
        <w:rPr>
          <w:lang w:val="en-US"/>
        </w:rPr>
        <w:lastRenderedPageBreak/>
        <w:t xml:space="preserve">This will help us to get a more “recognizable” image already, i.e. </w:t>
      </w:r>
      <w:r>
        <w:rPr>
          <w:noProof/>
          <w:lang w:val="en-US"/>
        </w:rPr>
        <w:drawing>
          <wp:inline distT="0" distB="0" distL="0" distR="0" wp14:anchorId="2C3718FF" wp14:editId="6CF7ABFD">
            <wp:extent cx="3098800" cy="863600"/>
            <wp:effectExtent l="0" t="0" r="0" b="0"/>
            <wp:docPr id="418595472" name="Grafik 4" descr="Ein Bild, das Screenshot, Schwarzweiß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95472" name="Grafik 4" descr="Ein Bild, das Screenshot, Schwarzweiß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3098800" cy="863600"/>
                    </a:xfrm>
                    <a:prstGeom prst="rect">
                      <a:avLst/>
                    </a:prstGeom>
                  </pic:spPr>
                </pic:pic>
              </a:graphicData>
            </a:graphic>
          </wp:inline>
        </w:drawing>
      </w:r>
      <w:r>
        <w:rPr>
          <w:noProof/>
          <w:lang w:val="en-US"/>
        </w:rPr>
        <w:drawing>
          <wp:inline distT="0" distB="0" distL="0" distR="0" wp14:anchorId="7EC0C9D9" wp14:editId="089BB96B">
            <wp:extent cx="3479800" cy="3657600"/>
            <wp:effectExtent l="0" t="0" r="0" b="0"/>
            <wp:docPr id="1811855670" name="Grafik 5"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5670" name="Grafik 5" descr="Ein Bild, das Text, Screenshot,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3479800" cy="3657600"/>
                    </a:xfrm>
                    <a:prstGeom prst="rect">
                      <a:avLst/>
                    </a:prstGeom>
                  </pic:spPr>
                </pic:pic>
              </a:graphicData>
            </a:graphic>
          </wp:inline>
        </w:drawing>
      </w:r>
    </w:p>
    <w:p w14:paraId="0B837658" w14:textId="77777777" w:rsidR="00472745" w:rsidRPr="00472745" w:rsidRDefault="00472745" w:rsidP="00472745">
      <w:pPr>
        <w:rPr>
          <w:lang w:val="en-US"/>
        </w:rPr>
      </w:pPr>
    </w:p>
    <w:p w14:paraId="6CBE0D65" w14:textId="77777777" w:rsidR="00472745" w:rsidRPr="00472745" w:rsidRDefault="00472745" w:rsidP="00472745">
      <w:pPr>
        <w:rPr>
          <w:lang w:val="en-US"/>
        </w:rPr>
      </w:pPr>
    </w:p>
    <w:p w14:paraId="03AC844E" w14:textId="77777777" w:rsidR="00472745" w:rsidRPr="00472745" w:rsidRDefault="00472745" w:rsidP="00472745">
      <w:pPr>
        <w:rPr>
          <w:lang w:val="en-US"/>
        </w:rPr>
      </w:pPr>
    </w:p>
    <w:p w14:paraId="50115C2C" w14:textId="77777777" w:rsidR="00472745" w:rsidRDefault="00472745" w:rsidP="00472745">
      <w:pPr>
        <w:rPr>
          <w:noProof/>
          <w:lang w:val="en-US"/>
        </w:rPr>
      </w:pPr>
    </w:p>
    <w:p w14:paraId="24B56EAA" w14:textId="3E4EF39A" w:rsidR="00472745" w:rsidRDefault="00472745" w:rsidP="00472745">
      <w:pPr>
        <w:pStyle w:val="Listenabsatz"/>
        <w:numPr>
          <w:ilvl w:val="0"/>
          <w:numId w:val="3"/>
        </w:numPr>
        <w:tabs>
          <w:tab w:val="left" w:pos="1317"/>
        </w:tabs>
        <w:rPr>
          <w:lang w:val="en-US"/>
        </w:rPr>
      </w:pPr>
      <w:r>
        <w:rPr>
          <w:lang w:val="en-US"/>
        </w:rPr>
        <w:t>But more importantly, this should help with now automatically separating the characters using contours</w:t>
      </w:r>
    </w:p>
    <w:p w14:paraId="22575DA8" w14:textId="5D80F5A9" w:rsidR="00472745" w:rsidRDefault="00472745" w:rsidP="00472745">
      <w:pPr>
        <w:pStyle w:val="Listenabsatz"/>
        <w:numPr>
          <w:ilvl w:val="1"/>
          <w:numId w:val="3"/>
        </w:numPr>
        <w:tabs>
          <w:tab w:val="left" w:pos="1317"/>
        </w:tabs>
        <w:rPr>
          <w:lang w:val="en-US"/>
        </w:rPr>
      </w:pPr>
      <w:r>
        <w:rPr>
          <w:lang w:val="en-US"/>
        </w:rPr>
        <w:t xml:space="preserve">We will keep the relative geometric information about where these letters were found in the image : in this way, we can also extract the single characters from the initial blurry image input , because maybe we can use them </w:t>
      </w:r>
    </w:p>
    <w:p w14:paraId="4C7F6F13" w14:textId="56CDD236" w:rsidR="00472745" w:rsidRDefault="00472745" w:rsidP="00472745">
      <w:pPr>
        <w:pStyle w:val="Listenabsatz"/>
        <w:numPr>
          <w:ilvl w:val="0"/>
          <w:numId w:val="3"/>
        </w:numPr>
        <w:tabs>
          <w:tab w:val="left" w:pos="1317"/>
        </w:tabs>
        <w:rPr>
          <w:lang w:val="en-US"/>
        </w:rPr>
      </w:pPr>
      <w:r>
        <w:rPr>
          <w:lang w:val="en-US"/>
        </w:rPr>
        <w:t xml:space="preserve">These single characters then range from A-Z and 0-9 </w:t>
      </w:r>
    </w:p>
    <w:p w14:paraId="59FB0874" w14:textId="3666A4FA" w:rsidR="00472745" w:rsidRDefault="00472745" w:rsidP="00472745">
      <w:pPr>
        <w:pStyle w:val="Listenabsatz"/>
        <w:numPr>
          <w:ilvl w:val="1"/>
          <w:numId w:val="3"/>
        </w:numPr>
        <w:tabs>
          <w:tab w:val="left" w:pos="1317"/>
        </w:tabs>
        <w:rPr>
          <w:lang w:val="en-US"/>
        </w:rPr>
      </w:pPr>
      <w:r>
        <w:rPr>
          <w:lang w:val="en-US"/>
        </w:rPr>
        <w:t>To recognize these now, we use them as single inputs to..</w:t>
      </w:r>
    </w:p>
    <w:p w14:paraId="4B5A3733" w14:textId="3AD71306" w:rsidR="00472745" w:rsidRDefault="00472745" w:rsidP="00472745">
      <w:pPr>
        <w:pStyle w:val="Listenabsatz"/>
        <w:numPr>
          <w:ilvl w:val="2"/>
          <w:numId w:val="3"/>
        </w:numPr>
        <w:tabs>
          <w:tab w:val="left" w:pos="1317"/>
        </w:tabs>
        <w:rPr>
          <w:lang w:val="en-US"/>
        </w:rPr>
      </w:pPr>
      <w:r>
        <w:rPr>
          <w:lang w:val="en-US"/>
        </w:rPr>
        <w:t>Either a classification CNN, trained on digits 0-9 and English characters A-Z</w:t>
      </w:r>
    </w:p>
    <w:p w14:paraId="30757818" w14:textId="4F6181B5" w:rsidR="00D34A43" w:rsidRDefault="00D34A43" w:rsidP="00D34A43">
      <w:pPr>
        <w:pStyle w:val="Listenabsatz"/>
        <w:numPr>
          <w:ilvl w:val="3"/>
          <w:numId w:val="3"/>
        </w:numPr>
        <w:tabs>
          <w:tab w:val="left" w:pos="1317"/>
        </w:tabs>
        <w:rPr>
          <w:lang w:val="en-US"/>
        </w:rPr>
      </w:pPr>
      <w:r>
        <w:rPr>
          <w:lang w:val="en-US"/>
        </w:rPr>
        <w:t>Here the input sizes need to be adjusted to the size of the training/</w:t>
      </w:r>
      <w:proofErr w:type="spellStart"/>
      <w:r>
        <w:rPr>
          <w:lang w:val="en-US"/>
        </w:rPr>
        <w:t>val</w:t>
      </w:r>
      <w:proofErr w:type="spellEnd"/>
      <w:r>
        <w:rPr>
          <w:lang w:val="en-US"/>
        </w:rPr>
        <w:t xml:space="preserve">/test data </w:t>
      </w:r>
    </w:p>
    <w:p w14:paraId="17A5E0B7" w14:textId="1225F5E7" w:rsidR="00D34A43" w:rsidRDefault="00D34A43" w:rsidP="00D34A43">
      <w:pPr>
        <w:pStyle w:val="Listenabsatz"/>
        <w:numPr>
          <w:ilvl w:val="3"/>
          <w:numId w:val="3"/>
        </w:numPr>
        <w:tabs>
          <w:tab w:val="left" w:pos="1317"/>
        </w:tabs>
        <w:rPr>
          <w:lang w:val="en-US"/>
        </w:rPr>
      </w:pPr>
      <w:r>
        <w:rPr>
          <w:lang w:val="en-US"/>
        </w:rPr>
        <w:t>Also padding so we get the input data (characters) centered</w:t>
      </w:r>
    </w:p>
    <w:p w14:paraId="12F51360" w14:textId="4F2935B9" w:rsidR="00D34A43" w:rsidRDefault="00D34A43" w:rsidP="00D34A43">
      <w:pPr>
        <w:pStyle w:val="Listenabsatz"/>
        <w:numPr>
          <w:ilvl w:val="3"/>
          <w:numId w:val="3"/>
        </w:numPr>
        <w:tabs>
          <w:tab w:val="left" w:pos="1317"/>
        </w:tabs>
        <w:rPr>
          <w:lang w:val="en-US"/>
        </w:rPr>
      </w:pPr>
      <w:r>
        <w:rPr>
          <w:lang w:val="en-US"/>
        </w:rPr>
        <w:t xml:space="preserve">And also inversion of </w:t>
      </w:r>
      <w:proofErr w:type="spellStart"/>
      <w:r>
        <w:rPr>
          <w:lang w:val="en-US"/>
        </w:rPr>
        <w:t>colours</w:t>
      </w:r>
      <w:proofErr w:type="spellEnd"/>
      <w:r>
        <w:rPr>
          <w:lang w:val="en-US"/>
        </w:rPr>
        <w:t xml:space="preserve"> (as we train on a dataset that has black characters, white background)</w:t>
      </w:r>
    </w:p>
    <w:p w14:paraId="76CC127E" w14:textId="2790E927" w:rsidR="00D34A43" w:rsidRDefault="00D34A43" w:rsidP="00D34A43">
      <w:pPr>
        <w:pStyle w:val="Listenabsatz"/>
        <w:numPr>
          <w:ilvl w:val="3"/>
          <w:numId w:val="3"/>
        </w:numPr>
        <w:tabs>
          <w:tab w:val="left" w:pos="1317"/>
        </w:tabs>
        <w:rPr>
          <w:lang w:val="en-US"/>
        </w:rPr>
      </w:pPr>
      <w:r>
        <w:rPr>
          <w:lang w:val="en-US"/>
        </w:rPr>
        <w:t>We use some online dataset for training or find a pre-trained model, .</w:t>
      </w:r>
    </w:p>
    <w:p w14:paraId="0EB7AEF8" w14:textId="5A52882E" w:rsidR="00472745" w:rsidRPr="00472745" w:rsidRDefault="00472745" w:rsidP="00472745">
      <w:pPr>
        <w:pStyle w:val="Listenabsatz"/>
        <w:numPr>
          <w:ilvl w:val="2"/>
          <w:numId w:val="3"/>
        </w:numPr>
        <w:tabs>
          <w:tab w:val="left" w:pos="1317"/>
        </w:tabs>
        <w:rPr>
          <w:lang w:val="en-US"/>
        </w:rPr>
      </w:pPr>
      <w:r>
        <w:rPr>
          <w:lang w:val="en-US"/>
        </w:rPr>
        <w:t xml:space="preserve">Or some overlaying algorithm, which just simply overlays all numbers 0-9 and letters A-Z over the character to be classified and </w:t>
      </w:r>
      <w:r>
        <w:rPr>
          <w:lang w:val="en-US"/>
        </w:rPr>
        <w:lastRenderedPageBreak/>
        <w:t xml:space="preserve">finds the closest match (but here problems such as how big does the character need to be, different fonts etc. , so CNN approach is probably better) </w:t>
      </w:r>
    </w:p>
    <w:sectPr w:rsidR="00472745" w:rsidRPr="0047274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019F9"/>
    <w:multiLevelType w:val="hybridMultilevel"/>
    <w:tmpl w:val="B2A4D4DE"/>
    <w:lvl w:ilvl="0" w:tplc="6E16DF86">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1B07B58"/>
    <w:multiLevelType w:val="hybridMultilevel"/>
    <w:tmpl w:val="5ECACA6E"/>
    <w:lvl w:ilvl="0" w:tplc="8E76C0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BA074E"/>
    <w:multiLevelType w:val="hybridMultilevel"/>
    <w:tmpl w:val="F73C8286"/>
    <w:lvl w:ilvl="0" w:tplc="EB3AABA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62327165">
    <w:abstractNumId w:val="1"/>
  </w:num>
  <w:num w:numId="2" w16cid:durableId="2048406185">
    <w:abstractNumId w:val="0"/>
  </w:num>
  <w:num w:numId="3" w16cid:durableId="5819159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5A7"/>
    <w:rsid w:val="000342F9"/>
    <w:rsid w:val="0007226D"/>
    <w:rsid w:val="003415C7"/>
    <w:rsid w:val="00472745"/>
    <w:rsid w:val="00A50417"/>
    <w:rsid w:val="00BB6946"/>
    <w:rsid w:val="00D34A43"/>
    <w:rsid w:val="00DE4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6DA0CA67"/>
  <w15:chartTrackingRefBased/>
  <w15:docId w15:val="{99034393-7947-B145-A4C4-76149FF97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E45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DE45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DE45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DE45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E45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E45A7"/>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E45A7"/>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E45A7"/>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E45A7"/>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E45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DE45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DE45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DE45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E45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E45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E45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E45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E45A7"/>
    <w:rPr>
      <w:rFonts w:eastAsiaTheme="majorEastAsia" w:cstheme="majorBidi"/>
      <w:color w:val="272727" w:themeColor="text1" w:themeTint="D8"/>
    </w:rPr>
  </w:style>
  <w:style w:type="paragraph" w:styleId="Titel">
    <w:name w:val="Title"/>
    <w:basedOn w:val="Standard"/>
    <w:next w:val="Standard"/>
    <w:link w:val="TitelZchn"/>
    <w:uiPriority w:val="10"/>
    <w:qFormat/>
    <w:rsid w:val="00DE45A7"/>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E45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E45A7"/>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E45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E45A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DE45A7"/>
    <w:rPr>
      <w:i/>
      <w:iCs/>
      <w:color w:val="404040" w:themeColor="text1" w:themeTint="BF"/>
    </w:rPr>
  </w:style>
  <w:style w:type="paragraph" w:styleId="Listenabsatz">
    <w:name w:val="List Paragraph"/>
    <w:basedOn w:val="Standard"/>
    <w:uiPriority w:val="34"/>
    <w:qFormat/>
    <w:rsid w:val="00DE45A7"/>
    <w:pPr>
      <w:ind w:left="720"/>
      <w:contextualSpacing/>
    </w:pPr>
  </w:style>
  <w:style w:type="character" w:styleId="IntensiveHervorhebung">
    <w:name w:val="Intense Emphasis"/>
    <w:basedOn w:val="Absatz-Standardschriftart"/>
    <w:uiPriority w:val="21"/>
    <w:qFormat/>
    <w:rsid w:val="00DE45A7"/>
    <w:rPr>
      <w:i/>
      <w:iCs/>
      <w:color w:val="0F4761" w:themeColor="accent1" w:themeShade="BF"/>
    </w:rPr>
  </w:style>
  <w:style w:type="paragraph" w:styleId="IntensivesZitat">
    <w:name w:val="Intense Quote"/>
    <w:basedOn w:val="Standard"/>
    <w:next w:val="Standard"/>
    <w:link w:val="IntensivesZitatZchn"/>
    <w:uiPriority w:val="30"/>
    <w:qFormat/>
    <w:rsid w:val="00DE45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E45A7"/>
    <w:rPr>
      <w:i/>
      <w:iCs/>
      <w:color w:val="0F4761" w:themeColor="accent1" w:themeShade="BF"/>
    </w:rPr>
  </w:style>
  <w:style w:type="character" w:styleId="IntensiverVerweis">
    <w:name w:val="Intense Reference"/>
    <w:basedOn w:val="Absatz-Standardschriftart"/>
    <w:uiPriority w:val="32"/>
    <w:qFormat/>
    <w:rsid w:val="00DE45A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267</Words>
  <Characters>1685</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Marlon Joshua Helbing</dc:creator>
  <cp:keywords/>
  <dc:description/>
  <cp:lastModifiedBy>Marlon Joshua Helbing</cp:lastModifiedBy>
  <cp:revision>2</cp:revision>
  <dcterms:created xsi:type="dcterms:W3CDTF">2025-01-18T12:42:00Z</dcterms:created>
  <dcterms:modified xsi:type="dcterms:W3CDTF">2025-01-18T14:00:00Z</dcterms:modified>
</cp:coreProperties>
</file>