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E9" w:rsidRPr="004434E9" w:rsidRDefault="004434E9" w:rsidP="004434E9">
      <w:pPr>
        <w:spacing w:before="100" w:beforeAutospacing="1" w:after="100" w:afterAutospacing="1" w:line="240" w:lineRule="auto"/>
        <w:outlineLvl w:val="0"/>
        <w:rPr>
          <w:rFonts w:ascii="Times New Roman" w:eastAsia="Times New Roman" w:hAnsi="Times New Roman" w:cs="Times New Roman"/>
          <w:b/>
          <w:bCs/>
          <w:kern w:val="36"/>
          <w:sz w:val="48"/>
          <w:szCs w:val="48"/>
          <w:lang w:val="de-DE"/>
        </w:rPr>
      </w:pPr>
      <w:proofErr w:type="spellStart"/>
      <w:r w:rsidRPr="004434E9">
        <w:rPr>
          <w:rFonts w:ascii="Times New Roman" w:eastAsia="Times New Roman" w:hAnsi="Times New Roman" w:cs="Times New Roman"/>
          <w:b/>
          <w:bCs/>
          <w:kern w:val="36"/>
          <w:sz w:val="48"/>
          <w:szCs w:val="48"/>
          <w:lang w:val="de-DE"/>
        </w:rPr>
        <w:t>AutoTractor</w:t>
      </w:r>
      <w:proofErr w:type="spellEnd"/>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Dies ist die LS15 Version von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w:t>
      </w:r>
      <w:hyperlink r:id="rId4" w:history="1">
        <w:r w:rsidRPr="004434E9">
          <w:rPr>
            <w:rFonts w:ascii="Times New Roman" w:eastAsia="Times New Roman" w:hAnsi="Times New Roman" w:cs="Times New Roman"/>
            <w:color w:val="0000FF"/>
            <w:sz w:val="24"/>
            <w:szCs w:val="24"/>
            <w:u w:val="single"/>
            <w:lang w:val="de-DE"/>
          </w:rPr>
          <w:t>http://www.modhoster.de/mods/autotractor</w:t>
        </w:r>
      </w:hyperlink>
      <w:r w:rsidRPr="004434E9">
        <w:rPr>
          <w:rFonts w:ascii="Times New Roman" w:eastAsia="Times New Roman" w:hAnsi="Times New Roman" w:cs="Times New Roman"/>
          <w:sz w:val="24"/>
          <w:szCs w:val="24"/>
          <w:lang w:val="de-DE"/>
        </w:rPr>
        <w:t>). Version 2.0 benötigt mindestens LS15 Patch 1.3.</w:t>
      </w:r>
    </w:p>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4434E9">
        <w:rPr>
          <w:rFonts w:ascii="Times New Roman" w:eastAsia="Times New Roman" w:hAnsi="Times New Roman" w:cs="Times New Roman"/>
          <w:b/>
          <w:bCs/>
          <w:sz w:val="36"/>
          <w:szCs w:val="36"/>
          <w:lang w:val="de-DE"/>
        </w:rPr>
        <w:t>Wie funktioniert es?</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baut sich automatisch in alle Fahrzeuge ein, wenn diese bereits die Spezialisierung </w:t>
      </w:r>
      <w:proofErr w:type="spellStart"/>
      <w:r w:rsidRPr="004434E9">
        <w:rPr>
          <w:rFonts w:ascii="Times New Roman" w:eastAsia="Times New Roman" w:hAnsi="Times New Roman" w:cs="Times New Roman"/>
          <w:sz w:val="24"/>
          <w:szCs w:val="24"/>
          <w:lang w:val="de-DE"/>
        </w:rPr>
        <w:t>aiTractor</w:t>
      </w:r>
      <w:proofErr w:type="spellEnd"/>
      <w:r w:rsidRPr="004434E9">
        <w:rPr>
          <w:rFonts w:ascii="Times New Roman" w:eastAsia="Times New Roman" w:hAnsi="Times New Roman" w:cs="Times New Roman"/>
          <w:sz w:val="24"/>
          <w:szCs w:val="24"/>
          <w:lang w:val="de-DE"/>
        </w:rPr>
        <w:t xml:space="preserve"> haben. Beim Start diese alternativen Helfers überprüft er kurz das Feld an er aktuellen Traktorposition. Abgesehen davon hat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aber wenig Ahnung davon, wo es sich auf dem Feld </w:t>
      </w:r>
      <w:proofErr w:type="spellStart"/>
      <w:r w:rsidRPr="004434E9">
        <w:rPr>
          <w:rFonts w:ascii="Times New Roman" w:eastAsia="Times New Roman" w:hAnsi="Times New Roman" w:cs="Times New Roman"/>
          <w:sz w:val="24"/>
          <w:szCs w:val="24"/>
          <w:lang w:val="de-DE"/>
        </w:rPr>
        <w:t>bedindet</w:t>
      </w:r>
      <w:proofErr w:type="spellEnd"/>
      <w:r w:rsidRPr="004434E9">
        <w:rPr>
          <w:rFonts w:ascii="Times New Roman" w:eastAsia="Times New Roman" w:hAnsi="Times New Roman" w:cs="Times New Roman"/>
          <w:sz w:val="24"/>
          <w:szCs w:val="24"/>
          <w:lang w:val="de-DE"/>
        </w:rPr>
        <w:t xml:space="preserve">. Stattdessen schaut dieser </w:t>
      </w:r>
      <w:proofErr w:type="spellStart"/>
      <w:r w:rsidRPr="004434E9">
        <w:rPr>
          <w:rFonts w:ascii="Times New Roman" w:eastAsia="Times New Roman" w:hAnsi="Times New Roman" w:cs="Times New Roman"/>
          <w:sz w:val="24"/>
          <w:szCs w:val="24"/>
          <w:lang w:val="de-DE"/>
        </w:rPr>
        <w:t>Mod</w:t>
      </w:r>
      <w:proofErr w:type="spellEnd"/>
      <w:r w:rsidRPr="004434E9">
        <w:rPr>
          <w:rFonts w:ascii="Times New Roman" w:eastAsia="Times New Roman" w:hAnsi="Times New Roman" w:cs="Times New Roman"/>
          <w:sz w:val="24"/>
          <w:szCs w:val="24"/>
          <w:lang w:val="de-DE"/>
        </w:rPr>
        <w:t xml:space="preserve"> ausgehend von der aktuellen Position, wo noch unbearbeitetes Feld und wo bereits </w:t>
      </w:r>
      <w:proofErr w:type="spellStart"/>
      <w:r w:rsidRPr="004434E9">
        <w:rPr>
          <w:rFonts w:ascii="Times New Roman" w:eastAsia="Times New Roman" w:hAnsi="Times New Roman" w:cs="Times New Roman"/>
          <w:sz w:val="24"/>
          <w:szCs w:val="24"/>
          <w:lang w:val="de-DE"/>
        </w:rPr>
        <w:t>bearbeites</w:t>
      </w:r>
      <w:proofErr w:type="spellEnd"/>
      <w:r w:rsidRPr="004434E9">
        <w:rPr>
          <w:rFonts w:ascii="Times New Roman" w:eastAsia="Times New Roman" w:hAnsi="Times New Roman" w:cs="Times New Roman"/>
          <w:sz w:val="24"/>
          <w:szCs w:val="24"/>
          <w:lang w:val="de-DE"/>
        </w:rPr>
        <w:t xml:space="preserve"> Feld ist. Das funktioniert ganz ähnlich wie bei </w:t>
      </w:r>
      <w:proofErr w:type="spellStart"/>
      <w:r w:rsidRPr="004434E9">
        <w:rPr>
          <w:rFonts w:ascii="Times New Roman" w:eastAsia="Times New Roman" w:hAnsi="Times New Roman" w:cs="Times New Roman"/>
          <w:sz w:val="24"/>
          <w:szCs w:val="24"/>
          <w:lang w:val="de-DE"/>
        </w:rPr>
        <w:t>AutoCombine</w:t>
      </w:r>
      <w:proofErr w:type="spellEnd"/>
      <w:r w:rsidRPr="004434E9">
        <w:rPr>
          <w:rFonts w:ascii="Times New Roman" w:eastAsia="Times New Roman" w:hAnsi="Times New Roman" w:cs="Times New Roman"/>
          <w:sz w:val="24"/>
          <w:szCs w:val="24"/>
          <w:lang w:val="de-DE"/>
        </w:rPr>
        <w:t>.</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Allerdings ist ein Mähdrescher viel einfacher zu steuern. Das Schneidwerk ist vorne starr angebracht. Lenkt man nach links, dann geht das Schneidwerk auch nach links.</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Bei Traktoren ist es leider komplizierter. Das Gerät kann vorne oder hinten starr angebracht sein. Größere Geräte sind dagegen hinten beweglich angebracht. Und lenkt man nach links, dann schwenkt z.B. der Grubber oder Pflug erst mal in die andere Richtung aus. Deshalb benötigt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viel mehr Rechenleistung. Eigentlich kann man den Weg gar nicht genau genug berechnen, ohne dass die FPS stark einbrechen.</w:t>
      </w:r>
    </w:p>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4434E9">
        <w:rPr>
          <w:rFonts w:ascii="Times New Roman" w:eastAsia="Times New Roman" w:hAnsi="Times New Roman" w:cs="Times New Roman"/>
          <w:b/>
          <w:bCs/>
          <w:sz w:val="36"/>
          <w:szCs w:val="36"/>
          <w:lang w:val="de-DE"/>
        </w:rPr>
        <w:t xml:space="preserve">Wann sollte man </w:t>
      </w:r>
      <w:proofErr w:type="spellStart"/>
      <w:r w:rsidRPr="004434E9">
        <w:rPr>
          <w:rFonts w:ascii="Times New Roman" w:eastAsia="Times New Roman" w:hAnsi="Times New Roman" w:cs="Times New Roman"/>
          <w:b/>
          <w:bCs/>
          <w:sz w:val="36"/>
          <w:szCs w:val="36"/>
          <w:lang w:val="de-DE"/>
        </w:rPr>
        <w:t>AutoTractor</w:t>
      </w:r>
      <w:proofErr w:type="spellEnd"/>
      <w:r w:rsidRPr="004434E9">
        <w:rPr>
          <w:rFonts w:ascii="Times New Roman" w:eastAsia="Times New Roman" w:hAnsi="Times New Roman" w:cs="Times New Roman"/>
          <w:b/>
          <w:bCs/>
          <w:sz w:val="36"/>
          <w:szCs w:val="36"/>
          <w:lang w:val="de-DE"/>
        </w:rPr>
        <w:t xml:space="preserve"> nicht benutzen?</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Auf schönen rechteckigen Feldern kann man besser den normalen Helfer benutzen. Wenn man in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das Vorgewende einschaltet, dann wirkt das auch beim normalen Helfer. Mit anderen </w:t>
      </w:r>
      <w:proofErr w:type="spellStart"/>
      <w:r w:rsidRPr="004434E9">
        <w:rPr>
          <w:rFonts w:ascii="Times New Roman" w:eastAsia="Times New Roman" w:hAnsi="Times New Roman" w:cs="Times New Roman"/>
          <w:sz w:val="24"/>
          <w:szCs w:val="24"/>
          <w:lang w:val="de-DE"/>
        </w:rPr>
        <w:t>Mods</w:t>
      </w:r>
      <w:proofErr w:type="spellEnd"/>
      <w:r w:rsidRPr="004434E9">
        <w:rPr>
          <w:rFonts w:ascii="Times New Roman" w:eastAsia="Times New Roman" w:hAnsi="Times New Roman" w:cs="Times New Roman"/>
          <w:sz w:val="24"/>
          <w:szCs w:val="24"/>
          <w:lang w:val="de-DE"/>
        </w:rPr>
        <w:t xml:space="preserve"> zum Einstellen des Helfers verträgt sich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leider nicht.</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Wenn man einen bestimmten Weg auf dem Feld abfahren will, dann empfehle ich </w:t>
      </w:r>
      <w:proofErr w:type="spellStart"/>
      <w:r w:rsidRPr="004434E9">
        <w:rPr>
          <w:rFonts w:ascii="Times New Roman" w:eastAsia="Times New Roman" w:hAnsi="Times New Roman" w:cs="Times New Roman"/>
          <w:sz w:val="24"/>
          <w:szCs w:val="24"/>
          <w:lang w:val="de-DE"/>
        </w:rPr>
        <w:t>CoursePlay</w:t>
      </w:r>
      <w:proofErr w:type="spellEnd"/>
      <w:r w:rsidRPr="004434E9">
        <w:rPr>
          <w:rFonts w:ascii="Times New Roman" w:eastAsia="Times New Roman" w:hAnsi="Times New Roman" w:cs="Times New Roman"/>
          <w:sz w:val="24"/>
          <w:szCs w:val="24"/>
          <w:lang w:val="de-DE"/>
        </w:rPr>
        <w:t xml:space="preserve">. Für einfaches Hinterherfahren ist auch </w:t>
      </w:r>
      <w:proofErr w:type="spellStart"/>
      <w:r w:rsidRPr="004434E9">
        <w:rPr>
          <w:rFonts w:ascii="Times New Roman" w:eastAsia="Times New Roman" w:hAnsi="Times New Roman" w:cs="Times New Roman"/>
          <w:sz w:val="24"/>
          <w:szCs w:val="24"/>
          <w:lang w:val="de-DE"/>
        </w:rPr>
        <w:t>FollowMe</w:t>
      </w:r>
      <w:proofErr w:type="spellEnd"/>
      <w:r w:rsidRPr="004434E9">
        <w:rPr>
          <w:rFonts w:ascii="Times New Roman" w:eastAsia="Times New Roman" w:hAnsi="Times New Roman" w:cs="Times New Roman"/>
          <w:sz w:val="24"/>
          <w:szCs w:val="24"/>
          <w:lang w:val="de-DE"/>
        </w:rPr>
        <w:t xml:space="preserve"> ganz toll. Ich habe meistens alle 3 </w:t>
      </w:r>
      <w:proofErr w:type="spellStart"/>
      <w:r w:rsidRPr="004434E9">
        <w:rPr>
          <w:rFonts w:ascii="Times New Roman" w:eastAsia="Times New Roman" w:hAnsi="Times New Roman" w:cs="Times New Roman"/>
          <w:sz w:val="24"/>
          <w:szCs w:val="24"/>
          <w:lang w:val="de-DE"/>
        </w:rPr>
        <w:t>Mods</w:t>
      </w:r>
      <w:proofErr w:type="spellEnd"/>
      <w:r w:rsidRPr="004434E9">
        <w:rPr>
          <w:rFonts w:ascii="Times New Roman" w:eastAsia="Times New Roman" w:hAnsi="Times New Roman" w:cs="Times New Roman"/>
          <w:sz w:val="24"/>
          <w:szCs w:val="24"/>
          <w:lang w:val="de-DE"/>
        </w:rPr>
        <w:t xml:space="preserve"> installiert.</w:t>
      </w:r>
    </w:p>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bookmarkStart w:id="0" w:name="_GoBack"/>
      <w:r w:rsidRPr="004434E9">
        <w:rPr>
          <w:rFonts w:ascii="Times New Roman" w:eastAsia="Times New Roman" w:hAnsi="Times New Roman" w:cs="Times New Roman"/>
          <w:b/>
          <w:bCs/>
          <w:sz w:val="36"/>
          <w:szCs w:val="36"/>
          <w:lang w:val="de-DE"/>
        </w:rPr>
        <w:t>Bekannte Probleme</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Es kommt leider immer wieder zu FPS Einbrüchen. Beim Start von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sollte man darauf achten, dass die Hinterräder des Traktors möglichst schon auf dem richtigen Feld stehen.</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Auch bei nach außen gewölbten (konkaven) Feldrändern brechen die FPS stark ein. Dieses Problem habe ich noch nicht ganz im Griff. Anscheinend tritt diese Phänomen bei Kreisfahrt weniger stark auf.</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Zum Grasmähen muss man einmal um den zu mähenden Bereich herum selber mähen. Der Feld-Scanner versucht dann das Innere zu ermitteln.</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lastRenderedPageBreak/>
        <w:t>Heuwenden klappt, aber Heuschwaden ni</w:t>
      </w:r>
      <w:r w:rsidR="009646B9">
        <w:rPr>
          <w:rFonts w:ascii="Times New Roman" w:eastAsia="Times New Roman" w:hAnsi="Times New Roman" w:cs="Times New Roman"/>
          <w:sz w:val="24"/>
          <w:szCs w:val="24"/>
          <w:lang w:val="de-DE"/>
        </w:rPr>
        <w:t>c</w:t>
      </w:r>
      <w:r w:rsidRPr="004434E9">
        <w:rPr>
          <w:rFonts w:ascii="Times New Roman" w:eastAsia="Times New Roman" w:hAnsi="Times New Roman" w:cs="Times New Roman"/>
          <w:sz w:val="24"/>
          <w:szCs w:val="24"/>
          <w:lang w:val="de-DE"/>
        </w:rPr>
        <w:t>ht.</w:t>
      </w:r>
    </w:p>
    <w:bookmarkEnd w:id="0"/>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4434E9">
        <w:rPr>
          <w:rFonts w:ascii="Times New Roman" w:eastAsia="Times New Roman" w:hAnsi="Times New Roman" w:cs="Times New Roman"/>
          <w:b/>
          <w:bCs/>
          <w:sz w:val="36"/>
          <w:szCs w:val="36"/>
          <w:lang w:val="de-DE"/>
        </w:rPr>
        <w:t>Tastenbelegung</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Mit der Taste 5 öffnet man das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w:t>
      </w:r>
      <w:proofErr w:type="spellStart"/>
      <w:r w:rsidRPr="004434E9">
        <w:rPr>
          <w:rFonts w:ascii="Times New Roman" w:eastAsia="Times New Roman" w:hAnsi="Times New Roman" w:cs="Times New Roman"/>
          <w:sz w:val="24"/>
          <w:szCs w:val="24"/>
          <w:lang w:val="de-DE"/>
        </w:rPr>
        <w:t>Hud</w:t>
      </w:r>
      <w:proofErr w:type="spellEnd"/>
      <w:r w:rsidRPr="004434E9">
        <w:rPr>
          <w:rFonts w:ascii="Times New Roman" w:eastAsia="Times New Roman" w:hAnsi="Times New Roman" w:cs="Times New Roman"/>
          <w:sz w:val="24"/>
          <w:szCs w:val="24"/>
          <w:lang w:val="de-DE"/>
        </w:rPr>
        <w:t>. Dort findet man 20 Buttons. Hier ist deren Belegung in folgendem Schema:</w:t>
      </w:r>
      <w:r w:rsidRPr="004434E9">
        <w:rPr>
          <w:rFonts w:ascii="Times New Roman" w:eastAsia="Times New Roman" w:hAnsi="Times New Roman" w:cs="Times New Roman"/>
          <w:sz w:val="24"/>
          <w:szCs w:val="24"/>
          <w:lang w:val="de-DE"/>
        </w:rPr>
        <w:br/>
      </w:r>
      <w:r w:rsidRPr="004434E9">
        <w:rPr>
          <w:rFonts w:ascii="Times New Roman" w:eastAsia="Times New Roman" w:hAnsi="Times New Roman" w:cs="Times New Roman"/>
          <w:sz w:val="24"/>
          <w:szCs w:val="24"/>
          <w:lang w:val="de-DE"/>
        </w:rPr>
        <w:br/>
        <w:t>A1 A2 A3 A4 A5</w:t>
      </w:r>
      <w:r w:rsidRPr="004434E9">
        <w:rPr>
          <w:rFonts w:ascii="Times New Roman" w:eastAsia="Times New Roman" w:hAnsi="Times New Roman" w:cs="Times New Roman"/>
          <w:sz w:val="24"/>
          <w:szCs w:val="24"/>
          <w:lang w:val="de-DE"/>
        </w:rPr>
        <w:br/>
        <w:t>B1 B2 B3 B4 B5</w:t>
      </w:r>
      <w:r w:rsidRPr="004434E9">
        <w:rPr>
          <w:rFonts w:ascii="Times New Roman" w:eastAsia="Times New Roman" w:hAnsi="Times New Roman" w:cs="Times New Roman"/>
          <w:sz w:val="24"/>
          <w:szCs w:val="24"/>
          <w:lang w:val="de-DE"/>
        </w:rPr>
        <w:br/>
        <w:t>C1 C2 C3 C4 C5</w:t>
      </w:r>
      <w:r w:rsidRPr="004434E9">
        <w:rPr>
          <w:rFonts w:ascii="Times New Roman" w:eastAsia="Times New Roman" w:hAnsi="Times New Roman" w:cs="Times New Roman"/>
          <w:sz w:val="24"/>
          <w:szCs w:val="24"/>
          <w:lang w:val="de-DE"/>
        </w:rPr>
        <w:br/>
        <w:t>D1 D2 D3 D4 D5</w:t>
      </w:r>
      <w:r w:rsidRPr="004434E9">
        <w:rPr>
          <w:rFonts w:ascii="Times New Roman" w:eastAsia="Times New Roman" w:hAnsi="Times New Roman" w:cs="Times New Roman"/>
          <w:sz w:val="24"/>
          <w:szCs w:val="24"/>
          <w:lang w:val="de-DE"/>
        </w:rPr>
        <w:br/>
      </w:r>
      <w:r w:rsidRPr="004434E9">
        <w:rPr>
          <w:rFonts w:ascii="Times New Roman" w:eastAsia="Times New Roman" w:hAnsi="Times New Roman" w:cs="Times New Roman"/>
          <w:sz w:val="24"/>
          <w:szCs w:val="24"/>
          <w:lang w:val="de-DE"/>
        </w:rPr>
        <w:br/>
        <w:t>A1: Helfer an/aus</w:t>
      </w:r>
      <w:r w:rsidRPr="004434E9">
        <w:rPr>
          <w:rFonts w:ascii="Times New Roman" w:eastAsia="Times New Roman" w:hAnsi="Times New Roman" w:cs="Times New Roman"/>
          <w:sz w:val="24"/>
          <w:szCs w:val="24"/>
          <w:lang w:val="de-DE"/>
        </w:rPr>
        <w:br/>
        <w:t xml:space="preserve">A2: Umschalten zwischen dem eingebauten Helfer von </w:t>
      </w:r>
      <w:proofErr w:type="spellStart"/>
      <w:r w:rsidRPr="004434E9">
        <w:rPr>
          <w:rFonts w:ascii="Times New Roman" w:eastAsia="Times New Roman" w:hAnsi="Times New Roman" w:cs="Times New Roman"/>
          <w:sz w:val="24"/>
          <w:szCs w:val="24"/>
          <w:lang w:val="de-DE"/>
        </w:rPr>
        <w:t>Giants</w:t>
      </w:r>
      <w:proofErr w:type="spellEnd"/>
      <w:r w:rsidRPr="004434E9">
        <w:rPr>
          <w:rFonts w:ascii="Times New Roman" w:eastAsia="Times New Roman" w:hAnsi="Times New Roman" w:cs="Times New Roman"/>
          <w:sz w:val="24"/>
          <w:szCs w:val="24"/>
          <w:lang w:val="de-DE"/>
        </w:rPr>
        <w:t xml:space="preserve"> (Default) und dem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Helfer</w:t>
      </w:r>
      <w:r w:rsidRPr="004434E9">
        <w:rPr>
          <w:rFonts w:ascii="Times New Roman" w:eastAsia="Times New Roman" w:hAnsi="Times New Roman" w:cs="Times New Roman"/>
          <w:sz w:val="24"/>
          <w:szCs w:val="24"/>
          <w:lang w:val="de-DE"/>
        </w:rPr>
        <w:br/>
        <w:t>A3: Umschalten zwischen Hoch-/Runter-Modus (Default) und Kreisfahrt</w:t>
      </w:r>
      <w:r w:rsidRPr="004434E9">
        <w:rPr>
          <w:rFonts w:ascii="Times New Roman" w:eastAsia="Times New Roman" w:hAnsi="Times New Roman" w:cs="Times New Roman"/>
          <w:sz w:val="24"/>
          <w:szCs w:val="24"/>
          <w:lang w:val="de-DE"/>
        </w:rPr>
        <w:br/>
        <w:t xml:space="preserve">A4: Automatische Lenkung. Hier übernimmt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nur die Lenkung. Gas geben muss man selber. Sobald man selber lenkt, schaltet sich die automatische Lenkung wieder aus. Man kann sie auch über die Taste 5 einschalten</w:t>
      </w:r>
      <w:r w:rsidRPr="004434E9">
        <w:rPr>
          <w:rFonts w:ascii="Times New Roman" w:eastAsia="Times New Roman" w:hAnsi="Times New Roman" w:cs="Times New Roman"/>
          <w:sz w:val="24"/>
          <w:szCs w:val="24"/>
          <w:lang w:val="de-DE"/>
        </w:rPr>
        <w:br/>
        <w:t>A5: Während des Wendemanövers kann man zum nächsten Schritt springen. Das ist manchmal nützlich, wenn sich der Helfer festgefahren hat</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br/>
        <w:t>B1: Vor</w:t>
      </w:r>
      <w:r w:rsidR="009646B9">
        <w:rPr>
          <w:rFonts w:ascii="Times New Roman" w:eastAsia="Times New Roman" w:hAnsi="Times New Roman" w:cs="Times New Roman"/>
          <w:sz w:val="24"/>
          <w:szCs w:val="24"/>
          <w:lang w:val="de-DE"/>
        </w:rPr>
        <w:t>ge</w:t>
      </w:r>
      <w:r w:rsidRPr="004434E9">
        <w:rPr>
          <w:rFonts w:ascii="Times New Roman" w:eastAsia="Times New Roman" w:hAnsi="Times New Roman" w:cs="Times New Roman"/>
          <w:sz w:val="24"/>
          <w:szCs w:val="24"/>
          <w:lang w:val="de-DE"/>
        </w:rPr>
        <w:t>wende an/aus (Default ist aus). Das Vorgewende funktioniert nur beim Hoch-/Runter-Modus</w:t>
      </w:r>
      <w:r w:rsidRPr="004434E9">
        <w:rPr>
          <w:rFonts w:ascii="Times New Roman" w:eastAsia="Times New Roman" w:hAnsi="Times New Roman" w:cs="Times New Roman"/>
          <w:sz w:val="24"/>
          <w:szCs w:val="24"/>
          <w:lang w:val="de-DE"/>
        </w:rPr>
        <w:br/>
        <w:t>B2: Vorgewende mit/ohne Berücksichtigung der Arbeitsbreite</w:t>
      </w:r>
      <w:r w:rsidRPr="004434E9">
        <w:rPr>
          <w:rFonts w:ascii="Times New Roman" w:eastAsia="Times New Roman" w:hAnsi="Times New Roman" w:cs="Times New Roman"/>
          <w:sz w:val="24"/>
          <w:szCs w:val="24"/>
          <w:lang w:val="de-DE"/>
        </w:rPr>
        <w:br/>
        <w:t>B3: Kollision</w:t>
      </w:r>
      <w:r w:rsidR="009646B9">
        <w:rPr>
          <w:rFonts w:ascii="Times New Roman" w:eastAsia="Times New Roman" w:hAnsi="Times New Roman" w:cs="Times New Roman"/>
          <w:sz w:val="24"/>
          <w:szCs w:val="24"/>
          <w:lang w:val="de-DE"/>
        </w:rPr>
        <w:t>s</w:t>
      </w:r>
      <w:r w:rsidRPr="004434E9">
        <w:rPr>
          <w:rFonts w:ascii="Times New Roman" w:eastAsia="Times New Roman" w:hAnsi="Times New Roman" w:cs="Times New Roman"/>
          <w:sz w:val="24"/>
          <w:szCs w:val="24"/>
          <w:lang w:val="de-DE"/>
        </w:rPr>
        <w:t>prüfung (Default ist aus)</w:t>
      </w:r>
      <w:r w:rsidRPr="004434E9">
        <w:rPr>
          <w:rFonts w:ascii="Times New Roman" w:eastAsia="Times New Roman" w:hAnsi="Times New Roman" w:cs="Times New Roman"/>
          <w:sz w:val="24"/>
          <w:szCs w:val="24"/>
          <w:lang w:val="de-DE"/>
        </w:rPr>
        <w:br/>
        <w:t>B4: Wendemodus</w:t>
      </w:r>
      <w:r w:rsidRPr="004434E9">
        <w:rPr>
          <w:rFonts w:ascii="Times New Roman" w:eastAsia="Times New Roman" w:hAnsi="Times New Roman" w:cs="Times New Roman"/>
          <w:sz w:val="24"/>
          <w:szCs w:val="24"/>
          <w:lang w:val="de-DE"/>
        </w:rPr>
        <w:br/>
        <w:t>B5: Saatgutverbrauch (Default ist an). Ab Patch 1.2 verbraucht der Helfer grundsätzlich das vorhandene Saatgut. Ist dieser Button an, dann hält der Helfer an sobald kein Saatgut mehr im Tank ist.</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br/>
        <w:t>C1: Dieser Button aktiviert den linken Rand</w:t>
      </w:r>
      <w:r w:rsidRPr="004434E9">
        <w:rPr>
          <w:rFonts w:ascii="Times New Roman" w:eastAsia="Times New Roman" w:hAnsi="Times New Roman" w:cs="Times New Roman"/>
          <w:sz w:val="24"/>
          <w:szCs w:val="24"/>
          <w:lang w:val="de-DE"/>
        </w:rPr>
        <w:br/>
        <w:t>C2: Dieser Button aktiviert den rechten Rand</w:t>
      </w:r>
      <w:r w:rsidRPr="004434E9">
        <w:rPr>
          <w:rFonts w:ascii="Times New Roman" w:eastAsia="Times New Roman" w:hAnsi="Times New Roman" w:cs="Times New Roman"/>
          <w:sz w:val="24"/>
          <w:szCs w:val="24"/>
          <w:lang w:val="de-DE"/>
        </w:rPr>
        <w:br/>
        <w:t>C3: Erhöhung des maximalen Lenkwinkels</w:t>
      </w:r>
      <w:r w:rsidRPr="004434E9">
        <w:rPr>
          <w:rFonts w:ascii="Times New Roman" w:eastAsia="Times New Roman" w:hAnsi="Times New Roman" w:cs="Times New Roman"/>
          <w:sz w:val="24"/>
          <w:szCs w:val="24"/>
          <w:lang w:val="de-DE"/>
        </w:rPr>
        <w:br/>
        <w:t>C4: Verringerung des maximalen Lenkwinkels</w:t>
      </w:r>
      <w:r w:rsidRPr="004434E9">
        <w:rPr>
          <w:rFonts w:ascii="Times New Roman" w:eastAsia="Times New Roman" w:hAnsi="Times New Roman" w:cs="Times New Roman"/>
          <w:sz w:val="24"/>
          <w:szCs w:val="24"/>
          <w:lang w:val="de-DE"/>
        </w:rPr>
        <w:br/>
        <w:t>C5: Unterstützung für Frontpacker</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br/>
        <w:t>D1: Erhöhung der Arbeitsbreite</w:t>
      </w:r>
      <w:r w:rsidRPr="004434E9">
        <w:rPr>
          <w:rFonts w:ascii="Times New Roman" w:eastAsia="Times New Roman" w:hAnsi="Times New Roman" w:cs="Times New Roman"/>
          <w:sz w:val="24"/>
          <w:szCs w:val="24"/>
          <w:lang w:val="de-DE"/>
        </w:rPr>
        <w:br/>
        <w:t>D2: Verringerung der Arbeitsbreite</w:t>
      </w:r>
      <w:r w:rsidRPr="004434E9">
        <w:rPr>
          <w:rFonts w:ascii="Times New Roman" w:eastAsia="Times New Roman" w:hAnsi="Times New Roman" w:cs="Times New Roman"/>
          <w:sz w:val="24"/>
          <w:szCs w:val="24"/>
          <w:lang w:val="de-DE"/>
        </w:rPr>
        <w:br/>
        <w:t>D3: Mehr Platz beim Wendemanöver/Vorgewende</w:t>
      </w:r>
      <w:r w:rsidRPr="004434E9">
        <w:rPr>
          <w:rFonts w:ascii="Times New Roman" w:eastAsia="Times New Roman" w:hAnsi="Times New Roman" w:cs="Times New Roman"/>
          <w:sz w:val="24"/>
          <w:szCs w:val="24"/>
          <w:lang w:val="de-DE"/>
        </w:rPr>
        <w:br/>
        <w:t>D4: Weniger Platz beim Wendemanöver/Vorgewende</w:t>
      </w:r>
      <w:r w:rsidRPr="004434E9">
        <w:rPr>
          <w:rFonts w:ascii="Times New Roman" w:eastAsia="Times New Roman" w:hAnsi="Times New Roman" w:cs="Times New Roman"/>
          <w:sz w:val="24"/>
          <w:szCs w:val="24"/>
          <w:lang w:val="de-DE"/>
        </w:rPr>
        <w:br/>
        <w:t>D5: Rückw</w:t>
      </w:r>
      <w:r w:rsidR="009646B9">
        <w:rPr>
          <w:rFonts w:ascii="Times New Roman" w:eastAsia="Times New Roman" w:hAnsi="Times New Roman" w:cs="Times New Roman"/>
          <w:sz w:val="24"/>
          <w:szCs w:val="24"/>
          <w:lang w:val="de-DE"/>
        </w:rPr>
        <w:t>ärtsfahren an/aus (Default ist aus</w:t>
      </w:r>
      <w:r w:rsidRPr="004434E9">
        <w:rPr>
          <w:rFonts w:ascii="Times New Roman" w:eastAsia="Times New Roman" w:hAnsi="Times New Roman" w:cs="Times New Roman"/>
          <w:sz w:val="24"/>
          <w:szCs w:val="24"/>
          <w:lang w:val="de-DE"/>
        </w:rPr>
        <w:t>)</w:t>
      </w:r>
      <w:r w:rsidRPr="004434E9">
        <w:rPr>
          <w:rFonts w:ascii="Times New Roman" w:eastAsia="Times New Roman" w:hAnsi="Times New Roman" w:cs="Times New Roman"/>
          <w:sz w:val="24"/>
          <w:szCs w:val="24"/>
          <w:lang w:val="de-DE"/>
        </w:rPr>
        <w:br/>
      </w:r>
      <w:r w:rsidRPr="004434E9">
        <w:rPr>
          <w:rFonts w:ascii="Times New Roman" w:eastAsia="Times New Roman" w:hAnsi="Times New Roman" w:cs="Times New Roman"/>
          <w:sz w:val="24"/>
          <w:szCs w:val="24"/>
          <w:lang w:val="de-DE"/>
        </w:rPr>
        <w:br/>
        <w:t xml:space="preserve">Außerdem kann man noch die Geschwindigkeit mit den Tasten 1 und 2 umstellen. Mit der Taste 3 kann man den Helfer pausieren lassen. Die Buttons fürs Vorgewende (B1, B2, C3, C4) und Saatgutverbrauch (B5) funktionieren jetzt auch beim normalen Helfer. Es werden neben allen Geräten, die der normale Helfer auch kann, noch Spritzen, </w:t>
      </w:r>
      <w:proofErr w:type="spellStart"/>
      <w:r w:rsidRPr="004434E9">
        <w:rPr>
          <w:rFonts w:ascii="Times New Roman" w:eastAsia="Times New Roman" w:hAnsi="Times New Roman" w:cs="Times New Roman"/>
          <w:sz w:val="24"/>
          <w:szCs w:val="24"/>
          <w:lang w:val="de-DE"/>
        </w:rPr>
        <w:t>Düngerstreuer</w:t>
      </w:r>
      <w:proofErr w:type="spellEnd"/>
      <w:r w:rsidRPr="004434E9">
        <w:rPr>
          <w:rFonts w:ascii="Times New Roman" w:eastAsia="Times New Roman" w:hAnsi="Times New Roman" w:cs="Times New Roman"/>
          <w:sz w:val="24"/>
          <w:szCs w:val="24"/>
          <w:lang w:val="de-DE"/>
        </w:rPr>
        <w:t xml:space="preserve">, </w:t>
      </w:r>
      <w:proofErr w:type="spellStart"/>
      <w:r w:rsidRPr="004434E9">
        <w:rPr>
          <w:rFonts w:ascii="Times New Roman" w:eastAsia="Times New Roman" w:hAnsi="Times New Roman" w:cs="Times New Roman"/>
          <w:sz w:val="24"/>
          <w:szCs w:val="24"/>
          <w:lang w:val="de-DE"/>
        </w:rPr>
        <w:t>Miststreuer</w:t>
      </w:r>
      <w:proofErr w:type="spellEnd"/>
      <w:r w:rsidRPr="004434E9">
        <w:rPr>
          <w:rFonts w:ascii="Times New Roman" w:eastAsia="Times New Roman" w:hAnsi="Times New Roman" w:cs="Times New Roman"/>
          <w:sz w:val="24"/>
          <w:szCs w:val="24"/>
          <w:lang w:val="de-DE"/>
        </w:rPr>
        <w:t xml:space="preserve"> und Güllefässer unterstütz. Auch gezogene Erntemaschinen und Krautschläger sollten funktionieren. Das ist aber noch experimentell.</w:t>
      </w:r>
    </w:p>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4434E9">
        <w:rPr>
          <w:rFonts w:ascii="Times New Roman" w:eastAsia="Times New Roman" w:hAnsi="Times New Roman" w:cs="Times New Roman"/>
          <w:b/>
          <w:bCs/>
          <w:sz w:val="36"/>
          <w:szCs w:val="36"/>
          <w:lang w:val="de-DE"/>
        </w:rPr>
        <w:t>Beta Versionen</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und die meisten meiner anderen </w:t>
      </w:r>
      <w:proofErr w:type="spellStart"/>
      <w:r w:rsidRPr="004434E9">
        <w:rPr>
          <w:rFonts w:ascii="Times New Roman" w:eastAsia="Times New Roman" w:hAnsi="Times New Roman" w:cs="Times New Roman"/>
          <w:sz w:val="24"/>
          <w:szCs w:val="24"/>
          <w:lang w:val="de-DE"/>
        </w:rPr>
        <w:t>Mods</w:t>
      </w:r>
      <w:proofErr w:type="spellEnd"/>
      <w:r w:rsidRPr="004434E9">
        <w:rPr>
          <w:rFonts w:ascii="Times New Roman" w:eastAsia="Times New Roman" w:hAnsi="Times New Roman" w:cs="Times New Roman"/>
          <w:sz w:val="24"/>
          <w:szCs w:val="24"/>
          <w:lang w:val="de-DE"/>
        </w:rPr>
        <w:t xml:space="preserve"> gibt es jetzt auch auf </w:t>
      </w:r>
      <w:proofErr w:type="spellStart"/>
      <w:r w:rsidRPr="004434E9">
        <w:rPr>
          <w:rFonts w:ascii="Times New Roman" w:eastAsia="Times New Roman" w:hAnsi="Times New Roman" w:cs="Times New Roman"/>
          <w:sz w:val="24"/>
          <w:szCs w:val="24"/>
          <w:lang w:val="de-DE"/>
        </w:rPr>
        <w:t>GitHub</w:t>
      </w:r>
      <w:proofErr w:type="spellEnd"/>
      <w:r w:rsidRPr="004434E9">
        <w:rPr>
          <w:rFonts w:ascii="Times New Roman" w:eastAsia="Times New Roman" w:hAnsi="Times New Roman" w:cs="Times New Roman"/>
          <w:sz w:val="24"/>
          <w:szCs w:val="24"/>
          <w:lang w:val="de-DE"/>
        </w:rPr>
        <w:t>:</w:t>
      </w:r>
    </w:p>
    <w:p w:rsidR="004434E9" w:rsidRPr="004434E9" w:rsidRDefault="009646B9" w:rsidP="004434E9">
      <w:pPr>
        <w:spacing w:before="100" w:beforeAutospacing="1" w:after="100" w:afterAutospacing="1" w:line="240" w:lineRule="auto"/>
        <w:rPr>
          <w:rFonts w:ascii="Times New Roman" w:eastAsia="Times New Roman" w:hAnsi="Times New Roman" w:cs="Times New Roman"/>
          <w:sz w:val="24"/>
          <w:szCs w:val="24"/>
          <w:lang w:val="de-DE"/>
        </w:rPr>
      </w:pPr>
      <w:hyperlink r:id="rId5" w:tgtFrame="_blank" w:history="1">
        <w:r w:rsidR="004434E9" w:rsidRPr="004434E9">
          <w:rPr>
            <w:rFonts w:ascii="Times New Roman" w:eastAsia="Times New Roman" w:hAnsi="Times New Roman" w:cs="Times New Roman"/>
            <w:color w:val="0000FF"/>
            <w:sz w:val="24"/>
            <w:szCs w:val="24"/>
            <w:u w:val="single"/>
            <w:lang w:val="de-DE"/>
          </w:rPr>
          <w:t>https://github.com/Mogli12</w:t>
        </w:r>
      </w:hyperlink>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Unter folgender URL bekommt man immer </w:t>
      </w:r>
      <w:proofErr w:type="gramStart"/>
      <w:r w:rsidRPr="004434E9">
        <w:rPr>
          <w:rFonts w:ascii="Times New Roman" w:eastAsia="Times New Roman" w:hAnsi="Times New Roman" w:cs="Times New Roman"/>
          <w:sz w:val="24"/>
          <w:szCs w:val="24"/>
          <w:lang w:val="de-DE"/>
        </w:rPr>
        <w:t>die neueste</w:t>
      </w:r>
      <w:proofErr w:type="gramEnd"/>
      <w:r w:rsidRPr="004434E9">
        <w:rPr>
          <w:rFonts w:ascii="Times New Roman" w:eastAsia="Times New Roman" w:hAnsi="Times New Roman" w:cs="Times New Roman"/>
          <w:sz w:val="24"/>
          <w:szCs w:val="24"/>
          <w:lang w:val="de-DE"/>
        </w:rPr>
        <w:t xml:space="preserve"> Beta von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w:t>
      </w:r>
    </w:p>
    <w:p w:rsidR="004434E9" w:rsidRPr="004434E9" w:rsidRDefault="009646B9" w:rsidP="004434E9">
      <w:pPr>
        <w:spacing w:before="100" w:beforeAutospacing="1" w:after="100" w:afterAutospacing="1" w:line="240" w:lineRule="auto"/>
        <w:rPr>
          <w:rFonts w:ascii="Times New Roman" w:eastAsia="Times New Roman" w:hAnsi="Times New Roman" w:cs="Times New Roman"/>
          <w:sz w:val="24"/>
          <w:szCs w:val="24"/>
          <w:lang w:val="de-DE"/>
        </w:rPr>
      </w:pPr>
      <w:hyperlink r:id="rId6" w:tgtFrame="_blank" w:history="1">
        <w:r w:rsidR="004434E9" w:rsidRPr="004434E9">
          <w:rPr>
            <w:rFonts w:ascii="Times New Roman" w:eastAsia="Times New Roman" w:hAnsi="Times New Roman" w:cs="Times New Roman"/>
            <w:color w:val="0000FF"/>
            <w:sz w:val="24"/>
            <w:szCs w:val="24"/>
            <w:u w:val="single"/>
            <w:lang w:val="de-DE"/>
          </w:rPr>
          <w:t>https://github.com/Mogli12/AutoTractor/raw/master/zzzAutoTractor.zip</w:t>
        </w:r>
      </w:hyperlink>
    </w:p>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4434E9">
        <w:rPr>
          <w:rFonts w:ascii="Times New Roman" w:eastAsia="Times New Roman" w:hAnsi="Times New Roman" w:cs="Times New Roman"/>
          <w:b/>
          <w:bCs/>
          <w:sz w:val="36"/>
          <w:szCs w:val="36"/>
          <w:lang w:val="de-DE"/>
        </w:rPr>
        <w:t>Bemerkungen</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Bitte beachtet, dass die </w:t>
      </w:r>
      <w:proofErr w:type="spellStart"/>
      <w:r w:rsidRPr="004434E9">
        <w:rPr>
          <w:rFonts w:ascii="Times New Roman" w:eastAsia="Times New Roman" w:hAnsi="Times New Roman" w:cs="Times New Roman"/>
          <w:sz w:val="24"/>
          <w:szCs w:val="24"/>
          <w:lang w:val="de-DE"/>
        </w:rPr>
        <w:t>großeHorsch</w:t>
      </w:r>
      <w:proofErr w:type="spellEnd"/>
      <w:r w:rsidRPr="004434E9">
        <w:rPr>
          <w:rFonts w:ascii="Times New Roman" w:eastAsia="Times New Roman" w:hAnsi="Times New Roman" w:cs="Times New Roman"/>
          <w:sz w:val="24"/>
          <w:szCs w:val="24"/>
          <w:lang w:val="de-DE"/>
        </w:rPr>
        <w:t xml:space="preserve"> Sämaschinen nun ein weiteres Gelenk in der Mitte hat.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wurde damit ausgiebig getestet. Aber die korrekte Vorhersage des Nachlaufs ist überfordert mich momentan.</w:t>
      </w:r>
      <w:r w:rsidRPr="004434E9">
        <w:rPr>
          <w:rFonts w:ascii="Times New Roman" w:eastAsia="Times New Roman" w:hAnsi="Times New Roman" w:cs="Times New Roman"/>
          <w:sz w:val="24"/>
          <w:szCs w:val="24"/>
          <w:lang w:val="de-DE"/>
        </w:rPr>
        <w:br/>
        <w:t>Ich danke allen freiwilligen Testern, auch wenn ich nicht alle berücksichtigen konnte. Mein besonderer Dank geht an Fendt Fan 12 und Christian181.</w:t>
      </w:r>
      <w:r w:rsidRPr="004434E9">
        <w:rPr>
          <w:rFonts w:ascii="Times New Roman" w:eastAsia="Times New Roman" w:hAnsi="Times New Roman" w:cs="Times New Roman"/>
          <w:sz w:val="24"/>
          <w:szCs w:val="24"/>
          <w:lang w:val="de-DE"/>
        </w:rPr>
        <w:br/>
        <w:t xml:space="preserve">Der </w:t>
      </w:r>
      <w:proofErr w:type="spellStart"/>
      <w:r w:rsidRPr="004434E9">
        <w:rPr>
          <w:rFonts w:ascii="Times New Roman" w:eastAsia="Times New Roman" w:hAnsi="Times New Roman" w:cs="Times New Roman"/>
          <w:sz w:val="24"/>
          <w:szCs w:val="24"/>
          <w:lang w:val="de-DE"/>
        </w:rPr>
        <w:t>Mod</w:t>
      </w:r>
      <w:proofErr w:type="spellEnd"/>
      <w:r w:rsidRPr="004434E9">
        <w:rPr>
          <w:rFonts w:ascii="Times New Roman" w:eastAsia="Times New Roman" w:hAnsi="Times New Roman" w:cs="Times New Roman"/>
          <w:sz w:val="24"/>
          <w:szCs w:val="24"/>
          <w:lang w:val="de-DE"/>
        </w:rPr>
        <w:t xml:space="preserve"> darf unter Verwendung des Original Download-Links auf anderen Seiten zum Download angeboten werden. Das erneute Hochladen auf anderen Datei-</w:t>
      </w:r>
      <w:proofErr w:type="spellStart"/>
      <w:r w:rsidRPr="004434E9">
        <w:rPr>
          <w:rFonts w:ascii="Times New Roman" w:eastAsia="Times New Roman" w:hAnsi="Times New Roman" w:cs="Times New Roman"/>
          <w:sz w:val="24"/>
          <w:szCs w:val="24"/>
          <w:lang w:val="de-DE"/>
        </w:rPr>
        <w:t>Hostern</w:t>
      </w:r>
      <w:proofErr w:type="spellEnd"/>
      <w:r w:rsidRPr="004434E9">
        <w:rPr>
          <w:rFonts w:ascii="Times New Roman" w:eastAsia="Times New Roman" w:hAnsi="Times New Roman" w:cs="Times New Roman"/>
          <w:sz w:val="24"/>
          <w:szCs w:val="24"/>
          <w:lang w:val="de-DE"/>
        </w:rPr>
        <w:t xml:space="preserve"> ist untersagt. Eine kurze Notiz an mich wäre auch nett.</w:t>
      </w:r>
    </w:p>
    <w:p w:rsidR="00204FAA" w:rsidRPr="004434E9" w:rsidRDefault="009646B9">
      <w:pPr>
        <w:rPr>
          <w:lang w:val="de-DE"/>
        </w:rPr>
      </w:pPr>
    </w:p>
    <w:sectPr w:rsidR="00204FAA" w:rsidRPr="004434E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E9"/>
    <w:rsid w:val="00323A8D"/>
    <w:rsid w:val="004434E9"/>
    <w:rsid w:val="00830996"/>
    <w:rsid w:val="009646B9"/>
    <w:rsid w:val="00C6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2D7DE-4E4C-4A1E-BD2F-E4873275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34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3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4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34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34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3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52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ogli12/AutoTractor/raw/master/zzzAutoTractor.zip" TargetMode="External"/><Relationship Id="rId5" Type="http://schemas.openxmlformats.org/officeDocument/2006/relationships/hyperlink" Target="https://github.com/Mogli12" TargetMode="External"/><Relationship Id="rId4" Type="http://schemas.openxmlformats.org/officeDocument/2006/relationships/hyperlink" Target="http://www.modhoster.de/mods/autotr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803</Words>
  <Characters>4583</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AutoTractor</vt:lpstr>
      <vt:lpstr>    Wie funktioniert es?</vt:lpstr>
      <vt:lpstr>    Wann sollte man AutoTractor nicht benutzen?</vt:lpstr>
      <vt:lpstr>    Bekannte Probleme</vt:lpstr>
      <vt:lpstr>    Tastenbelegung</vt:lpstr>
      <vt:lpstr>    Beta Versionen</vt:lpstr>
      <vt:lpstr>    Bemerkungen</vt:lpstr>
    </vt:vector>
  </TitlesOfParts>
  <Company>SAP</Company>
  <LinksUpToDate>false</LinksUpToDate>
  <CharactersWithSpaces>5376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Biedenstein, Stefan</dc:creator>
  <cp:keywords/>
  <dc:description/>
  <cp:lastModifiedBy>Biedenstein, Stefan</cp:lastModifiedBy>
  <cp:revision>3</cp:revision>
  <dcterms:created xsi:type="dcterms:W3CDTF">2015-08-03T19:21:00Z</dcterms:created>
  <dcterms:modified xsi:type="dcterms:W3CDTF">2015-08-04T06:52:00Z</dcterms:modified>
</cp:coreProperties>
</file>