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6D3" w:rsidRDefault="00C626D3">
      <w:r w:rsidRPr="00C626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327C9" wp14:editId="031A3073">
                <wp:simplePos x="0" y="0"/>
                <wp:positionH relativeFrom="page">
                  <wp:posOffset>1080135</wp:posOffset>
                </wp:positionH>
                <wp:positionV relativeFrom="paragraph">
                  <wp:posOffset>-635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Pr="009012C6" w:rsidRDefault="00C626D3" w:rsidP="00C62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327C9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85.05pt;margin-top:-.05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" fillcolor="white [3201]" strokecolor="white [3212]" strokeweight=".5pt">
                <v:textbox>
                  <w:txbxContent>
                    <w:p w:rsidR="00C626D3" w:rsidRPr="009012C6" w:rsidRDefault="00C626D3" w:rsidP="00C626D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26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A20B2" wp14:editId="62150289">
                <wp:simplePos x="0" y="0"/>
                <wp:positionH relativeFrom="column">
                  <wp:posOffset>4573905</wp:posOffset>
                </wp:positionH>
                <wp:positionV relativeFrom="paragraph">
                  <wp:posOffset>4173855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Pr="009012C6" w:rsidRDefault="00C626D3" w:rsidP="00C626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A20B2" id="Надпись 20" o:spid="_x0000_s1027" type="#_x0000_t202" style="position:absolute;margin-left:360.15pt;margin-top:328.6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" fillcolor="white [3201]" strokecolor="white [3212]" strokeweight=".5pt">
                <v:textbox>
                  <w:txbxContent>
                    <w:p w:rsidR="00C626D3" w:rsidRPr="009012C6" w:rsidRDefault="00C626D3" w:rsidP="00C626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C626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F329C" wp14:editId="711579A3">
                <wp:simplePos x="0" y="0"/>
                <wp:positionH relativeFrom="column">
                  <wp:posOffset>4573905</wp:posOffset>
                </wp:positionH>
                <wp:positionV relativeFrom="paragraph">
                  <wp:posOffset>5588000</wp:posOffset>
                </wp:positionV>
                <wp:extent cx="1665605" cy="1297858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Pr="009012C6" w:rsidRDefault="00C626D3" w:rsidP="00C626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F329C" id="Надпись 21" o:spid="_x0000_s1028" type="#_x0000_t202" style="position:absolute;margin-left:360.15pt;margin-top:440pt;width:131.15pt;height:10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" fillcolor="white [3201]" strokecolor="white [3212]" strokeweight=".5pt">
                <v:textbox>
                  <w:txbxContent>
                    <w:p w:rsidR="00C626D3" w:rsidRPr="009012C6" w:rsidRDefault="00C626D3" w:rsidP="00C626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C626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862CA" wp14:editId="7122D3E5">
                <wp:simplePos x="0" y="0"/>
                <wp:positionH relativeFrom="page">
                  <wp:posOffset>3042285</wp:posOffset>
                </wp:positionH>
                <wp:positionV relativeFrom="paragraph">
                  <wp:posOffset>9509125</wp:posOffset>
                </wp:positionV>
                <wp:extent cx="1415845" cy="36871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Pr="009012C6" w:rsidRDefault="00C626D3" w:rsidP="00C626D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862CA" id="Надпись 22" o:spid="_x0000_s1029" type="#_x0000_t202" style="position:absolute;margin-left:239.55pt;margin-top:748.75pt;width:111.5pt;height:29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" fillcolor="white [3201]" strokecolor="white [3212]" strokeweight=".5pt">
                <v:textbox>
                  <w:txbxContent>
                    <w:p w:rsidR="00C626D3" w:rsidRPr="009012C6" w:rsidRDefault="00C626D3" w:rsidP="00C626D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626D3" w:rsidRDefault="0093164D">
      <w:r w:rsidRPr="00C626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FC2852" wp14:editId="0FA394EE">
                <wp:simplePos x="0" y="0"/>
                <wp:positionH relativeFrom="margin">
                  <wp:align>center</wp:align>
                </wp:positionH>
                <wp:positionV relativeFrom="paragraph">
                  <wp:posOffset>2319655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Default="00C626D3" w:rsidP="00C62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C626D3" w:rsidRPr="009D62C2" w:rsidRDefault="00C626D3" w:rsidP="00C62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C2852" id="Надпись 19" o:spid="_x0000_s1030" type="#_x0000_t202" style="position:absolute;margin-left:0;margin-top:182.65pt;width:440.5pt;height:82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" fillcolor="white [3201]" strokecolor="white [3212]" strokeweight=".5pt">
                <v:textbox>
                  <w:txbxContent>
                    <w:p w:rsidR="00C626D3" w:rsidRDefault="00C626D3" w:rsidP="00C626D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C626D3" w:rsidRPr="009D62C2" w:rsidRDefault="00C626D3" w:rsidP="00C626D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26D3">
        <w:br w:type="page"/>
      </w:r>
    </w:p>
    <w:p w:rsidR="00C626D3" w:rsidRDefault="00C626D3"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5051A" wp14:editId="01B19635">
                <wp:simplePos x="0" y="0"/>
                <wp:positionH relativeFrom="page">
                  <wp:align>center</wp:align>
                </wp:positionH>
                <wp:positionV relativeFrom="paragraph">
                  <wp:posOffset>-216535</wp:posOffset>
                </wp:positionV>
                <wp:extent cx="1917700" cy="469900"/>
                <wp:effectExtent l="0" t="0" r="25400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26D3" w:rsidRPr="008656DB" w:rsidRDefault="00C626D3" w:rsidP="00C626D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5051A" id="Надпись 14" o:spid="_x0000_s1031" type="#_x0000_t202" style="position:absolute;margin-left:0;margin-top:-17.05pt;width:151pt;height:3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" fillcolor="white [3201]" strokecolor="white [3212]" strokeweight=".5pt">
                <v:textbox>
                  <w:txbxContent>
                    <w:p w:rsidR="00C626D3" w:rsidRPr="008656DB" w:rsidRDefault="00C626D3" w:rsidP="00C626D3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626D3" w:rsidRDefault="00C626D3"/>
    <w:p w:rsidR="00C626D3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1</w:t>
      </w:r>
    </w:p>
    <w:p w:rsidR="00566645" w:rsidRPr="00566645" w:rsidRDefault="00566645" w:rsidP="00566645">
      <w:pPr>
        <w:pStyle w:val="a3"/>
        <w:rPr>
          <w:rFonts w:ascii="Times New Roman" w:hAnsi="Times New Roman" w:cs="Times New Roman"/>
          <w:sz w:val="28"/>
          <w:szCs w:val="28"/>
        </w:rPr>
      </w:pPr>
      <w:r w:rsidRPr="00566645">
        <w:rPr>
          <w:rFonts w:ascii="Times New Roman" w:hAnsi="Times New Roman" w:cs="Times New Roman"/>
          <w:sz w:val="28"/>
          <w:szCs w:val="28"/>
        </w:rPr>
        <w:t>ОСНОВЫ АЛГОРИТМИЗАЦИИ</w:t>
      </w:r>
    </w:p>
    <w:p w:rsidR="00C626D3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2</w:t>
      </w:r>
    </w:p>
    <w:p w:rsidR="00566645" w:rsidRPr="00566645" w:rsidRDefault="00566645" w:rsidP="00566645">
      <w:pPr>
        <w:pStyle w:val="a3"/>
        <w:rPr>
          <w:rFonts w:ascii="Times New Roman" w:hAnsi="Times New Roman" w:cs="Times New Roman"/>
          <w:sz w:val="28"/>
          <w:szCs w:val="28"/>
        </w:rPr>
      </w:pPr>
      <w:r w:rsidRPr="00566645">
        <w:rPr>
          <w:rFonts w:ascii="Times New Roman" w:hAnsi="Times New Roman" w:cs="Times New Roman"/>
          <w:sz w:val="28"/>
          <w:szCs w:val="28"/>
        </w:rPr>
        <w:t>ОСНОВНЫЕ КОНСТРУКЦИИ ЯЗЫКА ПРОГРАММИРОВАНИЯ QBASIC</w:t>
      </w:r>
    </w:p>
    <w:p w:rsidR="00C626D3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3</w:t>
      </w:r>
    </w:p>
    <w:p w:rsidR="00566645" w:rsidRPr="00566645" w:rsidRDefault="00566645" w:rsidP="00566645">
      <w:pPr>
        <w:pStyle w:val="a3"/>
        <w:rPr>
          <w:rFonts w:ascii="Times New Roman" w:hAnsi="Times New Roman" w:cs="Times New Roman"/>
          <w:sz w:val="28"/>
          <w:szCs w:val="28"/>
        </w:rPr>
      </w:pPr>
      <w:r w:rsidRPr="00566645">
        <w:rPr>
          <w:rFonts w:ascii="Times New Roman" w:hAnsi="Times New Roman" w:cs="Times New Roman"/>
          <w:sz w:val="28"/>
          <w:szCs w:val="28"/>
        </w:rPr>
        <w:t>ОСНОВНЫЕ ОПЕРАТОРЫ ЯЗЫКА QBASIC ДЛЯ РЕАЛИЗАЦИИ ЛИНЕЙНЫХ АЛГОРИТМОВ</w:t>
      </w:r>
    </w:p>
    <w:p w:rsidR="00C626D3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4</w:t>
      </w:r>
    </w:p>
    <w:p w:rsidR="00566645" w:rsidRPr="00566645" w:rsidRDefault="00566645" w:rsidP="00566645">
      <w:pPr>
        <w:pStyle w:val="a3"/>
        <w:rPr>
          <w:rFonts w:ascii="Times New Roman" w:hAnsi="Times New Roman" w:cs="Times New Roman"/>
          <w:sz w:val="28"/>
          <w:szCs w:val="28"/>
        </w:rPr>
      </w:pPr>
      <w:r w:rsidRPr="0056664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66645">
        <w:rPr>
          <w:rFonts w:ascii="Times New Roman" w:hAnsi="Times New Roman" w:cs="Times New Roman"/>
          <w:sz w:val="28"/>
          <w:szCs w:val="28"/>
        </w:rPr>
        <w:t>ПЕРАТОРЫ ПЕРЕДАЧИ УПРАВЛЕНИЯ ДЛЯ РЕАЛИЗАЦИИ РАЗВЕТВЛЯЮЩИХСЯ АЛГОРИТМОВ</w:t>
      </w:r>
    </w:p>
    <w:p w:rsidR="00C626D3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5</w:t>
      </w:r>
    </w:p>
    <w:p w:rsidR="00566645" w:rsidRPr="00566645" w:rsidRDefault="00566645" w:rsidP="00566645">
      <w:pPr>
        <w:pStyle w:val="a3"/>
        <w:rPr>
          <w:rFonts w:ascii="Times New Roman" w:hAnsi="Times New Roman" w:cs="Times New Roman"/>
          <w:sz w:val="28"/>
          <w:szCs w:val="28"/>
        </w:rPr>
      </w:pPr>
      <w:r w:rsidRPr="00566645">
        <w:rPr>
          <w:rFonts w:ascii="Times New Roman" w:hAnsi="Times New Roman" w:cs="Times New Roman"/>
          <w:sz w:val="28"/>
          <w:szCs w:val="28"/>
        </w:rPr>
        <w:t>ОПЕРАТОРЫ ЦИКЛА ДЛЯ РЕАЛИЗАЦИИ ЦИКЛИЧЕСКИХ АЛГОРИТМОВ</w:t>
      </w:r>
    </w:p>
    <w:p w:rsidR="00566645" w:rsidRPr="00566645" w:rsidRDefault="00C626D3" w:rsidP="00C626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6645">
        <w:rPr>
          <w:rFonts w:ascii="Times New Roman" w:hAnsi="Times New Roman" w:cs="Times New Roman"/>
          <w:b/>
          <w:sz w:val="28"/>
          <w:szCs w:val="28"/>
        </w:rPr>
        <w:t>Глава 6</w:t>
      </w:r>
    </w:p>
    <w:p w:rsidR="00C626D3" w:rsidRDefault="00566645" w:rsidP="00566645">
      <w:pPr>
        <w:pStyle w:val="a3"/>
      </w:pPr>
      <w:r w:rsidRPr="00566645">
        <w:rPr>
          <w:rFonts w:ascii="Times New Roman" w:hAnsi="Times New Roman" w:cs="Times New Roman"/>
          <w:sz w:val="28"/>
          <w:szCs w:val="28"/>
        </w:rPr>
        <w:t>ОПЕРАТОРЫ РАБОТЫ С МАССИВАМИ</w:t>
      </w:r>
      <w:r>
        <w:t xml:space="preserve"> </w:t>
      </w:r>
      <w:r w:rsidR="00C626D3">
        <w:br w:type="page"/>
      </w:r>
    </w:p>
    <w:p w:rsidR="00C626D3" w:rsidRDefault="007F1AEB" w:rsidP="007F1A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1AEB">
        <w:rPr>
          <w:rFonts w:ascii="Times New Roman" w:hAnsi="Times New Roman" w:cs="Times New Roman"/>
          <w:b/>
          <w:sz w:val="28"/>
          <w:szCs w:val="28"/>
        </w:rPr>
        <w:lastRenderedPageBreak/>
        <w:t>Глава 1</w:t>
      </w:r>
    </w:p>
    <w:p w:rsidR="007F1AEB" w:rsidRPr="004468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4468A5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r w:rsidRPr="004468A5">
        <w:rPr>
          <w:rFonts w:ascii="Times New Roman" w:hAnsi="Times New Roman" w:cs="Times New Roman"/>
          <w:sz w:val="28"/>
          <w:szCs w:val="28"/>
        </w:rPr>
        <w:t>– это строго определенная последовательность действий, определяющих процесс перехода от исходных данных к искомому результату.</w:t>
      </w:r>
    </w:p>
    <w:p w:rsidR="007F1AEB" w:rsidRPr="007F1AEB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7F1AEB">
        <w:rPr>
          <w:rFonts w:ascii="Times New Roman" w:hAnsi="Times New Roman" w:cs="Times New Roman"/>
          <w:b/>
          <w:sz w:val="28"/>
          <w:szCs w:val="28"/>
        </w:rPr>
        <w:t>Алгоритмический язык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7F1AEB">
        <w:rPr>
          <w:rFonts w:ascii="Times New Roman" w:hAnsi="Times New Roman" w:cs="Times New Roman"/>
          <w:sz w:val="28"/>
          <w:szCs w:val="28"/>
        </w:rPr>
        <w:t>это специальные языки для записей алгоритмов – алгоритмические языки. Алгоритмический язык отличается от естественного языка тем, что в нем мало основных слов (обычно 30-40) и очень строгие правила составления предложений. Основные слова алгоритмического языка называют служебными словами.</w:t>
      </w:r>
    </w:p>
    <w:p w:rsidR="00941005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>Блок</w:t>
      </w:r>
      <w:r w:rsidRPr="00CB1DA5">
        <w:rPr>
          <w:rFonts w:ascii="Times New Roman" w:hAnsi="Times New Roman" w:cs="Times New Roman"/>
          <w:sz w:val="28"/>
          <w:szCs w:val="28"/>
        </w:rPr>
        <w:t xml:space="preserve"> - В блок-схемах используются геометрические фигуры, каждая из которых изображает какую-либо операцию или действие, а также этап процесса решения задачи. Каждая фигура называется блоком.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 xml:space="preserve">Блок-схема </w:t>
      </w:r>
      <w:r w:rsidRPr="00CB1DA5">
        <w:rPr>
          <w:rFonts w:ascii="Times New Roman" w:hAnsi="Times New Roman" w:cs="Times New Roman"/>
          <w:sz w:val="28"/>
          <w:szCs w:val="28"/>
        </w:rPr>
        <w:t>– это графический способ описания алгоритма (состоит из блоков)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>Данные</w:t>
      </w:r>
      <w:r w:rsidRPr="00CB1DA5">
        <w:rPr>
          <w:rFonts w:ascii="Times New Roman" w:hAnsi="Times New Roman" w:cs="Times New Roman"/>
          <w:sz w:val="28"/>
          <w:szCs w:val="28"/>
        </w:rPr>
        <w:t xml:space="preserve"> – это информация (числа, символы, логические значения и т.п.), над которой выполняются операции алгоритма.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 xml:space="preserve">Детерминированность </w:t>
      </w:r>
      <w:r w:rsidRPr="00CB1DA5">
        <w:rPr>
          <w:rFonts w:ascii="Times New Roman" w:hAnsi="Times New Roman" w:cs="Times New Roman"/>
          <w:sz w:val="28"/>
          <w:szCs w:val="28"/>
        </w:rPr>
        <w:t>- Каждое действие (шаг, этап) должно быть четким, однозначным, исключающим произвольное толкование и не оставляющим места для двусмысленности. Выполнение алгоритма носит, по сути, механический характер и не требует никаких дополнительных указаний.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 xml:space="preserve">Дискретность </w:t>
      </w:r>
      <w:r w:rsidRPr="00CB1DA5">
        <w:rPr>
          <w:rFonts w:ascii="Times New Roman" w:hAnsi="Times New Roman" w:cs="Times New Roman"/>
          <w:sz w:val="28"/>
          <w:szCs w:val="28"/>
        </w:rPr>
        <w:t>- Алгоритм должен представлять процесс решения задачи как последовательность выполнения простых действий (шагов, этапов). При этом для выполнения каждого действия алгоритма требуется время.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 xml:space="preserve">Массовость </w:t>
      </w:r>
      <w:r w:rsidRPr="00CB1DA5">
        <w:rPr>
          <w:rFonts w:ascii="Times New Roman" w:hAnsi="Times New Roman" w:cs="Times New Roman"/>
          <w:sz w:val="28"/>
          <w:szCs w:val="28"/>
        </w:rPr>
        <w:t>- Алгоритм разрабатывается в общем виде так, чтобы его можно было применять для класса задач, различающихся только исходными данными. При этом исходные данные выбираются из некоторой области, которая называется областью применяемости алгоритма.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1DA5">
        <w:rPr>
          <w:rFonts w:ascii="Times New Roman" w:hAnsi="Times New Roman" w:cs="Times New Roman"/>
          <w:b/>
          <w:sz w:val="28"/>
          <w:szCs w:val="28"/>
        </w:rPr>
        <w:t xml:space="preserve">Оператор </w:t>
      </w:r>
      <w:r w:rsidRPr="00CB1DA5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CB1DA5">
        <w:rPr>
          <w:rFonts w:ascii="Times New Roman" w:hAnsi="Times New Roman" w:cs="Times New Roman"/>
          <w:sz w:val="28"/>
          <w:szCs w:val="28"/>
        </w:rPr>
        <w:t xml:space="preserve"> Алгоритм – это задание для исполнителя. Исполнитель выполняет алгоритм, т. е. делает то, что написано в алгоритме. Если исполнитель точно выполнит то, что написано в алгоритме, то он получит результат.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>Разветвляющийся алгоритм</w:t>
      </w:r>
      <w:r w:rsidRPr="00CB1DA5">
        <w:rPr>
          <w:rFonts w:ascii="Times New Roman" w:hAnsi="Times New Roman" w:cs="Times New Roman"/>
          <w:sz w:val="28"/>
          <w:szCs w:val="28"/>
        </w:rPr>
        <w:t xml:space="preserve"> - это алгоритм, в котором то или иное действие выполняется после анализа условия. Процесс анализа условия и выбора одной из ветвей на блок-схеме показывают с помощью логического блока.</w:t>
      </w:r>
    </w:p>
    <w:p w:rsidR="007F1AEB" w:rsidRPr="00CB1DA5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lastRenderedPageBreak/>
        <w:t>Результативность</w:t>
      </w:r>
      <w:r w:rsidRPr="00CB1DA5">
        <w:rPr>
          <w:rFonts w:ascii="Times New Roman" w:hAnsi="Times New Roman" w:cs="Times New Roman"/>
          <w:sz w:val="28"/>
          <w:szCs w:val="28"/>
        </w:rPr>
        <w:t xml:space="preserve"> - Алгоритм должен приводить к решению задачи или сообщению, что задача решений не имеет за конечное число шагов.</w:t>
      </w:r>
    </w:p>
    <w:p w:rsidR="007F1AEB" w:rsidRDefault="007F1AEB" w:rsidP="007F1AEB">
      <w:pPr>
        <w:rPr>
          <w:rFonts w:ascii="Times New Roman" w:hAnsi="Times New Roman" w:cs="Times New Roman"/>
          <w:sz w:val="28"/>
          <w:szCs w:val="28"/>
        </w:rPr>
      </w:pPr>
      <w:r w:rsidRPr="00CB1DA5">
        <w:rPr>
          <w:rFonts w:ascii="Times New Roman" w:hAnsi="Times New Roman" w:cs="Times New Roman"/>
          <w:b/>
          <w:sz w:val="28"/>
          <w:szCs w:val="28"/>
        </w:rPr>
        <w:t xml:space="preserve">Цикл </w:t>
      </w:r>
      <w:r w:rsidRPr="00CB1DA5">
        <w:rPr>
          <w:rFonts w:ascii="Times New Roman" w:hAnsi="Times New Roman" w:cs="Times New Roman"/>
          <w:sz w:val="28"/>
          <w:szCs w:val="28"/>
        </w:rPr>
        <w:t>- это алгоритм, в котором группа операторов выполняется несколько раз подряд.</w:t>
      </w:r>
    </w:p>
    <w:p w:rsidR="00CB1DA5" w:rsidRDefault="00CB1DA5" w:rsidP="007F1AEB">
      <w:pPr>
        <w:rPr>
          <w:rFonts w:ascii="Times New Roman" w:hAnsi="Times New Roman" w:cs="Times New Roman"/>
          <w:sz w:val="28"/>
          <w:szCs w:val="28"/>
        </w:rPr>
      </w:pPr>
    </w:p>
    <w:p w:rsidR="00CB1DA5" w:rsidRDefault="00CB1DA5" w:rsidP="00CB1D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2</w:t>
      </w:r>
    </w:p>
    <w:p w:rsidR="00CB1DA5" w:rsidRPr="00425625" w:rsidRDefault="00CB1DA5" w:rsidP="00CB1DA5">
      <w:pPr>
        <w:rPr>
          <w:rFonts w:ascii="Times New Roman" w:hAnsi="Times New Roman" w:cs="Times New Roman"/>
          <w:b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Арифметическое выражение</w:t>
      </w:r>
      <w:r w:rsidRPr="00425625">
        <w:rPr>
          <w:rFonts w:ascii="Times New Roman" w:hAnsi="Times New Roman" w:cs="Times New Roman"/>
          <w:sz w:val="28"/>
          <w:szCs w:val="28"/>
        </w:rPr>
        <w:t xml:space="preserve"> -  выражение, составленное из чисел, переменных, знаков арифметических операций и функций, значение которого получается в результате вычислений над числами.</w:t>
      </w:r>
    </w:p>
    <w:p w:rsidR="00CB1DA5" w:rsidRPr="00425625" w:rsidRDefault="00CB1DA5" w:rsidP="00CB1DA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 xml:space="preserve">Идентификатор </w:t>
      </w:r>
      <w:r w:rsidRPr="00425625">
        <w:rPr>
          <w:rFonts w:ascii="Times New Roman" w:hAnsi="Times New Roman" w:cs="Times New Roman"/>
          <w:sz w:val="28"/>
          <w:szCs w:val="28"/>
        </w:rPr>
        <w:t>– это переменные, значения которых могут изменяться в процессе выполнения программы, обозначаются именем (идентификатором).</w:t>
      </w:r>
    </w:p>
    <w:p w:rsidR="00425625" w:rsidRPr="00425625" w:rsidRDefault="00CB1DA5" w:rsidP="00CB1DA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Индекс</w:t>
      </w:r>
      <w:r w:rsidRPr="00425625">
        <w:rPr>
          <w:rFonts w:ascii="Times New Roman" w:hAnsi="Times New Roman" w:cs="Times New Roman"/>
          <w:sz w:val="28"/>
          <w:szCs w:val="28"/>
        </w:rPr>
        <w:t xml:space="preserve"> - </w:t>
      </w:r>
      <w:r w:rsidR="00425625" w:rsidRPr="00425625">
        <w:rPr>
          <w:rFonts w:ascii="Times New Roman" w:hAnsi="Times New Roman" w:cs="Times New Roman"/>
          <w:sz w:val="28"/>
          <w:szCs w:val="28"/>
        </w:rPr>
        <w:t> целочисленное выражение (порядковый номер), указывающее на конкретный элемент в массиве или последовательности.</w:t>
      </w:r>
    </w:p>
    <w:p w:rsidR="00CB1DA5" w:rsidRPr="00425625" w:rsidRDefault="00CB1DA5" w:rsidP="00CB1DA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Константа</w:t>
      </w:r>
      <w:r w:rsidRPr="00425625">
        <w:rPr>
          <w:rFonts w:ascii="Times New Roman" w:hAnsi="Times New Roman" w:cs="Times New Roman"/>
          <w:sz w:val="28"/>
          <w:szCs w:val="28"/>
        </w:rPr>
        <w:t xml:space="preserve"> - величина, значение которой не изменяется в процессе выполнения программы</w:t>
      </w:r>
    </w:p>
    <w:p w:rsidR="00CB1DA5" w:rsidRPr="00425625" w:rsidRDefault="00CB1DA5" w:rsidP="00CB1DA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Логическое выражение</w:t>
      </w:r>
      <w:r w:rsidRPr="00425625">
        <w:rPr>
          <w:rFonts w:ascii="Times New Roman" w:hAnsi="Times New Roman" w:cs="Times New Roman"/>
          <w:sz w:val="28"/>
          <w:szCs w:val="28"/>
        </w:rPr>
        <w:t xml:space="preserve"> - Логическое выражение служит для установления отношения между двумя числовыми или строковыми значениями. Результатом вычисления логического выражения является значение «Истина» или «Ложь»</w:t>
      </w:r>
    </w:p>
    <w:p w:rsidR="00425625" w:rsidRPr="00425625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Переменная</w:t>
      </w:r>
      <w:r w:rsidRPr="00425625">
        <w:rPr>
          <w:rFonts w:ascii="Times New Roman" w:hAnsi="Times New Roman" w:cs="Times New Roman"/>
          <w:sz w:val="28"/>
          <w:szCs w:val="28"/>
        </w:rPr>
        <w:t xml:space="preserve"> - поименованная область памяти, значение которой может изменяться во время выполнения программы.</w:t>
      </w:r>
    </w:p>
    <w:p w:rsidR="00CB1DA5" w:rsidRPr="00425625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>Переменная с индексом</w:t>
      </w:r>
      <w:r w:rsidRPr="00425625">
        <w:rPr>
          <w:rFonts w:ascii="Times New Roman" w:hAnsi="Times New Roman" w:cs="Times New Roman"/>
          <w:sz w:val="28"/>
          <w:szCs w:val="28"/>
        </w:rPr>
        <w:t xml:space="preserve"> является элементом массива, определяется именем и индексами, которые </w:t>
      </w:r>
      <w:proofErr w:type="gramStart"/>
      <w:r w:rsidRPr="00425625">
        <w:rPr>
          <w:rFonts w:ascii="Times New Roman" w:hAnsi="Times New Roman" w:cs="Times New Roman"/>
          <w:sz w:val="28"/>
          <w:szCs w:val="28"/>
        </w:rPr>
        <w:t>задают  местоположение</w:t>
      </w:r>
      <w:proofErr w:type="gramEnd"/>
      <w:r w:rsidRPr="00425625">
        <w:rPr>
          <w:rFonts w:ascii="Times New Roman" w:hAnsi="Times New Roman" w:cs="Times New Roman"/>
          <w:sz w:val="28"/>
          <w:szCs w:val="28"/>
        </w:rPr>
        <w:t xml:space="preserve"> элемента в массиве. Индексы записываются в скобках через запятую после имени переменной.</w:t>
      </w:r>
    </w:p>
    <w:p w:rsidR="00425625" w:rsidRPr="00425625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425625">
        <w:rPr>
          <w:rFonts w:ascii="Times New Roman" w:hAnsi="Times New Roman" w:cs="Times New Roman"/>
          <w:b/>
          <w:sz w:val="28"/>
          <w:szCs w:val="28"/>
        </w:rPr>
        <w:t xml:space="preserve">Строковые константы </w:t>
      </w:r>
      <w:r w:rsidRPr="00425625">
        <w:rPr>
          <w:rFonts w:ascii="Times New Roman" w:hAnsi="Times New Roman" w:cs="Times New Roman"/>
          <w:sz w:val="28"/>
          <w:szCs w:val="28"/>
        </w:rPr>
        <w:t xml:space="preserve">– это набор любых символов длиной, не превышающей 255 символов. Строковая константа заключается в двойные кавычки. </w:t>
      </w:r>
      <w:proofErr w:type="gramStart"/>
      <w:r w:rsidRPr="00425625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425625">
        <w:rPr>
          <w:rFonts w:ascii="Times New Roman" w:hAnsi="Times New Roman" w:cs="Times New Roman"/>
          <w:sz w:val="28"/>
          <w:szCs w:val="28"/>
        </w:rPr>
        <w:t>: “ТАБЛИЦА”, “ALFA_2”,“ Решений нет”</w:t>
      </w:r>
    </w:p>
    <w:p w:rsidR="003E5705" w:rsidRPr="003E5705" w:rsidRDefault="00425625" w:rsidP="003E5705">
      <w:pPr>
        <w:rPr>
          <w:rFonts w:ascii="Times New Roman" w:hAnsi="Times New Roman" w:cs="Times New Roman"/>
          <w:sz w:val="28"/>
          <w:szCs w:val="28"/>
        </w:rPr>
      </w:pPr>
      <w:r w:rsidRPr="003E5705">
        <w:rPr>
          <w:rFonts w:ascii="Times New Roman" w:hAnsi="Times New Roman" w:cs="Times New Roman"/>
          <w:b/>
          <w:sz w:val="28"/>
          <w:szCs w:val="28"/>
        </w:rPr>
        <w:t>Экспоненциальная форма числа</w:t>
      </w:r>
      <w:r w:rsidRPr="003E5705">
        <w:rPr>
          <w:rFonts w:ascii="Times New Roman" w:hAnsi="Times New Roman" w:cs="Times New Roman"/>
          <w:sz w:val="28"/>
          <w:szCs w:val="28"/>
        </w:rPr>
        <w:t xml:space="preserve"> – </w:t>
      </w:r>
      <w:r w:rsidR="003E5705" w:rsidRPr="003E5705">
        <w:rPr>
          <w:rFonts w:ascii="Times New Roman" w:hAnsi="Times New Roman" w:cs="Times New Roman"/>
          <w:sz w:val="28"/>
          <w:szCs w:val="28"/>
        </w:rPr>
        <w:t xml:space="preserve">запись числа в виде </w:t>
      </w:r>
      <w:proofErr w:type="spellStart"/>
      <w:r w:rsidR="003E5705" w:rsidRPr="003E5705">
        <w:rPr>
          <w:rFonts w:ascii="Times New Roman" w:hAnsi="Times New Roman" w:cs="Times New Roman"/>
          <w:sz w:val="28"/>
          <w:szCs w:val="28"/>
        </w:rPr>
        <w:t>mE±p</w:t>
      </w:r>
      <w:proofErr w:type="spellEnd"/>
      <w:r w:rsidR="003E5705" w:rsidRPr="003E5705">
        <w:rPr>
          <w:rFonts w:ascii="Times New Roman" w:hAnsi="Times New Roman" w:cs="Times New Roman"/>
          <w:sz w:val="28"/>
          <w:szCs w:val="28"/>
        </w:rPr>
        <w:t xml:space="preserve"> (например, 2.4E-05), где m — мантисса, E — основание 10, p — порядок.</w:t>
      </w:r>
    </w:p>
    <w:p w:rsidR="00425625" w:rsidRPr="003E5705" w:rsidRDefault="00425625" w:rsidP="003E5705">
      <w:pPr>
        <w:rPr>
          <w:rFonts w:ascii="Times New Roman" w:hAnsi="Times New Roman" w:cs="Times New Roman"/>
          <w:sz w:val="28"/>
          <w:szCs w:val="28"/>
        </w:rPr>
      </w:pPr>
    </w:p>
    <w:p w:rsidR="00425625" w:rsidRDefault="00425625" w:rsidP="00425625">
      <w:pPr>
        <w:rPr>
          <w:rFonts w:ascii="Times New Roman" w:hAnsi="Times New Roman" w:cs="Times New Roman"/>
          <w:b/>
          <w:sz w:val="28"/>
          <w:szCs w:val="28"/>
        </w:rPr>
      </w:pPr>
    </w:p>
    <w:p w:rsidR="00425625" w:rsidRDefault="00425625" w:rsidP="00425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3</w:t>
      </w:r>
    </w:p>
    <w:p w:rsidR="00425625" w:rsidRPr="00AA6966" w:rsidRDefault="00425625" w:rsidP="00425625">
      <w:pPr>
        <w:rPr>
          <w:rFonts w:ascii="Times New Roman" w:hAnsi="Times New Roman" w:cs="Times New Roman"/>
          <w:b/>
          <w:sz w:val="28"/>
          <w:szCs w:val="28"/>
        </w:rPr>
      </w:pPr>
    </w:p>
    <w:p w:rsidR="00425625" w:rsidRPr="00AA6966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lastRenderedPageBreak/>
        <w:t>Оператор присваивания</w:t>
      </w:r>
      <w:r w:rsidRPr="00AA6966">
        <w:rPr>
          <w:rFonts w:ascii="Times New Roman" w:hAnsi="Times New Roman" w:cs="Times New Roman"/>
          <w:sz w:val="28"/>
          <w:szCs w:val="28"/>
        </w:rPr>
        <w:t xml:space="preserve"> - служит для вычисления значения выражения и присваивания этого значения переменной</w:t>
      </w:r>
    </w:p>
    <w:p w:rsidR="00425625" w:rsidRPr="00AA6966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t>Оператор ввода INPUT</w:t>
      </w:r>
      <w:r w:rsidRPr="00AA6966">
        <w:rPr>
          <w:rFonts w:ascii="Times New Roman" w:hAnsi="Times New Roman" w:cs="Times New Roman"/>
          <w:sz w:val="28"/>
          <w:szCs w:val="28"/>
        </w:rPr>
        <w:t xml:space="preserve"> – Значения переменных вводятся в программу с клавиатуры по мере из запроса самой программой и размещаются в ячейках памяти, выделенных для этих величин. Оператор ввода дает возможность решать одну и ту же задачу с разными значениями исходных величин без изменения программы.</w:t>
      </w:r>
    </w:p>
    <w:p w:rsidR="00425625" w:rsidRPr="00AA6966" w:rsidRDefault="00425625" w:rsidP="00425625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t>Оператор ввода данных READ, DATA</w:t>
      </w:r>
      <w:r w:rsidRPr="00AA6966">
        <w:rPr>
          <w:rFonts w:ascii="Times New Roman" w:hAnsi="Times New Roman" w:cs="Times New Roman"/>
          <w:sz w:val="28"/>
          <w:szCs w:val="28"/>
        </w:rPr>
        <w:t xml:space="preserve"> - READ список переменных DATA список констант. ключевые слова «читать», «данные» соответственно; список переменных – имена переменных, перечисляемые через запятую; список констант – числовые или строковые константы, перечисляемые через запятую.</w:t>
      </w:r>
      <w:r w:rsidR="00AA6966" w:rsidRPr="00AA6966">
        <w:t xml:space="preserve"> </w:t>
      </w:r>
      <w:r w:rsidR="00AA6966" w:rsidRPr="00AA6966">
        <w:rPr>
          <w:rFonts w:ascii="Times New Roman" w:hAnsi="Times New Roman" w:cs="Times New Roman"/>
          <w:sz w:val="28"/>
          <w:szCs w:val="28"/>
        </w:rPr>
        <w:t>Строковая константа заключается в кавычки, если она начинается со значащих пробелов или заканчивается ими, а также если содержит запятые или двоеточия</w:t>
      </w:r>
    </w:p>
    <w:p w:rsidR="00425625" w:rsidRDefault="00425625" w:rsidP="00AA6966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t>Оператор вывода (печати) PRINT</w:t>
      </w:r>
      <w:r w:rsidRPr="00AA6966">
        <w:rPr>
          <w:rFonts w:ascii="Times New Roman" w:hAnsi="Times New Roman" w:cs="Times New Roman"/>
          <w:sz w:val="28"/>
          <w:szCs w:val="28"/>
        </w:rPr>
        <w:t xml:space="preserve"> - </w:t>
      </w:r>
      <w:r w:rsidR="00AA6966" w:rsidRPr="00AA6966">
        <w:rPr>
          <w:rFonts w:ascii="Times New Roman" w:hAnsi="Times New Roman" w:cs="Times New Roman"/>
          <w:sz w:val="28"/>
          <w:szCs w:val="28"/>
        </w:rPr>
        <w:t>вывод значений на экран</w:t>
      </w:r>
    </w:p>
    <w:p w:rsidR="00AA6966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t>Оператор комментария REM</w:t>
      </w:r>
      <w:r w:rsidRPr="00AA6966">
        <w:rPr>
          <w:rFonts w:ascii="Times New Roman" w:hAnsi="Times New Roman" w:cs="Times New Roman"/>
          <w:sz w:val="28"/>
          <w:szCs w:val="28"/>
        </w:rPr>
        <w:t xml:space="preserve"> - невыполняемый оператор для описания к программе</w:t>
      </w:r>
    </w:p>
    <w:p w:rsidR="00AA6966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AA6966">
        <w:rPr>
          <w:rFonts w:ascii="Times New Roman" w:hAnsi="Times New Roman" w:cs="Times New Roman"/>
          <w:b/>
          <w:sz w:val="28"/>
          <w:szCs w:val="28"/>
        </w:rPr>
        <w:t>Метка операторной строки</w:t>
      </w:r>
      <w:r w:rsidRPr="00AA6966">
        <w:rPr>
          <w:rFonts w:ascii="Times New Roman" w:hAnsi="Times New Roman" w:cs="Times New Roman"/>
          <w:sz w:val="28"/>
          <w:szCs w:val="28"/>
        </w:rPr>
        <w:t xml:space="preserve"> - В </w:t>
      </w:r>
      <w:proofErr w:type="spellStart"/>
      <w:r w:rsidRPr="00AA6966">
        <w:rPr>
          <w:rFonts w:ascii="Times New Roman" w:hAnsi="Times New Roman" w:cs="Times New Roman"/>
          <w:sz w:val="28"/>
          <w:szCs w:val="28"/>
        </w:rPr>
        <w:t>Qbasic</w:t>
      </w:r>
      <w:proofErr w:type="spellEnd"/>
      <w:r w:rsidRPr="00AA6966">
        <w:rPr>
          <w:rFonts w:ascii="Times New Roman" w:hAnsi="Times New Roman" w:cs="Times New Roman"/>
          <w:sz w:val="28"/>
          <w:szCs w:val="28"/>
        </w:rPr>
        <w:t xml:space="preserve"> каждая операторная строка не метится, но она может содержать метку, которая используется для передачи управления в программе. В качестве метки можно использовать число или идентификатор, состоящий от 1 до 40 символов, начинающийся с буквы, а завершающийся двоеточием (:). Например, ALFA:</w:t>
      </w:r>
    </w:p>
    <w:p w:rsidR="00AA6966" w:rsidRDefault="00AA6966" w:rsidP="00AA6966">
      <w:pPr>
        <w:rPr>
          <w:rFonts w:ascii="Times New Roman" w:hAnsi="Times New Roman" w:cs="Times New Roman"/>
          <w:b/>
          <w:sz w:val="28"/>
          <w:szCs w:val="28"/>
        </w:rPr>
      </w:pPr>
    </w:p>
    <w:p w:rsidR="00AA6966" w:rsidRDefault="00AA6966" w:rsidP="00AA69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4</w:t>
      </w:r>
    </w:p>
    <w:p w:rsidR="00AA6966" w:rsidRPr="0093164D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>Оператор безусловного перехода</w:t>
      </w:r>
      <w:r w:rsidRPr="0093164D">
        <w:rPr>
          <w:rFonts w:ascii="Times New Roman" w:hAnsi="Times New Roman" w:cs="Times New Roman"/>
          <w:sz w:val="28"/>
          <w:szCs w:val="28"/>
        </w:rPr>
        <w:t xml:space="preserve"> – Оператор безусловного перехода служит для перехода из одной точки (строки) к другой, указанной операторной строке. Общий вид оператора: GOTO </w:t>
      </w:r>
      <w:proofErr w:type="spellStart"/>
      <w:r w:rsidRPr="0093164D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93164D">
        <w:rPr>
          <w:rFonts w:ascii="Times New Roman" w:hAnsi="Times New Roman" w:cs="Times New Roman"/>
          <w:sz w:val="28"/>
          <w:szCs w:val="28"/>
        </w:rPr>
        <w:t xml:space="preserve">, где GOTO – ключевое слово «перейти к …»; </w:t>
      </w:r>
      <w:proofErr w:type="spellStart"/>
      <w:r w:rsidRPr="0093164D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93164D">
        <w:rPr>
          <w:rFonts w:ascii="Times New Roman" w:hAnsi="Times New Roman" w:cs="Times New Roman"/>
          <w:sz w:val="28"/>
          <w:szCs w:val="28"/>
        </w:rPr>
        <w:t xml:space="preserve"> – метка </w:t>
      </w:r>
      <w:proofErr w:type="gramStart"/>
      <w:r w:rsidRPr="0093164D">
        <w:rPr>
          <w:rFonts w:ascii="Times New Roman" w:hAnsi="Times New Roman" w:cs="Times New Roman"/>
          <w:sz w:val="28"/>
          <w:szCs w:val="28"/>
        </w:rPr>
        <w:t>операторной строки</w:t>
      </w:r>
      <w:proofErr w:type="gramEnd"/>
      <w:r w:rsidRPr="0093164D">
        <w:rPr>
          <w:rFonts w:ascii="Times New Roman" w:hAnsi="Times New Roman" w:cs="Times New Roman"/>
          <w:sz w:val="28"/>
          <w:szCs w:val="28"/>
        </w:rPr>
        <w:t xml:space="preserve"> на которую осуществляется переход.</w:t>
      </w:r>
    </w:p>
    <w:p w:rsidR="00AA6966" w:rsidRPr="0093164D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>Оператор условного перехода</w:t>
      </w:r>
      <w:r w:rsidRPr="0093164D">
        <w:rPr>
          <w:rFonts w:ascii="Times New Roman" w:hAnsi="Times New Roman" w:cs="Times New Roman"/>
          <w:sz w:val="28"/>
          <w:szCs w:val="28"/>
        </w:rPr>
        <w:t xml:space="preserve"> – Операторы условного перехода обеспечивают проверку условия и организацию ветвления. Имеют несколько вариантов записей. Общий вид оператора: IF условие THEN оператор [ELSE оператор] где IF, THEN, ELSE – ключевые слова «если» …, «то» … «иначе»; условие – логическое выражение; 2 оператор – один или группа операторов, разделенных символом «:» (двоеточие).</w:t>
      </w:r>
    </w:p>
    <w:p w:rsidR="00AA6966" w:rsidRPr="0093164D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>Ложь</w:t>
      </w:r>
      <w:r w:rsidRPr="0093164D">
        <w:rPr>
          <w:rFonts w:ascii="Times New Roman" w:hAnsi="Times New Roman" w:cs="Times New Roman"/>
          <w:sz w:val="28"/>
          <w:szCs w:val="28"/>
        </w:rPr>
        <w:t xml:space="preserve"> –</w:t>
      </w:r>
      <w:r w:rsidR="0093164D" w:rsidRPr="0093164D">
        <w:rPr>
          <w:rFonts w:ascii="Times New Roman" w:hAnsi="Times New Roman" w:cs="Times New Roman"/>
          <w:sz w:val="28"/>
          <w:szCs w:val="28"/>
        </w:rPr>
        <w:t xml:space="preserve"> логическое выражение </w:t>
      </w:r>
      <w:r w:rsidR="0093164D" w:rsidRPr="0093164D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93164D" w:rsidRPr="0093164D">
        <w:rPr>
          <w:rFonts w:ascii="Times New Roman" w:hAnsi="Times New Roman" w:cs="Times New Roman"/>
          <w:sz w:val="28"/>
          <w:szCs w:val="28"/>
        </w:rPr>
        <w:t xml:space="preserve"> (0)</w:t>
      </w:r>
    </w:p>
    <w:p w:rsidR="00AA6966" w:rsidRDefault="00AA6966" w:rsidP="00AA6966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lastRenderedPageBreak/>
        <w:t>Истина</w:t>
      </w:r>
      <w:r w:rsidRPr="0093164D">
        <w:rPr>
          <w:rFonts w:ascii="Times New Roman" w:hAnsi="Times New Roman" w:cs="Times New Roman"/>
          <w:sz w:val="28"/>
          <w:szCs w:val="28"/>
        </w:rPr>
        <w:t xml:space="preserve"> - </w:t>
      </w:r>
      <w:r w:rsidR="0093164D" w:rsidRPr="0093164D">
        <w:rPr>
          <w:rFonts w:ascii="Times New Roman" w:hAnsi="Times New Roman" w:cs="Times New Roman"/>
          <w:sz w:val="28"/>
          <w:szCs w:val="28"/>
        </w:rPr>
        <w:t xml:space="preserve">логическое выражение </w:t>
      </w:r>
      <w:r w:rsidR="0093164D" w:rsidRPr="0093164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93164D" w:rsidRPr="0093164D">
        <w:rPr>
          <w:rFonts w:ascii="Times New Roman" w:hAnsi="Times New Roman" w:cs="Times New Roman"/>
          <w:sz w:val="28"/>
          <w:szCs w:val="28"/>
        </w:rPr>
        <w:t xml:space="preserve"> (1)</w:t>
      </w:r>
    </w:p>
    <w:p w:rsidR="0093164D" w:rsidRDefault="0093164D" w:rsidP="00AA6966">
      <w:pPr>
        <w:rPr>
          <w:rFonts w:ascii="Times New Roman" w:hAnsi="Times New Roman" w:cs="Times New Roman"/>
          <w:sz w:val="28"/>
          <w:szCs w:val="28"/>
        </w:rPr>
      </w:pPr>
    </w:p>
    <w:p w:rsidR="0093164D" w:rsidRPr="008A7C65" w:rsidRDefault="008A7C65" w:rsidP="008A7C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5</w:t>
      </w:r>
      <w:bookmarkStart w:id="0" w:name="_GoBack"/>
      <w:bookmarkEnd w:id="0"/>
    </w:p>
    <w:p w:rsidR="0093164D" w:rsidRPr="0093164D" w:rsidRDefault="0093164D" w:rsidP="00AA6966">
      <w:pPr>
        <w:rPr>
          <w:rFonts w:ascii="Times New Roman" w:hAnsi="Times New Roman" w:cs="Times New Roman"/>
          <w:sz w:val="28"/>
          <w:szCs w:val="28"/>
        </w:rPr>
      </w:pPr>
    </w:p>
    <w:p w:rsidR="0093164D" w:rsidRPr="0093164D" w:rsidRDefault="0093164D" w:rsidP="00AA6966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>Параметр цикла</w:t>
      </w:r>
      <w:r w:rsidRPr="0093164D">
        <w:rPr>
          <w:rFonts w:ascii="Times New Roman" w:hAnsi="Times New Roman" w:cs="Times New Roman"/>
          <w:sz w:val="28"/>
          <w:szCs w:val="28"/>
        </w:rPr>
        <w:t xml:space="preserve"> - переменная, управляющая количеством повторений цикла</w:t>
      </w:r>
    </w:p>
    <w:p w:rsidR="0093164D" w:rsidRPr="0093164D" w:rsidRDefault="0093164D" w:rsidP="0093164D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 xml:space="preserve">Цикл с </w:t>
      </w:r>
      <w:proofErr w:type="gramStart"/>
      <w:r w:rsidRPr="0093164D">
        <w:rPr>
          <w:rFonts w:ascii="Times New Roman" w:hAnsi="Times New Roman" w:cs="Times New Roman"/>
          <w:b/>
          <w:sz w:val="28"/>
          <w:szCs w:val="28"/>
        </w:rPr>
        <w:t>условием  WHILE</w:t>
      </w:r>
      <w:proofErr w:type="gramEnd"/>
      <w:r w:rsidRPr="0093164D">
        <w:rPr>
          <w:rFonts w:ascii="Times New Roman" w:hAnsi="Times New Roman" w:cs="Times New Roman"/>
          <w:b/>
          <w:sz w:val="28"/>
          <w:szCs w:val="28"/>
        </w:rPr>
        <w:t>…WEND</w:t>
      </w:r>
      <w:r w:rsidRPr="0093164D">
        <w:rPr>
          <w:rFonts w:ascii="Times New Roman" w:hAnsi="Times New Roman" w:cs="Times New Roman"/>
          <w:sz w:val="28"/>
          <w:szCs w:val="28"/>
        </w:rPr>
        <w:t xml:space="preserve"> - цикл, который вы</w:t>
      </w:r>
      <w:r>
        <w:rPr>
          <w:rFonts w:ascii="Times New Roman" w:hAnsi="Times New Roman" w:cs="Times New Roman"/>
          <w:sz w:val="28"/>
          <w:szCs w:val="28"/>
        </w:rPr>
        <w:t>полняется, пока условие истинно</w:t>
      </w:r>
    </w:p>
    <w:p w:rsidR="0093164D" w:rsidRDefault="0093164D" w:rsidP="0093164D">
      <w:pPr>
        <w:rPr>
          <w:rFonts w:ascii="Times New Roman" w:hAnsi="Times New Roman" w:cs="Times New Roman"/>
          <w:sz w:val="28"/>
          <w:szCs w:val="28"/>
        </w:rPr>
      </w:pPr>
      <w:r w:rsidRPr="0093164D">
        <w:rPr>
          <w:rFonts w:ascii="Times New Roman" w:hAnsi="Times New Roman" w:cs="Times New Roman"/>
          <w:b/>
          <w:sz w:val="28"/>
          <w:szCs w:val="28"/>
        </w:rPr>
        <w:t>Цикл с параметром FOR...NEXT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164D">
        <w:rPr>
          <w:rFonts w:ascii="Times New Roman" w:hAnsi="Times New Roman" w:cs="Times New Roman"/>
          <w:sz w:val="28"/>
          <w:szCs w:val="28"/>
        </w:rPr>
        <w:t>цик</w:t>
      </w:r>
      <w:r>
        <w:rPr>
          <w:rFonts w:ascii="Times New Roman" w:hAnsi="Times New Roman" w:cs="Times New Roman"/>
          <w:sz w:val="28"/>
          <w:szCs w:val="28"/>
        </w:rPr>
        <w:t>л с известным числом повторений</w:t>
      </w:r>
    </w:p>
    <w:p w:rsidR="0093164D" w:rsidRPr="0093164D" w:rsidRDefault="0093164D" w:rsidP="0093164D">
      <w:pPr>
        <w:rPr>
          <w:rFonts w:ascii="Times New Roman" w:hAnsi="Times New Roman" w:cs="Times New Roman"/>
          <w:sz w:val="28"/>
          <w:szCs w:val="28"/>
        </w:rPr>
      </w:pPr>
    </w:p>
    <w:p w:rsidR="0093164D" w:rsidRDefault="0093164D" w:rsidP="009316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6</w:t>
      </w:r>
    </w:p>
    <w:p w:rsidR="00E0098C" w:rsidRPr="00E0098C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Двумерный массив</w:t>
      </w:r>
      <w:r w:rsidRPr="00E0098C">
        <w:rPr>
          <w:rFonts w:ascii="Times New Roman" w:hAnsi="Times New Roman" w:cs="Times New Roman"/>
          <w:sz w:val="28"/>
          <w:szCs w:val="28"/>
        </w:rPr>
        <w:t xml:space="preserve"> - </w:t>
      </w:r>
      <w:r w:rsidR="003E5705" w:rsidRPr="00EE481C">
        <w:rPr>
          <w:rFonts w:ascii="Times New Roman" w:hAnsi="Times New Roman" w:cs="Times New Roman"/>
          <w:sz w:val="28"/>
        </w:rPr>
        <w:t>массив, имеющий два индекса (например, таблица:</w:t>
      </w:r>
      <w:r w:rsidR="003E5705">
        <w:rPr>
          <w:rFonts w:ascii="Times New Roman" w:hAnsi="Times New Roman" w:cs="Times New Roman"/>
          <w:sz w:val="28"/>
        </w:rPr>
        <w:t xml:space="preserve"> </w:t>
      </w:r>
      <w:proofErr w:type="gramStart"/>
      <w:r w:rsidR="003E5705">
        <w:rPr>
          <w:rFonts w:ascii="Times New Roman" w:hAnsi="Times New Roman" w:cs="Times New Roman"/>
          <w:sz w:val="28"/>
        </w:rPr>
        <w:t>A(</w:t>
      </w:r>
      <w:proofErr w:type="gramEnd"/>
      <w:r w:rsidR="003E5705">
        <w:rPr>
          <w:rFonts w:ascii="Times New Roman" w:hAnsi="Times New Roman" w:cs="Times New Roman"/>
          <w:sz w:val="28"/>
        </w:rPr>
        <w:t>5,6) — 5 строк и 6 столбцов)</w:t>
      </w:r>
    </w:p>
    <w:p w:rsidR="00E0098C" w:rsidRPr="00E0098C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Индекс</w:t>
      </w:r>
      <w:r w:rsidRPr="00E0098C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порядковый номер элемента в массиве. Записывается в скобках после имени переменной. Определяет мес</w:t>
      </w:r>
      <w:r w:rsidR="003E5705">
        <w:rPr>
          <w:rFonts w:ascii="Times New Roman" w:hAnsi="Times New Roman" w:cs="Times New Roman"/>
          <w:sz w:val="28"/>
        </w:rPr>
        <w:t>тоположение элемента в массиве.</w:t>
      </w:r>
    </w:p>
    <w:p w:rsidR="00E0098C" w:rsidRPr="00E0098C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Массив</w:t>
      </w:r>
      <w:r w:rsidRPr="00E0098C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упорядоченная последовательность (набор) величин одного типа</w:t>
      </w:r>
    </w:p>
    <w:p w:rsidR="00E0098C" w:rsidRPr="00E0098C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Одномерный массив</w:t>
      </w:r>
      <w:r w:rsidRPr="00E0098C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массив, имеющий один индекс (например</w:t>
      </w:r>
      <w:r w:rsidR="003E5705">
        <w:rPr>
          <w:rFonts w:ascii="Times New Roman" w:hAnsi="Times New Roman" w:cs="Times New Roman"/>
          <w:sz w:val="28"/>
        </w:rPr>
        <w:t xml:space="preserve">, вектор: </w:t>
      </w:r>
      <w:proofErr w:type="gramStart"/>
      <w:r w:rsidR="003E5705">
        <w:rPr>
          <w:rFonts w:ascii="Times New Roman" w:hAnsi="Times New Roman" w:cs="Times New Roman"/>
          <w:sz w:val="28"/>
        </w:rPr>
        <w:t>A(</w:t>
      </w:r>
      <w:proofErr w:type="gramEnd"/>
      <w:r w:rsidR="003E5705">
        <w:rPr>
          <w:rFonts w:ascii="Times New Roman" w:hAnsi="Times New Roman" w:cs="Times New Roman"/>
          <w:sz w:val="28"/>
        </w:rPr>
        <w:t>1), A(2), …, A(n))</w:t>
      </w:r>
    </w:p>
    <w:p w:rsidR="00E0098C" w:rsidRPr="00E0098C" w:rsidRDefault="00E0098C" w:rsidP="003E5705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Оператор описания массива DIM</w:t>
      </w:r>
      <w:r w:rsidRPr="00E0098C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3E5705">
        <w:rPr>
          <w:rFonts w:ascii="Times New Roman" w:hAnsi="Times New Roman" w:cs="Times New Roman"/>
          <w:sz w:val="28"/>
          <w:szCs w:val="28"/>
        </w:rPr>
        <w:t xml:space="preserve">Оператор DIM резервирует место в памяти для одномерного массива А, состоящего из 20 элементов </w:t>
      </w:r>
      <w:proofErr w:type="gramStart"/>
      <w:r w:rsidR="003E5705" w:rsidRPr="003E5705"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="003E5705" w:rsidRPr="003E5705">
        <w:rPr>
          <w:rFonts w:ascii="Times New Roman" w:hAnsi="Times New Roman" w:cs="Times New Roman"/>
          <w:sz w:val="28"/>
          <w:szCs w:val="28"/>
        </w:rPr>
        <w:t>0), А(1), А(2), …, А(19), для двумерного массива Х, содержащего 4 строки и 5 столбцов (включая нулевые) Х(0,0), Х(0,1), …, Х(3,4), и для строкового массива F$, содержащего 10 элементов F$(0), F$(1), …, F$(9).</w:t>
      </w:r>
    </w:p>
    <w:p w:rsidR="00E0098C" w:rsidRPr="00E0098C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Размерность массива</w:t>
      </w:r>
      <w:r w:rsidRPr="00E0098C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общее</w:t>
      </w:r>
      <w:r w:rsidR="003E5705">
        <w:rPr>
          <w:rFonts w:ascii="Times New Roman" w:hAnsi="Times New Roman" w:cs="Times New Roman"/>
          <w:sz w:val="28"/>
        </w:rPr>
        <w:t xml:space="preserve"> количество элементов в массиве</w:t>
      </w:r>
    </w:p>
    <w:p w:rsidR="00E0098C" w:rsidRPr="003E5705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Столбец</w:t>
      </w:r>
      <w:r w:rsidRPr="00E0098C">
        <w:rPr>
          <w:rFonts w:ascii="Times New Roman" w:hAnsi="Times New Roman" w:cs="Times New Roman"/>
          <w:sz w:val="28"/>
          <w:szCs w:val="28"/>
        </w:rPr>
        <w:t xml:space="preserve"> </w:t>
      </w:r>
      <w:r w:rsidRPr="003E5705">
        <w:rPr>
          <w:rFonts w:ascii="Times New Roman" w:hAnsi="Times New Roman" w:cs="Times New Roman"/>
          <w:sz w:val="28"/>
          <w:szCs w:val="28"/>
        </w:rPr>
        <w:t>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вертикальный ряд элементов в двумерном</w:t>
      </w:r>
      <w:r w:rsidR="003E5705">
        <w:rPr>
          <w:rFonts w:ascii="Times New Roman" w:hAnsi="Times New Roman" w:cs="Times New Roman"/>
          <w:sz w:val="28"/>
        </w:rPr>
        <w:t> массиве</w:t>
      </w:r>
    </w:p>
    <w:p w:rsidR="00E0098C" w:rsidRPr="003E5705" w:rsidRDefault="00E0098C" w:rsidP="0093164D">
      <w:pPr>
        <w:rPr>
          <w:rFonts w:ascii="Times New Roman" w:hAnsi="Times New Roman" w:cs="Times New Roman"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Строка</w:t>
      </w:r>
      <w:r w:rsidRPr="00E0098C">
        <w:rPr>
          <w:rFonts w:ascii="Times New Roman" w:hAnsi="Times New Roman" w:cs="Times New Roman"/>
          <w:sz w:val="28"/>
          <w:szCs w:val="28"/>
        </w:rPr>
        <w:t xml:space="preserve"> </w:t>
      </w:r>
      <w:r w:rsidRPr="003E5705">
        <w:rPr>
          <w:rFonts w:ascii="Times New Roman" w:hAnsi="Times New Roman" w:cs="Times New Roman"/>
          <w:sz w:val="28"/>
          <w:szCs w:val="28"/>
        </w:rPr>
        <w:t>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горизонтальный ряд элементов в двумерном</w:t>
      </w:r>
      <w:r w:rsidR="003E5705">
        <w:rPr>
          <w:rFonts w:ascii="Times New Roman" w:hAnsi="Times New Roman" w:cs="Times New Roman"/>
          <w:sz w:val="28"/>
        </w:rPr>
        <w:t> массиве</w:t>
      </w:r>
    </w:p>
    <w:p w:rsidR="0093164D" w:rsidRPr="003E5705" w:rsidRDefault="00E0098C" w:rsidP="0093164D">
      <w:pPr>
        <w:rPr>
          <w:rFonts w:ascii="Times New Roman" w:hAnsi="Times New Roman" w:cs="Times New Roman"/>
          <w:b/>
          <w:sz w:val="28"/>
          <w:szCs w:val="28"/>
        </w:rPr>
      </w:pPr>
      <w:r w:rsidRPr="001379D5">
        <w:rPr>
          <w:rFonts w:ascii="Times New Roman" w:hAnsi="Times New Roman" w:cs="Times New Roman"/>
          <w:b/>
          <w:sz w:val="28"/>
          <w:szCs w:val="28"/>
        </w:rPr>
        <w:t>Элемент массива</w:t>
      </w:r>
      <w:r w:rsidRPr="003E5705">
        <w:rPr>
          <w:rFonts w:ascii="Times New Roman" w:hAnsi="Times New Roman" w:cs="Times New Roman"/>
          <w:sz w:val="28"/>
          <w:szCs w:val="28"/>
        </w:rPr>
        <w:t xml:space="preserve"> -</w:t>
      </w:r>
      <w:r w:rsidR="003E5705">
        <w:rPr>
          <w:rFonts w:ascii="Times New Roman" w:hAnsi="Times New Roman" w:cs="Times New Roman"/>
          <w:sz w:val="28"/>
          <w:szCs w:val="28"/>
        </w:rPr>
        <w:t xml:space="preserve"> </w:t>
      </w:r>
      <w:r w:rsidR="003E5705" w:rsidRPr="00EE481C">
        <w:rPr>
          <w:rFonts w:ascii="Times New Roman" w:hAnsi="Times New Roman" w:cs="Times New Roman"/>
          <w:sz w:val="28"/>
        </w:rPr>
        <w:t>конкретная величина, входящая в массив. Обозначается именем массива и индексом (индексами) в скобках, например: </w:t>
      </w:r>
      <w:proofErr w:type="gramStart"/>
      <w:r w:rsidR="003E5705" w:rsidRPr="00EE481C">
        <w:rPr>
          <w:rFonts w:ascii="Times New Roman" w:hAnsi="Times New Roman" w:cs="Times New Roman"/>
          <w:sz w:val="28"/>
        </w:rPr>
        <w:t>X(</w:t>
      </w:r>
      <w:proofErr w:type="gramEnd"/>
      <w:r w:rsidR="003E5705" w:rsidRPr="00EE481C">
        <w:rPr>
          <w:rFonts w:ascii="Times New Roman" w:hAnsi="Times New Roman" w:cs="Times New Roman"/>
          <w:sz w:val="28"/>
        </w:rPr>
        <w:t>10) или A(5,6)</w:t>
      </w:r>
    </w:p>
    <w:sectPr w:rsidR="0093164D" w:rsidRPr="003E5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5B0F329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pt;height:11pt" o:bullet="t">
        <v:imagedata r:id="rId1" o:title="msoA236"/>
      </v:shape>
    </w:pict>
  </w:numPicBullet>
  <w:abstractNum w:abstractNumId="0" w15:restartNumberingAfterBreak="0">
    <w:nsid w:val="02580D34"/>
    <w:multiLevelType w:val="hybridMultilevel"/>
    <w:tmpl w:val="4A565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231C"/>
    <w:multiLevelType w:val="hybridMultilevel"/>
    <w:tmpl w:val="21A6345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04512"/>
    <w:multiLevelType w:val="hybridMultilevel"/>
    <w:tmpl w:val="FBF6B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6D3"/>
    <w:rsid w:val="001379D5"/>
    <w:rsid w:val="003E5705"/>
    <w:rsid w:val="00425625"/>
    <w:rsid w:val="00566645"/>
    <w:rsid w:val="007F1AEB"/>
    <w:rsid w:val="008A7C65"/>
    <w:rsid w:val="0093164D"/>
    <w:rsid w:val="00941005"/>
    <w:rsid w:val="00AA6966"/>
    <w:rsid w:val="00C626D3"/>
    <w:rsid w:val="00CB1DA5"/>
    <w:rsid w:val="00E0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BD662"/>
  <w15:chartTrackingRefBased/>
  <w15:docId w15:val="{D6A9E5B1-D892-45DF-9947-516AB539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10</cp:revision>
  <dcterms:created xsi:type="dcterms:W3CDTF">2026-05-14T06:20:00Z</dcterms:created>
  <dcterms:modified xsi:type="dcterms:W3CDTF">2026-05-14T10:10:00Z</dcterms:modified>
</cp:coreProperties>
</file>