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48" w:rsidRDefault="007E660A">
      <w:proofErr w:type="gramStart"/>
      <w:r>
        <w:t>Bilan  =</w:t>
      </w:r>
      <w:proofErr w:type="gramEnd"/>
      <w:r>
        <w:t>&gt; patrimoine de l’entreprise c’est ses actifs et passifs</w:t>
      </w:r>
    </w:p>
    <w:p w:rsidR="007E660A" w:rsidRDefault="007E660A">
      <w:r>
        <w:t>Compte de résultat =&gt; performance de l’entreprise, c’est-à-dire des charges et des produits</w:t>
      </w:r>
    </w:p>
    <w:p w:rsidR="007E660A" w:rsidRDefault="007E660A"/>
    <w:p w:rsidR="007E660A" w:rsidRDefault="007E660A">
      <w:r>
        <w:t>Notion de débit et crédit =&gt; direction des mouvements comptables</w:t>
      </w:r>
    </w:p>
    <w:p w:rsidR="007E660A" w:rsidRDefault="007E660A"/>
    <w:tbl>
      <w:tblPr>
        <w:tblStyle w:val="Grilledutableau"/>
        <w:tblW w:w="0" w:type="auto"/>
        <w:tblLook w:val="04A0" w:firstRow="1" w:lastRow="0" w:firstColumn="1" w:lastColumn="0" w:noHBand="0" w:noVBand="1"/>
      </w:tblPr>
      <w:tblGrid>
        <w:gridCol w:w="3020"/>
        <w:gridCol w:w="3021"/>
        <w:gridCol w:w="3021"/>
      </w:tblGrid>
      <w:tr w:rsidR="007E660A" w:rsidTr="007E660A">
        <w:tc>
          <w:tcPr>
            <w:tcW w:w="3020" w:type="dxa"/>
          </w:tcPr>
          <w:p w:rsidR="007E660A" w:rsidRDefault="007E660A"/>
        </w:tc>
        <w:tc>
          <w:tcPr>
            <w:tcW w:w="3021" w:type="dxa"/>
          </w:tcPr>
          <w:p w:rsidR="007E660A" w:rsidRDefault="007E660A">
            <w:r>
              <w:t>Débit</w:t>
            </w:r>
          </w:p>
        </w:tc>
        <w:tc>
          <w:tcPr>
            <w:tcW w:w="3021" w:type="dxa"/>
          </w:tcPr>
          <w:p w:rsidR="007E660A" w:rsidRDefault="007E660A">
            <w:r>
              <w:t>Crédit</w:t>
            </w:r>
          </w:p>
        </w:tc>
      </w:tr>
      <w:tr w:rsidR="007E660A" w:rsidTr="007E660A">
        <w:tc>
          <w:tcPr>
            <w:tcW w:w="3020" w:type="dxa"/>
          </w:tcPr>
          <w:p w:rsidR="007E660A" w:rsidRDefault="007E660A">
            <w:r>
              <w:t>Actifs et charges</w:t>
            </w:r>
          </w:p>
        </w:tc>
        <w:tc>
          <w:tcPr>
            <w:tcW w:w="3021" w:type="dxa"/>
          </w:tcPr>
          <w:p w:rsidR="007E660A" w:rsidRDefault="007E660A">
            <w:r>
              <w:rPr>
                <w:noProof/>
              </w:rPr>
              <mc:AlternateContent>
                <mc:Choice Requires="wps">
                  <w:drawing>
                    <wp:anchor distT="0" distB="0" distL="114300" distR="114300" simplePos="0" relativeHeight="251659264" behindDoc="0" locked="0" layoutInCell="1" allowOverlap="1">
                      <wp:simplePos x="0" y="0"/>
                      <wp:positionH relativeFrom="column">
                        <wp:posOffset>97085</wp:posOffset>
                      </wp:positionH>
                      <wp:positionV relativeFrom="paragraph">
                        <wp:posOffset>73209</wp:posOffset>
                      </wp:positionV>
                      <wp:extent cx="1078252" cy="327704"/>
                      <wp:effectExtent l="0" t="38100" r="64770" b="34290"/>
                      <wp:wrapNone/>
                      <wp:docPr id="1" name="Connecteur droit avec flèche 1"/>
                      <wp:cNvGraphicFramePr/>
                      <a:graphic xmlns:a="http://schemas.openxmlformats.org/drawingml/2006/main">
                        <a:graphicData uri="http://schemas.microsoft.com/office/word/2010/wordprocessingShape">
                          <wps:wsp>
                            <wps:cNvCnPr/>
                            <wps:spPr>
                              <a:xfrm flipV="1">
                                <a:off x="0" y="0"/>
                                <a:ext cx="1078252" cy="3277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B11378" id="_x0000_t32" coordsize="21600,21600" o:spt="32" o:oned="t" path="m,l21600,21600e" filled="f">
                      <v:path arrowok="t" fillok="f" o:connecttype="none"/>
                      <o:lock v:ext="edit" shapetype="t"/>
                    </v:shapetype>
                    <v:shape id="Connecteur droit avec flèche 1" o:spid="_x0000_s1026" type="#_x0000_t32" style="position:absolute;margin-left:7.65pt;margin-top:5.75pt;width:84.9pt;height:25.8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" strokecolor="#4472c4 [3204]" strokeweight=".5pt">
                      <v:stroke endarrow="block" joinstyle="miter"/>
                    </v:shape>
                  </w:pict>
                </mc:Fallback>
              </mc:AlternateContent>
            </w:r>
          </w:p>
          <w:p w:rsidR="007E660A" w:rsidRDefault="007E660A"/>
          <w:p w:rsidR="007E660A" w:rsidRDefault="007E660A"/>
        </w:tc>
        <w:tc>
          <w:tcPr>
            <w:tcW w:w="3021" w:type="dxa"/>
          </w:tcPr>
          <w:p w:rsidR="007E660A" w:rsidRDefault="007E660A">
            <w:r>
              <w:rPr>
                <w:noProof/>
              </w:rPr>
              <mc:AlternateContent>
                <mc:Choice Requires="wps">
                  <w:drawing>
                    <wp:anchor distT="0" distB="0" distL="114300" distR="114300" simplePos="0" relativeHeight="251660288" behindDoc="0" locked="0" layoutInCell="1" allowOverlap="1">
                      <wp:simplePos x="0" y="0"/>
                      <wp:positionH relativeFrom="column">
                        <wp:posOffset>44548</wp:posOffset>
                      </wp:positionH>
                      <wp:positionV relativeFrom="paragraph">
                        <wp:posOffset>67923</wp:posOffset>
                      </wp:positionV>
                      <wp:extent cx="1374243" cy="343561"/>
                      <wp:effectExtent l="0" t="0" r="35560" b="75565"/>
                      <wp:wrapNone/>
                      <wp:docPr id="2" name="Connecteur droit avec flèche 2"/>
                      <wp:cNvGraphicFramePr/>
                      <a:graphic xmlns:a="http://schemas.openxmlformats.org/drawingml/2006/main">
                        <a:graphicData uri="http://schemas.microsoft.com/office/word/2010/wordprocessingShape">
                          <wps:wsp>
                            <wps:cNvCnPr/>
                            <wps:spPr>
                              <a:xfrm>
                                <a:off x="0" y="0"/>
                                <a:ext cx="1374243" cy="3435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D6BA2C" id="Connecteur droit avec flèche 2" o:spid="_x0000_s1026" type="#_x0000_t32" style="position:absolute;margin-left:3.5pt;margin-top:5.35pt;width:108.2pt;height:2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" strokecolor="#4472c4 [3204]" strokeweight=".5pt">
                      <v:stroke endarrow="block" joinstyle="miter"/>
                    </v:shape>
                  </w:pict>
                </mc:Fallback>
              </mc:AlternateContent>
            </w:r>
          </w:p>
        </w:tc>
      </w:tr>
      <w:tr w:rsidR="007E660A" w:rsidTr="007E660A">
        <w:tc>
          <w:tcPr>
            <w:tcW w:w="3020" w:type="dxa"/>
          </w:tcPr>
          <w:p w:rsidR="007E660A" w:rsidRDefault="007E660A">
            <w:r>
              <w:t>Passifs et produits</w:t>
            </w:r>
          </w:p>
        </w:tc>
        <w:tc>
          <w:tcPr>
            <w:tcW w:w="3021" w:type="dxa"/>
          </w:tcPr>
          <w:p w:rsidR="007E660A" w:rsidRDefault="007E660A">
            <w:r>
              <w:rPr>
                <w:noProof/>
              </w:rPr>
              <mc:AlternateContent>
                <mc:Choice Requires="wps">
                  <w:drawing>
                    <wp:anchor distT="0" distB="0" distL="114300" distR="114300" simplePos="0" relativeHeight="251661312" behindDoc="0" locked="0" layoutInCell="1" allowOverlap="1">
                      <wp:simplePos x="0" y="0"/>
                      <wp:positionH relativeFrom="column">
                        <wp:posOffset>97084</wp:posOffset>
                      </wp:positionH>
                      <wp:positionV relativeFrom="paragraph">
                        <wp:posOffset>36668</wp:posOffset>
                      </wp:positionV>
                      <wp:extent cx="1115251" cy="396417"/>
                      <wp:effectExtent l="0" t="0" r="85090" b="60960"/>
                      <wp:wrapNone/>
                      <wp:docPr id="3" name="Connecteur droit avec flèche 3"/>
                      <wp:cNvGraphicFramePr/>
                      <a:graphic xmlns:a="http://schemas.openxmlformats.org/drawingml/2006/main">
                        <a:graphicData uri="http://schemas.microsoft.com/office/word/2010/wordprocessingShape">
                          <wps:wsp>
                            <wps:cNvCnPr/>
                            <wps:spPr>
                              <a:xfrm>
                                <a:off x="0" y="0"/>
                                <a:ext cx="1115251" cy="3964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DB8FB5" id="Connecteur droit avec flèche 3" o:spid="_x0000_s1026" type="#_x0000_t32" style="position:absolute;margin-left:7.65pt;margin-top:2.9pt;width:87.8pt;height:31.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" strokecolor="#4472c4 [3204]" strokeweight=".5pt">
                      <v:stroke endarrow="block" joinstyle="miter"/>
                    </v:shape>
                  </w:pict>
                </mc:Fallback>
              </mc:AlternateContent>
            </w:r>
          </w:p>
          <w:p w:rsidR="007E660A" w:rsidRDefault="007E660A"/>
          <w:p w:rsidR="007E660A" w:rsidRDefault="007E660A"/>
        </w:tc>
        <w:tc>
          <w:tcPr>
            <w:tcW w:w="3021" w:type="dxa"/>
          </w:tcPr>
          <w:p w:rsidR="007E660A" w:rsidRDefault="007E660A">
            <w:r>
              <w:rPr>
                <w:noProof/>
              </w:rPr>
              <mc:AlternateContent>
                <mc:Choice Requires="wps">
                  <w:drawing>
                    <wp:anchor distT="0" distB="0" distL="114300" distR="114300" simplePos="0" relativeHeight="251662336" behindDoc="0" locked="0" layoutInCell="1" allowOverlap="1">
                      <wp:simplePos x="0" y="0"/>
                      <wp:positionH relativeFrom="column">
                        <wp:posOffset>160830</wp:posOffset>
                      </wp:positionH>
                      <wp:positionV relativeFrom="paragraph">
                        <wp:posOffset>100095</wp:posOffset>
                      </wp:positionV>
                      <wp:extent cx="1231533" cy="359417"/>
                      <wp:effectExtent l="0" t="38100" r="64135" b="21590"/>
                      <wp:wrapNone/>
                      <wp:docPr id="4" name="Connecteur droit avec flèche 4"/>
                      <wp:cNvGraphicFramePr/>
                      <a:graphic xmlns:a="http://schemas.openxmlformats.org/drawingml/2006/main">
                        <a:graphicData uri="http://schemas.microsoft.com/office/word/2010/wordprocessingShape">
                          <wps:wsp>
                            <wps:cNvCnPr/>
                            <wps:spPr>
                              <a:xfrm flipV="1">
                                <a:off x="0" y="0"/>
                                <a:ext cx="1231533" cy="3594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B56F00" id="Connecteur droit avec flèche 4" o:spid="_x0000_s1026" type="#_x0000_t32" style="position:absolute;margin-left:12.65pt;margin-top:7.9pt;width:96.95pt;height:28.3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" strokecolor="#4472c4 [3204]" strokeweight=".5pt">
                      <v:stroke endarrow="block" joinstyle="miter"/>
                    </v:shape>
                  </w:pict>
                </mc:Fallback>
              </mc:AlternateContent>
            </w:r>
          </w:p>
        </w:tc>
      </w:tr>
    </w:tbl>
    <w:p w:rsidR="007E660A" w:rsidRDefault="007E660A"/>
    <w:p w:rsidR="007E660A" w:rsidRDefault="007E660A">
      <w:r>
        <w:t>Structure d’un bilan</w:t>
      </w:r>
    </w:p>
    <w:p w:rsidR="004C598C" w:rsidRDefault="004C598C">
      <w:r>
        <w:t>31/12/N+1</w:t>
      </w:r>
    </w:p>
    <w:tbl>
      <w:tblPr>
        <w:tblStyle w:val="Grilledutableau"/>
        <w:tblW w:w="0" w:type="auto"/>
        <w:tblLook w:val="04A0" w:firstRow="1" w:lastRow="0" w:firstColumn="1" w:lastColumn="0" w:noHBand="0" w:noVBand="1"/>
      </w:tblPr>
      <w:tblGrid>
        <w:gridCol w:w="2692"/>
        <w:gridCol w:w="781"/>
        <w:gridCol w:w="781"/>
        <w:gridCol w:w="992"/>
        <w:gridCol w:w="2824"/>
        <w:gridCol w:w="992"/>
      </w:tblGrid>
      <w:tr w:rsidR="007E660A" w:rsidRPr="009E7DC7" w:rsidTr="007E660A">
        <w:tc>
          <w:tcPr>
            <w:tcW w:w="2692" w:type="dxa"/>
          </w:tcPr>
          <w:p w:rsidR="007E660A" w:rsidRPr="009E7DC7" w:rsidRDefault="007E660A">
            <w:pPr>
              <w:rPr>
                <w:b/>
                <w:bCs/>
                <w:sz w:val="18"/>
                <w:szCs w:val="18"/>
              </w:rPr>
            </w:pPr>
            <w:r w:rsidRPr="009E7DC7">
              <w:rPr>
                <w:b/>
                <w:bCs/>
                <w:sz w:val="18"/>
                <w:szCs w:val="18"/>
              </w:rPr>
              <w:t>Actif</w:t>
            </w:r>
          </w:p>
        </w:tc>
        <w:tc>
          <w:tcPr>
            <w:tcW w:w="781" w:type="dxa"/>
          </w:tcPr>
          <w:p w:rsidR="007E660A" w:rsidRPr="009E7DC7" w:rsidRDefault="007E660A">
            <w:pPr>
              <w:rPr>
                <w:b/>
                <w:bCs/>
                <w:sz w:val="18"/>
                <w:szCs w:val="18"/>
              </w:rPr>
            </w:pPr>
            <w:proofErr w:type="gramStart"/>
            <w:r w:rsidRPr="009E7DC7">
              <w:rPr>
                <w:b/>
                <w:bCs/>
                <w:sz w:val="18"/>
                <w:szCs w:val="18"/>
              </w:rPr>
              <w:t>brute</w:t>
            </w:r>
            <w:proofErr w:type="gramEnd"/>
          </w:p>
        </w:tc>
        <w:tc>
          <w:tcPr>
            <w:tcW w:w="781" w:type="dxa"/>
          </w:tcPr>
          <w:p w:rsidR="007E660A" w:rsidRPr="009E7DC7" w:rsidRDefault="007E660A">
            <w:pPr>
              <w:rPr>
                <w:b/>
                <w:bCs/>
                <w:sz w:val="18"/>
                <w:szCs w:val="18"/>
              </w:rPr>
            </w:pPr>
            <w:r w:rsidRPr="009E7DC7">
              <w:rPr>
                <w:b/>
                <w:bCs/>
                <w:sz w:val="18"/>
                <w:szCs w:val="18"/>
              </w:rPr>
              <w:t xml:space="preserve">Amort &amp; </w:t>
            </w:r>
            <w:proofErr w:type="spellStart"/>
            <w:r w:rsidRPr="009E7DC7">
              <w:rPr>
                <w:b/>
                <w:bCs/>
                <w:sz w:val="18"/>
                <w:szCs w:val="18"/>
              </w:rPr>
              <w:t>dep</w:t>
            </w:r>
            <w:proofErr w:type="spellEnd"/>
          </w:p>
        </w:tc>
        <w:tc>
          <w:tcPr>
            <w:tcW w:w="992" w:type="dxa"/>
          </w:tcPr>
          <w:p w:rsidR="007E660A" w:rsidRPr="009E7DC7" w:rsidRDefault="007E660A">
            <w:pPr>
              <w:rPr>
                <w:b/>
                <w:bCs/>
                <w:sz w:val="18"/>
                <w:szCs w:val="18"/>
              </w:rPr>
            </w:pPr>
            <w:proofErr w:type="gramStart"/>
            <w:r w:rsidRPr="009E7DC7">
              <w:rPr>
                <w:b/>
                <w:bCs/>
                <w:sz w:val="18"/>
                <w:szCs w:val="18"/>
              </w:rPr>
              <w:t>net</w:t>
            </w:r>
            <w:proofErr w:type="gramEnd"/>
          </w:p>
        </w:tc>
        <w:tc>
          <w:tcPr>
            <w:tcW w:w="2824" w:type="dxa"/>
          </w:tcPr>
          <w:p w:rsidR="007E660A" w:rsidRPr="009E7DC7" w:rsidRDefault="007E660A">
            <w:pPr>
              <w:rPr>
                <w:b/>
                <w:bCs/>
                <w:sz w:val="18"/>
                <w:szCs w:val="18"/>
              </w:rPr>
            </w:pPr>
            <w:r w:rsidRPr="009E7DC7">
              <w:rPr>
                <w:b/>
                <w:bCs/>
                <w:sz w:val="18"/>
                <w:szCs w:val="18"/>
              </w:rPr>
              <w:t>Passif</w:t>
            </w:r>
          </w:p>
        </w:tc>
        <w:tc>
          <w:tcPr>
            <w:tcW w:w="992" w:type="dxa"/>
          </w:tcPr>
          <w:p w:rsidR="007E660A" w:rsidRPr="009E7DC7" w:rsidRDefault="007E660A">
            <w:pPr>
              <w:rPr>
                <w:b/>
                <w:bCs/>
                <w:sz w:val="18"/>
                <w:szCs w:val="18"/>
              </w:rPr>
            </w:pPr>
            <w:proofErr w:type="gramStart"/>
            <w:r w:rsidRPr="009E7DC7">
              <w:rPr>
                <w:b/>
                <w:bCs/>
                <w:sz w:val="18"/>
                <w:szCs w:val="18"/>
              </w:rPr>
              <w:t>montant</w:t>
            </w:r>
            <w:proofErr w:type="gramEnd"/>
          </w:p>
        </w:tc>
      </w:tr>
      <w:tr w:rsidR="007E660A" w:rsidRPr="007E660A" w:rsidTr="007E660A">
        <w:tc>
          <w:tcPr>
            <w:tcW w:w="2692" w:type="dxa"/>
          </w:tcPr>
          <w:p w:rsidR="007E660A" w:rsidRPr="007E660A" w:rsidRDefault="007E660A">
            <w:pPr>
              <w:rPr>
                <w:b/>
                <w:bCs/>
                <w:sz w:val="18"/>
                <w:szCs w:val="18"/>
              </w:rPr>
            </w:pPr>
            <w:r w:rsidRPr="007E660A">
              <w:rPr>
                <w:b/>
                <w:bCs/>
                <w:sz w:val="18"/>
                <w:szCs w:val="18"/>
              </w:rPr>
              <w:t>Actifs immobilisés</w:t>
            </w:r>
          </w:p>
          <w:p w:rsidR="007E660A" w:rsidRDefault="007E660A">
            <w:pPr>
              <w:rPr>
                <w:sz w:val="18"/>
                <w:szCs w:val="18"/>
              </w:rPr>
            </w:pPr>
            <w:r w:rsidRPr="007E660A">
              <w:rPr>
                <w:sz w:val="18"/>
                <w:szCs w:val="18"/>
              </w:rPr>
              <w:t xml:space="preserve">    Immobilisation</w:t>
            </w:r>
            <w:r>
              <w:rPr>
                <w:sz w:val="18"/>
                <w:szCs w:val="18"/>
              </w:rPr>
              <w:t>s</w:t>
            </w:r>
            <w:r w:rsidRPr="007E660A">
              <w:rPr>
                <w:sz w:val="18"/>
                <w:szCs w:val="18"/>
              </w:rPr>
              <w:t xml:space="preserve"> incorporelles</w:t>
            </w:r>
          </w:p>
          <w:p w:rsidR="007E660A" w:rsidRDefault="007E660A" w:rsidP="007E660A">
            <w:pPr>
              <w:rPr>
                <w:sz w:val="18"/>
                <w:szCs w:val="18"/>
              </w:rPr>
            </w:pPr>
            <w:r>
              <w:rPr>
                <w:sz w:val="18"/>
                <w:szCs w:val="18"/>
              </w:rPr>
              <w:t xml:space="preserve">    </w:t>
            </w:r>
            <w:r w:rsidRPr="007E660A">
              <w:rPr>
                <w:sz w:val="18"/>
                <w:szCs w:val="18"/>
              </w:rPr>
              <w:t>Immobilisation</w:t>
            </w:r>
            <w:r>
              <w:rPr>
                <w:sz w:val="18"/>
                <w:szCs w:val="18"/>
              </w:rPr>
              <w:t>s</w:t>
            </w:r>
            <w:r w:rsidRPr="007E660A">
              <w:rPr>
                <w:sz w:val="18"/>
                <w:szCs w:val="18"/>
              </w:rPr>
              <w:t xml:space="preserve"> corporelles</w:t>
            </w:r>
          </w:p>
          <w:p w:rsidR="007E660A" w:rsidRPr="007E660A" w:rsidRDefault="007E660A" w:rsidP="007E660A">
            <w:pPr>
              <w:rPr>
                <w:sz w:val="18"/>
                <w:szCs w:val="18"/>
              </w:rPr>
            </w:pPr>
            <w:r>
              <w:rPr>
                <w:sz w:val="18"/>
                <w:szCs w:val="18"/>
              </w:rPr>
              <w:t xml:space="preserve">    </w:t>
            </w:r>
            <w:r w:rsidRPr="007E660A">
              <w:rPr>
                <w:sz w:val="18"/>
                <w:szCs w:val="18"/>
              </w:rPr>
              <w:t>Immobilisation</w:t>
            </w:r>
            <w:r>
              <w:rPr>
                <w:sz w:val="18"/>
                <w:szCs w:val="18"/>
              </w:rPr>
              <w:t>s</w:t>
            </w:r>
            <w:r w:rsidRPr="007E660A">
              <w:rPr>
                <w:sz w:val="18"/>
                <w:szCs w:val="18"/>
              </w:rPr>
              <w:t xml:space="preserve"> </w:t>
            </w:r>
            <w:r>
              <w:rPr>
                <w:sz w:val="18"/>
                <w:szCs w:val="18"/>
              </w:rPr>
              <w:t>financières</w:t>
            </w:r>
            <w:r w:rsidR="004C598C">
              <w:rPr>
                <w:sz w:val="18"/>
                <w:szCs w:val="18"/>
              </w:rPr>
              <w:t xml:space="preserve"> (prêt)</w:t>
            </w:r>
          </w:p>
          <w:p w:rsidR="007E660A" w:rsidRPr="007E660A" w:rsidRDefault="007E660A" w:rsidP="007E660A">
            <w:pPr>
              <w:rPr>
                <w:sz w:val="18"/>
                <w:szCs w:val="18"/>
              </w:rPr>
            </w:pPr>
          </w:p>
          <w:p w:rsidR="007E660A" w:rsidRDefault="009E7DC7">
            <w:pPr>
              <w:rPr>
                <w:b/>
                <w:bCs/>
                <w:sz w:val="18"/>
                <w:szCs w:val="18"/>
              </w:rPr>
            </w:pPr>
            <w:r w:rsidRPr="009E7DC7">
              <w:rPr>
                <w:b/>
                <w:bCs/>
                <w:sz w:val="18"/>
                <w:szCs w:val="18"/>
              </w:rPr>
              <w:t>Actifs circulants</w:t>
            </w:r>
          </w:p>
          <w:p w:rsidR="009E7DC7" w:rsidRDefault="009E7DC7">
            <w:pPr>
              <w:rPr>
                <w:sz w:val="18"/>
                <w:szCs w:val="18"/>
              </w:rPr>
            </w:pPr>
            <w:r>
              <w:rPr>
                <w:b/>
                <w:bCs/>
                <w:sz w:val="18"/>
                <w:szCs w:val="18"/>
              </w:rPr>
              <w:t xml:space="preserve">    </w:t>
            </w:r>
            <w:r w:rsidRPr="009E7DC7">
              <w:rPr>
                <w:sz w:val="18"/>
                <w:szCs w:val="18"/>
              </w:rPr>
              <w:t>Stocks</w:t>
            </w:r>
          </w:p>
          <w:p w:rsidR="009E7DC7" w:rsidRDefault="009E7DC7">
            <w:pPr>
              <w:rPr>
                <w:sz w:val="18"/>
                <w:szCs w:val="18"/>
              </w:rPr>
            </w:pPr>
            <w:r>
              <w:rPr>
                <w:sz w:val="18"/>
                <w:szCs w:val="18"/>
              </w:rPr>
              <w:t xml:space="preserve">    Créances</w:t>
            </w:r>
          </w:p>
          <w:p w:rsidR="009E7DC7" w:rsidRDefault="009E7DC7">
            <w:pPr>
              <w:rPr>
                <w:sz w:val="18"/>
                <w:szCs w:val="18"/>
              </w:rPr>
            </w:pPr>
            <w:r>
              <w:rPr>
                <w:sz w:val="18"/>
                <w:szCs w:val="18"/>
              </w:rPr>
              <w:t xml:space="preserve">    </w:t>
            </w:r>
            <w:proofErr w:type="gramStart"/>
            <w:r>
              <w:rPr>
                <w:sz w:val="18"/>
                <w:szCs w:val="18"/>
              </w:rPr>
              <w:t>VMP  (</w:t>
            </w:r>
            <w:proofErr w:type="gramEnd"/>
            <w:r>
              <w:rPr>
                <w:sz w:val="18"/>
                <w:szCs w:val="18"/>
              </w:rPr>
              <w:t>actions &amp; obligations)</w:t>
            </w:r>
          </w:p>
          <w:p w:rsidR="009E7DC7" w:rsidRPr="009E7DC7" w:rsidRDefault="009E7DC7">
            <w:pPr>
              <w:rPr>
                <w:sz w:val="18"/>
                <w:szCs w:val="18"/>
              </w:rPr>
            </w:pPr>
            <w:r>
              <w:rPr>
                <w:sz w:val="18"/>
                <w:szCs w:val="18"/>
              </w:rPr>
              <w:t xml:space="preserve">    Disponibilités (banques &amp; caisse)</w:t>
            </w:r>
          </w:p>
          <w:p w:rsidR="007E660A" w:rsidRPr="007E660A" w:rsidRDefault="007E660A">
            <w:pPr>
              <w:rPr>
                <w:sz w:val="18"/>
                <w:szCs w:val="18"/>
              </w:rPr>
            </w:pPr>
          </w:p>
          <w:p w:rsidR="007E660A" w:rsidRPr="007E660A" w:rsidRDefault="007E660A">
            <w:pPr>
              <w:rPr>
                <w:sz w:val="18"/>
                <w:szCs w:val="18"/>
              </w:rPr>
            </w:pPr>
          </w:p>
        </w:tc>
        <w:tc>
          <w:tcPr>
            <w:tcW w:w="781" w:type="dxa"/>
          </w:tcPr>
          <w:p w:rsidR="007E660A" w:rsidRPr="007E660A" w:rsidRDefault="007E660A">
            <w:pPr>
              <w:rPr>
                <w:sz w:val="18"/>
                <w:szCs w:val="18"/>
              </w:rPr>
            </w:pPr>
          </w:p>
        </w:tc>
        <w:tc>
          <w:tcPr>
            <w:tcW w:w="781" w:type="dxa"/>
          </w:tcPr>
          <w:p w:rsidR="007E660A" w:rsidRPr="007E660A" w:rsidRDefault="007E660A">
            <w:pPr>
              <w:rPr>
                <w:sz w:val="18"/>
                <w:szCs w:val="18"/>
              </w:rPr>
            </w:pPr>
          </w:p>
        </w:tc>
        <w:tc>
          <w:tcPr>
            <w:tcW w:w="992" w:type="dxa"/>
          </w:tcPr>
          <w:p w:rsidR="007E660A" w:rsidRDefault="007E660A">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Pr="007E660A" w:rsidRDefault="006951D1">
            <w:pPr>
              <w:rPr>
                <w:sz w:val="18"/>
                <w:szCs w:val="18"/>
              </w:rPr>
            </w:pPr>
          </w:p>
        </w:tc>
        <w:tc>
          <w:tcPr>
            <w:tcW w:w="2824" w:type="dxa"/>
          </w:tcPr>
          <w:p w:rsidR="00D87BF7" w:rsidRDefault="00D87BF7">
            <w:pPr>
              <w:rPr>
                <w:b/>
                <w:bCs/>
                <w:sz w:val="18"/>
                <w:szCs w:val="18"/>
              </w:rPr>
            </w:pPr>
            <w:r w:rsidRPr="00D87BF7">
              <w:rPr>
                <w:b/>
                <w:bCs/>
                <w:sz w:val="18"/>
                <w:szCs w:val="18"/>
              </w:rPr>
              <w:t>Capitaux propres</w:t>
            </w:r>
          </w:p>
          <w:p w:rsidR="00D87BF7" w:rsidRDefault="00D87BF7" w:rsidP="00D87BF7">
            <w:pPr>
              <w:rPr>
                <w:sz w:val="18"/>
                <w:szCs w:val="18"/>
              </w:rPr>
            </w:pPr>
            <w:r>
              <w:rPr>
                <w:b/>
                <w:bCs/>
                <w:sz w:val="18"/>
                <w:szCs w:val="18"/>
              </w:rPr>
              <w:t xml:space="preserve">     </w:t>
            </w:r>
            <w:r w:rsidRPr="00D87BF7">
              <w:rPr>
                <w:sz w:val="18"/>
                <w:szCs w:val="18"/>
              </w:rPr>
              <w:t>Capital</w:t>
            </w:r>
          </w:p>
          <w:p w:rsidR="004C598C" w:rsidRDefault="00D87BF7" w:rsidP="004C598C">
            <w:pPr>
              <w:rPr>
                <w:sz w:val="18"/>
                <w:szCs w:val="18"/>
              </w:rPr>
            </w:pPr>
            <w:r>
              <w:rPr>
                <w:sz w:val="18"/>
                <w:szCs w:val="18"/>
              </w:rPr>
              <w:t xml:space="preserve">     Réserves</w:t>
            </w:r>
            <w:r w:rsidR="004C598C">
              <w:rPr>
                <w:sz w:val="18"/>
                <w:szCs w:val="18"/>
              </w:rPr>
              <w:t xml:space="preserve">  </w:t>
            </w:r>
          </w:p>
          <w:p w:rsidR="004C598C" w:rsidRDefault="00D87BF7" w:rsidP="004C598C">
            <w:pPr>
              <w:rPr>
                <w:sz w:val="18"/>
                <w:szCs w:val="18"/>
              </w:rPr>
            </w:pPr>
            <w:r>
              <w:rPr>
                <w:sz w:val="18"/>
                <w:szCs w:val="18"/>
              </w:rPr>
              <w:t xml:space="preserve">     Report à nouveau</w:t>
            </w:r>
            <w:r w:rsidR="004C598C">
              <w:rPr>
                <w:sz w:val="18"/>
                <w:szCs w:val="18"/>
              </w:rPr>
              <w:t xml:space="preserve"> </w:t>
            </w:r>
          </w:p>
          <w:p w:rsidR="00D87BF7" w:rsidRDefault="00D87BF7" w:rsidP="004C598C">
            <w:pPr>
              <w:rPr>
                <w:sz w:val="18"/>
                <w:szCs w:val="18"/>
              </w:rPr>
            </w:pPr>
            <w:r>
              <w:rPr>
                <w:sz w:val="18"/>
                <w:szCs w:val="18"/>
              </w:rPr>
              <w:t xml:space="preserve">     </w:t>
            </w:r>
            <w:r w:rsidR="006951D1">
              <w:rPr>
                <w:sz w:val="18"/>
                <w:szCs w:val="18"/>
              </w:rPr>
              <w:t>Résultat</w:t>
            </w:r>
            <w:proofErr w:type="gramStart"/>
            <w:r w:rsidR="006951D1">
              <w:rPr>
                <w:sz w:val="18"/>
                <w:szCs w:val="18"/>
              </w:rPr>
              <w:t xml:space="preserve">   ?</w:t>
            </w:r>
            <w:proofErr w:type="gramEnd"/>
            <w:r w:rsidR="006951D1">
              <w:rPr>
                <w:sz w:val="18"/>
                <w:szCs w:val="18"/>
              </w:rPr>
              <w:t xml:space="preserve"> </w:t>
            </w:r>
          </w:p>
          <w:p w:rsidR="00D87BF7" w:rsidRDefault="00D87BF7" w:rsidP="00D87BF7">
            <w:pPr>
              <w:rPr>
                <w:sz w:val="18"/>
                <w:szCs w:val="18"/>
              </w:rPr>
            </w:pPr>
          </w:p>
          <w:p w:rsidR="00D87BF7" w:rsidRDefault="00D87BF7" w:rsidP="00D87BF7">
            <w:pPr>
              <w:rPr>
                <w:b/>
                <w:bCs/>
                <w:sz w:val="18"/>
                <w:szCs w:val="18"/>
              </w:rPr>
            </w:pPr>
            <w:r w:rsidRPr="00D87BF7">
              <w:rPr>
                <w:b/>
                <w:bCs/>
                <w:sz w:val="18"/>
                <w:szCs w:val="18"/>
              </w:rPr>
              <w:t>Dettes</w:t>
            </w:r>
          </w:p>
          <w:p w:rsidR="00D87BF7" w:rsidRDefault="00D87BF7" w:rsidP="00D87BF7">
            <w:pPr>
              <w:rPr>
                <w:sz w:val="18"/>
                <w:szCs w:val="18"/>
              </w:rPr>
            </w:pPr>
            <w:r>
              <w:rPr>
                <w:b/>
                <w:bCs/>
                <w:sz w:val="18"/>
                <w:szCs w:val="18"/>
              </w:rPr>
              <w:t xml:space="preserve">      </w:t>
            </w:r>
            <w:r w:rsidRPr="00D87BF7">
              <w:rPr>
                <w:sz w:val="18"/>
                <w:szCs w:val="18"/>
              </w:rPr>
              <w:t>Dettes d’exploitation</w:t>
            </w:r>
          </w:p>
          <w:p w:rsidR="00D87BF7" w:rsidRDefault="00D87BF7" w:rsidP="00D87BF7">
            <w:pPr>
              <w:rPr>
                <w:sz w:val="18"/>
                <w:szCs w:val="18"/>
              </w:rPr>
            </w:pPr>
            <w:r>
              <w:rPr>
                <w:sz w:val="18"/>
                <w:szCs w:val="18"/>
              </w:rPr>
              <w:t xml:space="preserve">      Dettes financières</w:t>
            </w:r>
            <w:r w:rsidR="004C598C">
              <w:rPr>
                <w:sz w:val="18"/>
                <w:szCs w:val="18"/>
              </w:rPr>
              <w:t xml:space="preserve"> (emprunt)</w:t>
            </w:r>
          </w:p>
          <w:p w:rsidR="00D87BF7" w:rsidRPr="00D87BF7" w:rsidRDefault="00D87BF7" w:rsidP="00D87BF7">
            <w:pPr>
              <w:rPr>
                <w:sz w:val="18"/>
                <w:szCs w:val="18"/>
              </w:rPr>
            </w:pPr>
            <w:r>
              <w:rPr>
                <w:sz w:val="18"/>
                <w:szCs w:val="18"/>
              </w:rPr>
              <w:t xml:space="preserve">      Dettes diverses</w:t>
            </w:r>
          </w:p>
          <w:p w:rsidR="00D87BF7" w:rsidRPr="00D87BF7" w:rsidRDefault="00D87BF7" w:rsidP="00D87BF7">
            <w:pPr>
              <w:rPr>
                <w:sz w:val="18"/>
                <w:szCs w:val="18"/>
              </w:rPr>
            </w:pPr>
          </w:p>
          <w:p w:rsidR="00D87BF7" w:rsidRPr="00D87BF7" w:rsidRDefault="00D87BF7">
            <w:pPr>
              <w:rPr>
                <w:b/>
                <w:bCs/>
                <w:sz w:val="18"/>
                <w:szCs w:val="18"/>
              </w:rPr>
            </w:pPr>
          </w:p>
          <w:p w:rsidR="00D87BF7" w:rsidRPr="00D87BF7" w:rsidRDefault="00D87BF7">
            <w:pPr>
              <w:rPr>
                <w:b/>
                <w:bCs/>
                <w:sz w:val="18"/>
                <w:szCs w:val="18"/>
              </w:rPr>
            </w:pPr>
            <w:r w:rsidRPr="00D87BF7">
              <w:rPr>
                <w:b/>
                <w:bCs/>
                <w:sz w:val="18"/>
                <w:szCs w:val="18"/>
              </w:rPr>
              <w:t xml:space="preserve">    </w:t>
            </w:r>
          </w:p>
        </w:tc>
        <w:tc>
          <w:tcPr>
            <w:tcW w:w="992" w:type="dxa"/>
          </w:tcPr>
          <w:p w:rsidR="007E660A" w:rsidRDefault="007E660A">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Default="006951D1">
            <w:pPr>
              <w:rPr>
                <w:sz w:val="18"/>
                <w:szCs w:val="18"/>
              </w:rPr>
            </w:pPr>
          </w:p>
          <w:p w:rsidR="006951D1" w:rsidRPr="007E660A" w:rsidRDefault="006951D1">
            <w:pPr>
              <w:rPr>
                <w:sz w:val="18"/>
                <w:szCs w:val="18"/>
              </w:rPr>
            </w:pPr>
          </w:p>
        </w:tc>
      </w:tr>
    </w:tbl>
    <w:p w:rsidR="007E660A" w:rsidRDefault="007E660A"/>
    <w:p w:rsidR="005D62F0" w:rsidRDefault="005D62F0" w:rsidP="005D62F0">
      <w:r>
        <w:t>Compte client =&gt; compte 411 =&gt; créance</w:t>
      </w:r>
    </w:p>
    <w:p w:rsidR="005D62F0" w:rsidRDefault="005D62F0" w:rsidP="005D62F0">
      <w:r>
        <w:t xml:space="preserve">                              Compte 419 =&gt; avances reçues des clients =&gt; dettes</w:t>
      </w:r>
    </w:p>
    <w:p w:rsidR="005D62F0" w:rsidRDefault="005D62F0" w:rsidP="005D62F0">
      <w:r>
        <w:t>Comptes fournisseurs =&gt; compte 401 =&gt; dette</w:t>
      </w:r>
    </w:p>
    <w:p w:rsidR="005D62F0" w:rsidRDefault="005D62F0" w:rsidP="005D62F0">
      <w:pPr>
        <w:pStyle w:val="Paragraphedeliste"/>
        <w:numPr>
          <w:ilvl w:val="0"/>
          <w:numId w:val="2"/>
        </w:numPr>
      </w:pPr>
      <w:r>
        <w:t xml:space="preserve">Compte 409 =&gt; avances aux fournisseurs =&gt; Créance </w:t>
      </w:r>
    </w:p>
    <w:p w:rsidR="004C598C" w:rsidRDefault="004C598C">
      <w:r>
        <w:t xml:space="preserve">Le résultat de l’entreprise au 31/12/N : 1 000 € aucune décision de répartition de ce résultat n’est prise </w:t>
      </w:r>
    </w:p>
    <w:p w:rsidR="004C598C" w:rsidRDefault="004C598C" w:rsidP="004C598C">
      <w:pPr>
        <w:pStyle w:val="Paragraphedeliste"/>
        <w:numPr>
          <w:ilvl w:val="0"/>
          <w:numId w:val="1"/>
        </w:numPr>
      </w:pPr>
      <w:r>
        <w:t>Le 01/01/N ce résultat doit être remonté en report à nouveau</w:t>
      </w:r>
    </w:p>
    <w:p w:rsidR="004C598C" w:rsidRDefault="004C598C" w:rsidP="004C598C">
      <w:r>
        <w:t>Le 05/01/N : L’AG décide de distribuer 400 € de ce résultat en dividende et de réinvestir le reste</w:t>
      </w:r>
    </w:p>
    <w:p w:rsidR="004C598C" w:rsidRDefault="004C598C" w:rsidP="004C598C">
      <w:pPr>
        <w:pStyle w:val="Paragraphedeliste"/>
        <w:numPr>
          <w:ilvl w:val="0"/>
          <w:numId w:val="1"/>
        </w:numPr>
      </w:pPr>
      <w:r>
        <w:t>Les 1000 € enregistrés dans le report à nouveau seront replacé par 600 € en réserves</w:t>
      </w:r>
    </w:p>
    <w:p w:rsidR="004C598C" w:rsidRDefault="004C598C"/>
    <w:p w:rsidR="00D87BF7" w:rsidRDefault="00D87BF7">
      <w:r>
        <w:lastRenderedPageBreak/>
        <w:t>Une entreprise commerciale dans l’alimentaire</w:t>
      </w:r>
    </w:p>
    <w:p w:rsidR="00D87BF7" w:rsidRDefault="00D87BF7">
      <w:r>
        <w:t>Achète 5000 € de marchandise à crédit =&gt; cette entreprise a une dette d’exploitation</w:t>
      </w:r>
    </w:p>
    <w:p w:rsidR="00D87BF7" w:rsidRDefault="00D87BF7">
      <w:r>
        <w:t>Achète 2000 € un système de refroidissement à crédit =&gt; c’est une dette liée à l’investissement donc elle doit être classée dans les dettes diverses</w:t>
      </w:r>
    </w:p>
    <w:p w:rsidR="00D87BF7" w:rsidRDefault="00D87BF7">
      <w:r>
        <w:t>L’entreprise emprunte de la banque 8000 € =&gt; c’est une dette financière</w:t>
      </w:r>
    </w:p>
    <w:p w:rsidR="007E660A" w:rsidRDefault="009E7DC7">
      <w:r>
        <w:t>VMP : valeurs mobilières de placement</w:t>
      </w:r>
    </w:p>
    <w:p w:rsidR="009E7DC7" w:rsidRDefault="009E7DC7">
      <w:r>
        <w:t>Dans les immobilisations financières : Dépôt et cautionnements versés, prêt, titres de participation (actions ou des obligations)</w:t>
      </w:r>
    </w:p>
    <w:p w:rsidR="005D62F0" w:rsidRPr="005D62F0" w:rsidRDefault="005D62F0">
      <w:pPr>
        <w:rPr>
          <w:b/>
          <w:bCs/>
        </w:rPr>
      </w:pPr>
      <w:r w:rsidRPr="005D62F0">
        <w:rPr>
          <w:b/>
          <w:bCs/>
        </w:rPr>
        <w:t>Le compte de résultat</w:t>
      </w:r>
    </w:p>
    <w:tbl>
      <w:tblPr>
        <w:tblStyle w:val="Grilledutableau"/>
        <w:tblW w:w="0" w:type="auto"/>
        <w:tblLook w:val="04A0" w:firstRow="1" w:lastRow="0" w:firstColumn="1" w:lastColumn="0" w:noHBand="0" w:noVBand="1"/>
      </w:tblPr>
      <w:tblGrid>
        <w:gridCol w:w="4531"/>
        <w:gridCol w:w="1134"/>
      </w:tblGrid>
      <w:tr w:rsidR="005D62F0" w:rsidTr="005D62F0">
        <w:tc>
          <w:tcPr>
            <w:tcW w:w="4531" w:type="dxa"/>
          </w:tcPr>
          <w:p w:rsidR="005D62F0" w:rsidRDefault="005D62F0">
            <w:pPr>
              <w:rPr>
                <w:b/>
                <w:bCs/>
              </w:rPr>
            </w:pPr>
            <w:r w:rsidRPr="005D62F0">
              <w:rPr>
                <w:b/>
                <w:bCs/>
              </w:rPr>
              <w:t>Produits d’exploitation</w:t>
            </w:r>
          </w:p>
          <w:p w:rsidR="005D62F0" w:rsidRPr="003C0434" w:rsidRDefault="005D62F0">
            <w:r>
              <w:rPr>
                <w:b/>
                <w:bCs/>
              </w:rPr>
              <w:t xml:space="preserve">     </w:t>
            </w:r>
            <w:r w:rsidRPr="003C0434">
              <w:t>Ventes de marchandises</w:t>
            </w:r>
          </w:p>
          <w:p w:rsidR="005D62F0" w:rsidRPr="003C0434" w:rsidRDefault="005D62F0">
            <w:r w:rsidRPr="003C0434">
              <w:t xml:space="preserve">     Production vendue</w:t>
            </w:r>
          </w:p>
          <w:p w:rsidR="005D62F0" w:rsidRPr="003C0434" w:rsidRDefault="005D62F0">
            <w:r w:rsidRPr="003C0434">
              <w:t xml:space="preserve">     Subvention</w:t>
            </w:r>
            <w:r w:rsidR="003C0434" w:rsidRPr="003C0434">
              <w:t>s</w:t>
            </w:r>
            <w:r w:rsidRPr="003C0434">
              <w:t xml:space="preserve"> reçues</w:t>
            </w:r>
          </w:p>
          <w:p w:rsidR="005D62F0" w:rsidRDefault="005D62F0"/>
          <w:p w:rsidR="003C0434" w:rsidRDefault="003C0434">
            <w:pPr>
              <w:rPr>
                <w:b/>
                <w:bCs/>
              </w:rPr>
            </w:pPr>
            <w:r w:rsidRPr="003C0434">
              <w:rPr>
                <w:b/>
                <w:bCs/>
              </w:rPr>
              <w:t>Charges d’exploitation</w:t>
            </w:r>
          </w:p>
          <w:p w:rsidR="003C0434" w:rsidRDefault="003C0434">
            <w:r>
              <w:rPr>
                <w:b/>
                <w:bCs/>
              </w:rPr>
              <w:t xml:space="preserve">     </w:t>
            </w:r>
            <w:r w:rsidRPr="003C0434">
              <w:t>Achats de marchandises</w:t>
            </w:r>
            <w:r>
              <w:t xml:space="preserve"> +/- variation stock</w:t>
            </w:r>
          </w:p>
          <w:p w:rsidR="003C0434" w:rsidRDefault="003C0434">
            <w:r>
              <w:t xml:space="preserve">     Achats de mat 1ères   +/- variation stock</w:t>
            </w:r>
          </w:p>
          <w:p w:rsidR="003C0434" w:rsidRDefault="003C0434">
            <w:r>
              <w:t xml:space="preserve">     Charges externes</w:t>
            </w:r>
          </w:p>
          <w:p w:rsidR="003C0434" w:rsidRDefault="003C0434">
            <w:r>
              <w:t xml:space="preserve">     Charges sociales (salaires et cotisations)</w:t>
            </w:r>
          </w:p>
          <w:p w:rsidR="003C0434" w:rsidRPr="003C0434" w:rsidRDefault="003C0434" w:rsidP="003C0434">
            <w:r>
              <w:t xml:space="preserve">     Amortissements et dépréciations</w:t>
            </w:r>
          </w:p>
        </w:tc>
        <w:tc>
          <w:tcPr>
            <w:tcW w:w="1134" w:type="dxa"/>
          </w:tcPr>
          <w:p w:rsidR="005D62F0" w:rsidRDefault="005D62F0"/>
        </w:tc>
      </w:tr>
      <w:tr w:rsidR="005D62F0" w:rsidTr="005D62F0">
        <w:tc>
          <w:tcPr>
            <w:tcW w:w="4531" w:type="dxa"/>
          </w:tcPr>
          <w:p w:rsidR="005D62F0" w:rsidRDefault="003C0434">
            <w:r w:rsidRPr="003C0434">
              <w:rPr>
                <w:b/>
                <w:bCs/>
              </w:rPr>
              <w:t>Résultat d’exploitation</w:t>
            </w:r>
          </w:p>
        </w:tc>
        <w:tc>
          <w:tcPr>
            <w:tcW w:w="1134" w:type="dxa"/>
          </w:tcPr>
          <w:p w:rsidR="005D62F0" w:rsidRDefault="005D62F0"/>
        </w:tc>
      </w:tr>
      <w:tr w:rsidR="003C0434" w:rsidTr="005D62F0">
        <w:tc>
          <w:tcPr>
            <w:tcW w:w="4531" w:type="dxa"/>
          </w:tcPr>
          <w:p w:rsidR="003C0434" w:rsidRDefault="003C0434"/>
          <w:p w:rsidR="003C0434" w:rsidRDefault="003C0434">
            <w:pPr>
              <w:rPr>
                <w:b/>
                <w:bCs/>
              </w:rPr>
            </w:pPr>
            <w:r w:rsidRPr="003C0434">
              <w:rPr>
                <w:b/>
                <w:bCs/>
              </w:rPr>
              <w:t>Produits financiers</w:t>
            </w:r>
          </w:p>
          <w:p w:rsidR="003C0434" w:rsidRPr="003C0434" w:rsidRDefault="003C0434">
            <w:r>
              <w:rPr>
                <w:b/>
                <w:bCs/>
              </w:rPr>
              <w:t xml:space="preserve">    </w:t>
            </w:r>
            <w:r w:rsidRPr="003C0434">
              <w:t>Intérêts des placements</w:t>
            </w:r>
          </w:p>
          <w:p w:rsidR="003C0434" w:rsidRPr="003C0434" w:rsidRDefault="003C0434">
            <w:r w:rsidRPr="003C0434">
              <w:t xml:space="preserve">    Escomptes </w:t>
            </w:r>
            <w:r>
              <w:t>obtenus</w:t>
            </w:r>
          </w:p>
          <w:p w:rsidR="003C0434" w:rsidRPr="003C0434" w:rsidRDefault="003C0434">
            <w:r w:rsidRPr="003C0434">
              <w:t xml:space="preserve">    Gain de change</w:t>
            </w:r>
          </w:p>
          <w:p w:rsidR="003C0434" w:rsidRDefault="003C0434" w:rsidP="003C0434">
            <w:pPr>
              <w:rPr>
                <w:b/>
                <w:bCs/>
              </w:rPr>
            </w:pPr>
          </w:p>
          <w:p w:rsidR="003C0434" w:rsidRDefault="003C0434" w:rsidP="003C0434">
            <w:pPr>
              <w:rPr>
                <w:b/>
                <w:bCs/>
              </w:rPr>
            </w:pPr>
            <w:r>
              <w:rPr>
                <w:b/>
                <w:bCs/>
              </w:rPr>
              <w:t>Charges</w:t>
            </w:r>
            <w:r w:rsidRPr="003C0434">
              <w:rPr>
                <w:b/>
                <w:bCs/>
              </w:rPr>
              <w:t xml:space="preserve"> financi</w:t>
            </w:r>
            <w:r>
              <w:rPr>
                <w:b/>
                <w:bCs/>
              </w:rPr>
              <w:t>ères</w:t>
            </w:r>
          </w:p>
          <w:p w:rsidR="003C0434" w:rsidRPr="003C0434" w:rsidRDefault="003C0434" w:rsidP="003C0434">
            <w:r>
              <w:rPr>
                <w:b/>
                <w:bCs/>
              </w:rPr>
              <w:t xml:space="preserve">    </w:t>
            </w:r>
            <w:r w:rsidRPr="003C0434">
              <w:t xml:space="preserve">Intérêts </w:t>
            </w:r>
            <w:r>
              <w:t>des emprunts</w:t>
            </w:r>
          </w:p>
          <w:p w:rsidR="003C0434" w:rsidRPr="003C0434" w:rsidRDefault="003C0434" w:rsidP="003C0434">
            <w:r w:rsidRPr="003C0434">
              <w:t xml:space="preserve">    Escomptes </w:t>
            </w:r>
            <w:r>
              <w:t>accordés</w:t>
            </w:r>
          </w:p>
          <w:p w:rsidR="003C0434" w:rsidRDefault="003C0434" w:rsidP="003C0434">
            <w:r w:rsidRPr="003C0434">
              <w:t xml:space="preserve">    </w:t>
            </w:r>
            <w:r>
              <w:t>Perte</w:t>
            </w:r>
            <w:r w:rsidRPr="003C0434">
              <w:t xml:space="preserve"> de change</w:t>
            </w:r>
          </w:p>
        </w:tc>
        <w:tc>
          <w:tcPr>
            <w:tcW w:w="1134" w:type="dxa"/>
          </w:tcPr>
          <w:p w:rsidR="003C0434" w:rsidRDefault="003C0434"/>
        </w:tc>
      </w:tr>
      <w:tr w:rsidR="003C0434" w:rsidTr="003C0434">
        <w:tc>
          <w:tcPr>
            <w:tcW w:w="4531" w:type="dxa"/>
          </w:tcPr>
          <w:p w:rsidR="003C0434" w:rsidRDefault="003C0434" w:rsidP="00E47949">
            <w:r w:rsidRPr="003C0434">
              <w:rPr>
                <w:b/>
                <w:bCs/>
              </w:rPr>
              <w:t xml:space="preserve">Résultat </w:t>
            </w:r>
            <w:r>
              <w:rPr>
                <w:b/>
                <w:bCs/>
              </w:rPr>
              <w:t>financier</w:t>
            </w:r>
          </w:p>
        </w:tc>
        <w:tc>
          <w:tcPr>
            <w:tcW w:w="1134" w:type="dxa"/>
          </w:tcPr>
          <w:p w:rsidR="003C0434" w:rsidRDefault="003C0434" w:rsidP="00E47949"/>
        </w:tc>
      </w:tr>
      <w:tr w:rsidR="003C0434" w:rsidTr="003C0434">
        <w:tc>
          <w:tcPr>
            <w:tcW w:w="4531" w:type="dxa"/>
          </w:tcPr>
          <w:p w:rsidR="003C0434" w:rsidRDefault="003C0434" w:rsidP="00E47949">
            <w:r>
              <w:t>Produits exceptionnels</w:t>
            </w:r>
          </w:p>
          <w:p w:rsidR="003C0434" w:rsidRDefault="003C0434" w:rsidP="00E47949">
            <w:r>
              <w:t>Charges exceptionnelles</w:t>
            </w:r>
          </w:p>
        </w:tc>
        <w:tc>
          <w:tcPr>
            <w:tcW w:w="1134" w:type="dxa"/>
          </w:tcPr>
          <w:p w:rsidR="003C0434" w:rsidRDefault="003C0434" w:rsidP="00E47949"/>
        </w:tc>
      </w:tr>
      <w:tr w:rsidR="003C0434" w:rsidTr="00E47949">
        <w:tc>
          <w:tcPr>
            <w:tcW w:w="4531" w:type="dxa"/>
          </w:tcPr>
          <w:p w:rsidR="003C0434" w:rsidRPr="003C0434" w:rsidRDefault="003C0434" w:rsidP="00E47949">
            <w:pPr>
              <w:rPr>
                <w:b/>
                <w:bCs/>
              </w:rPr>
            </w:pPr>
            <w:r w:rsidRPr="003C0434">
              <w:rPr>
                <w:b/>
                <w:bCs/>
              </w:rPr>
              <w:t>Résultat exceptionnel</w:t>
            </w:r>
          </w:p>
        </w:tc>
        <w:tc>
          <w:tcPr>
            <w:tcW w:w="1134" w:type="dxa"/>
          </w:tcPr>
          <w:p w:rsidR="003C0434" w:rsidRDefault="003C0434" w:rsidP="00E47949"/>
        </w:tc>
      </w:tr>
      <w:tr w:rsidR="003C0434" w:rsidTr="003C0434">
        <w:tc>
          <w:tcPr>
            <w:tcW w:w="4531" w:type="dxa"/>
          </w:tcPr>
          <w:p w:rsidR="003C0434" w:rsidRPr="003C0434" w:rsidRDefault="003C0434" w:rsidP="00E47949">
            <w:pPr>
              <w:rPr>
                <w:b/>
                <w:bCs/>
              </w:rPr>
            </w:pPr>
            <w:r w:rsidRPr="003C0434">
              <w:rPr>
                <w:b/>
                <w:bCs/>
              </w:rPr>
              <w:t>Résultat de l’exerc</w:t>
            </w:r>
            <w:r>
              <w:rPr>
                <w:b/>
                <w:bCs/>
              </w:rPr>
              <w:t>ic</w:t>
            </w:r>
            <w:r w:rsidRPr="003C0434">
              <w:rPr>
                <w:b/>
                <w:bCs/>
              </w:rPr>
              <w:t>e</w:t>
            </w:r>
          </w:p>
        </w:tc>
        <w:tc>
          <w:tcPr>
            <w:tcW w:w="1134" w:type="dxa"/>
          </w:tcPr>
          <w:p w:rsidR="003C0434" w:rsidRDefault="003C0434" w:rsidP="00E47949"/>
        </w:tc>
      </w:tr>
    </w:tbl>
    <w:p w:rsidR="005D62F0" w:rsidRDefault="005D62F0"/>
    <w:p w:rsidR="006951D1" w:rsidRDefault="006951D1"/>
    <w:p w:rsidR="006951D1" w:rsidRDefault="006951D1"/>
    <w:p w:rsidR="006951D1" w:rsidRDefault="006951D1"/>
    <w:p w:rsidR="006951D1" w:rsidRDefault="006951D1"/>
    <w:p w:rsidR="006951D1" w:rsidRDefault="006951D1"/>
    <w:p w:rsidR="006951D1" w:rsidRDefault="006951D1">
      <w:pPr>
        <w:rPr>
          <w:b/>
          <w:bCs/>
        </w:rPr>
      </w:pPr>
      <w:r w:rsidRPr="006951D1">
        <w:rPr>
          <w:b/>
          <w:bCs/>
        </w:rPr>
        <w:lastRenderedPageBreak/>
        <w:t xml:space="preserve">LA TVA </w:t>
      </w:r>
    </w:p>
    <w:p w:rsidR="006951D1" w:rsidRDefault="006951D1">
      <w:pPr>
        <w:rPr>
          <w:b/>
          <w:bCs/>
        </w:rPr>
      </w:pPr>
      <w:r>
        <w:rPr>
          <w:b/>
          <w:bCs/>
        </w:rPr>
        <w:t xml:space="preserve">La TAXE SUR LA VALEUR AJOUTEE </w:t>
      </w:r>
    </w:p>
    <w:p w:rsidR="006951D1" w:rsidRDefault="006951D1" w:rsidP="006951D1">
      <w:pPr>
        <w:pStyle w:val="Paragraphedeliste"/>
        <w:numPr>
          <w:ilvl w:val="0"/>
          <w:numId w:val="1"/>
        </w:numPr>
        <w:rPr>
          <w:b/>
          <w:bCs/>
        </w:rPr>
      </w:pPr>
      <w:r>
        <w:rPr>
          <w:b/>
          <w:bCs/>
        </w:rPr>
        <w:t>Impôt</w:t>
      </w:r>
      <w:r w:rsidR="001D23ED">
        <w:rPr>
          <w:b/>
          <w:bCs/>
        </w:rPr>
        <w:t xml:space="preserve"> indirect =&gt; c’est-à-dire que le client qui paye la TVA ne la verse pas à l’administration fiscale, c’est son fournisseur qui collecte la TVA et la reverse à l’administration fiscale.</w:t>
      </w:r>
    </w:p>
    <w:p w:rsidR="001D23ED" w:rsidRDefault="001D23ED" w:rsidP="001D23ED">
      <w:pPr>
        <w:rPr>
          <w:b/>
          <w:bCs/>
        </w:rPr>
      </w:pPr>
      <w:r>
        <w:rPr>
          <w:b/>
          <w:bCs/>
        </w:rPr>
        <w:t>Mécanisme de la TVA :</w:t>
      </w:r>
    </w:p>
    <w:p w:rsidR="001D23ED" w:rsidRDefault="001D23ED" w:rsidP="001D23ED">
      <w:r w:rsidRPr="001D23ED">
        <w:t>Lorsque l’Enterprise achète une marchandise =&gt; elle paye la TVA à son fournisseur</w:t>
      </w:r>
    </w:p>
    <w:p w:rsidR="001D23ED" w:rsidRDefault="001D23ED" w:rsidP="001D23ED">
      <w:pPr>
        <w:pStyle w:val="Paragraphedeliste"/>
        <w:numPr>
          <w:ilvl w:val="0"/>
          <w:numId w:val="1"/>
        </w:numPr>
      </w:pPr>
      <w:r>
        <w:t xml:space="preserve">Cette TVA est appelée TVA déductible </w:t>
      </w:r>
    </w:p>
    <w:p w:rsidR="001D23ED" w:rsidRDefault="001D23ED" w:rsidP="001D23ED">
      <w:r>
        <w:t>Lorsque l’entreprise vend une marchandise =&gt; elle reçoit la TVA de son client</w:t>
      </w:r>
    </w:p>
    <w:p w:rsidR="001D23ED" w:rsidRDefault="001D23ED" w:rsidP="001D23ED">
      <w:pPr>
        <w:pStyle w:val="Paragraphedeliste"/>
        <w:numPr>
          <w:ilvl w:val="0"/>
          <w:numId w:val="1"/>
        </w:numPr>
      </w:pPr>
      <w:r>
        <w:t>Cette TVA est appelée TVA collectée</w:t>
      </w:r>
    </w:p>
    <w:p w:rsidR="001D23ED" w:rsidRDefault="001D23ED" w:rsidP="001D23ED">
      <w:r>
        <w:t>A la fin du moi, l’entreprise doit calculer la différence entre la TVA collectée et la TVA déductible</w:t>
      </w:r>
    </w:p>
    <w:p w:rsidR="001D23ED" w:rsidRDefault="001D23ED" w:rsidP="001D23ED">
      <w:pPr>
        <w:pStyle w:val="Paragraphedeliste"/>
        <w:numPr>
          <w:ilvl w:val="0"/>
          <w:numId w:val="1"/>
        </w:numPr>
      </w:pPr>
      <w:r>
        <w:t xml:space="preserve">Si la TVA collectée &gt; TVA déductible =&gt; TVA à décaisser  </w:t>
      </w:r>
      <w:proofErr w:type="gramStart"/>
      <w:r>
        <w:t xml:space="preserve">   (</w:t>
      </w:r>
      <w:proofErr w:type="gramEnd"/>
      <w:r>
        <w:t>à verser à l’administration fiscale)</w:t>
      </w:r>
    </w:p>
    <w:p w:rsidR="001D23ED" w:rsidRPr="001D23ED" w:rsidRDefault="001D23ED" w:rsidP="001D23ED">
      <w:pPr>
        <w:pStyle w:val="Paragraphedeliste"/>
        <w:numPr>
          <w:ilvl w:val="0"/>
          <w:numId w:val="1"/>
        </w:numPr>
      </w:pPr>
      <w:r>
        <w:t>Si la TVA collectée &lt; TVA déductible =&gt; Crédit de TVA à reporter</w:t>
      </w:r>
      <w:proofErr w:type="gramStart"/>
      <w:r>
        <w:t xml:space="preserve">   (</w:t>
      </w:r>
      <w:proofErr w:type="gramEnd"/>
      <w:r>
        <w:t xml:space="preserve"> à reporter au prochain mois)</w:t>
      </w:r>
    </w:p>
    <w:p w:rsidR="001D23ED" w:rsidRPr="001D23ED" w:rsidRDefault="001D23ED" w:rsidP="001D23ED">
      <w:pPr>
        <w:rPr>
          <w:b/>
          <w:bCs/>
        </w:rPr>
      </w:pPr>
      <w:r>
        <w:rPr>
          <w:b/>
          <w:bCs/>
        </w:rPr>
        <w:t>Exemple :</w:t>
      </w:r>
    </w:p>
    <w:p w:rsidR="006951D1" w:rsidRPr="001D23ED" w:rsidRDefault="001D23ED" w:rsidP="006951D1">
      <w:r w:rsidRPr="001D23ED">
        <w:t>Le 15/01/N : l’entreprise achète 1000 € HT marchandises</w:t>
      </w:r>
    </w:p>
    <w:p w:rsidR="001D23ED" w:rsidRPr="001D23ED" w:rsidRDefault="001D23ED" w:rsidP="006951D1">
      <w:r w:rsidRPr="001D23ED">
        <w:t xml:space="preserve">Le 20/01/N : Vente de </w:t>
      </w:r>
      <w:r w:rsidR="001F2E69">
        <w:t>8</w:t>
      </w:r>
      <w:r w:rsidRPr="001D23ED">
        <w:t>00 € HT de marchandises</w:t>
      </w:r>
    </w:p>
    <w:p w:rsidR="001D23ED" w:rsidRDefault="001D23ED" w:rsidP="006951D1">
      <w:r w:rsidRPr="001D23ED">
        <w:t>Taux de TVA 20%</w:t>
      </w:r>
    </w:p>
    <w:p w:rsidR="001D23ED" w:rsidRPr="001F2E69" w:rsidRDefault="001D23ED" w:rsidP="001D23ED">
      <w:pPr>
        <w:spacing w:after="0"/>
        <w:rPr>
          <w:b/>
          <w:bCs/>
        </w:rPr>
      </w:pPr>
      <w:r w:rsidRPr="001F2E69">
        <w:rPr>
          <w:b/>
          <w:bCs/>
        </w:rPr>
        <w:t xml:space="preserve">Facture d’achat </w:t>
      </w:r>
    </w:p>
    <w:p w:rsidR="001D23ED" w:rsidRDefault="001D23ED" w:rsidP="001D23ED">
      <w:pPr>
        <w:spacing w:after="0"/>
      </w:pPr>
      <w:r>
        <w:t>Marchandise</w:t>
      </w:r>
      <w:proofErr w:type="gramStart"/>
      <w:r>
        <w:t xml:space="preserve">   :</w:t>
      </w:r>
      <w:proofErr w:type="gramEnd"/>
      <w:r>
        <w:t xml:space="preserve"> 1000 €</w:t>
      </w:r>
    </w:p>
    <w:p w:rsidR="001D23ED" w:rsidRDefault="001D23ED" w:rsidP="001D23ED">
      <w:pPr>
        <w:spacing w:after="0"/>
      </w:pPr>
      <w:r>
        <w:t xml:space="preserve">TVA 20%       </w:t>
      </w:r>
      <w:proofErr w:type="gramStart"/>
      <w:r>
        <w:t xml:space="preserve">   :</w:t>
      </w:r>
      <w:proofErr w:type="gramEnd"/>
      <w:r>
        <w:t xml:space="preserve">   200 €</w:t>
      </w:r>
      <w:r w:rsidR="001F2E69">
        <w:t xml:space="preserve">    (TVA déductible)</w:t>
      </w:r>
    </w:p>
    <w:p w:rsidR="001D23ED" w:rsidRDefault="001F2E69" w:rsidP="001D23ED">
      <w:pPr>
        <w:spacing w:after="0"/>
      </w:pPr>
      <w:r>
        <w:t>Montant TTC à payer : 1 200 €</w:t>
      </w:r>
    </w:p>
    <w:p w:rsidR="001D23ED" w:rsidRPr="001D23ED" w:rsidRDefault="001D23ED" w:rsidP="006951D1"/>
    <w:p w:rsidR="001D23ED" w:rsidRDefault="001D23ED" w:rsidP="001F2E69">
      <w:pPr>
        <w:spacing w:after="0"/>
      </w:pPr>
      <w:r w:rsidRPr="001D23ED">
        <w:t>TVA déductible = 1000 € x 20% = 200 €</w:t>
      </w:r>
    </w:p>
    <w:p w:rsidR="001F2E69" w:rsidRDefault="001F2E69" w:rsidP="006951D1">
      <w:r>
        <w:t>TVA collectée = 1 200 € x 20% = 160 €</w:t>
      </w:r>
    </w:p>
    <w:p w:rsidR="001F2E69" w:rsidRDefault="001F2E69" w:rsidP="006951D1">
      <w:r>
        <w:t>TVA due = TVA collectée – TVA déductible = 160 – 200 = - 40 € crédit de TVA à reporter</w:t>
      </w:r>
    </w:p>
    <w:p w:rsidR="001F2E69" w:rsidRPr="001D23ED" w:rsidRDefault="001F2E69" w:rsidP="006951D1"/>
    <w:p w:rsidR="006951D1" w:rsidRDefault="006951D1">
      <w:pPr>
        <w:rPr>
          <w:b/>
          <w:bCs/>
        </w:rPr>
      </w:pPr>
    </w:p>
    <w:p w:rsidR="00370E35" w:rsidRDefault="00370E35">
      <w:pPr>
        <w:rPr>
          <w:b/>
          <w:bCs/>
        </w:rPr>
      </w:pPr>
    </w:p>
    <w:p w:rsidR="00370E35" w:rsidRDefault="00370E35">
      <w:pPr>
        <w:rPr>
          <w:b/>
          <w:bCs/>
        </w:rPr>
      </w:pPr>
      <w:r>
        <w:rPr>
          <w:b/>
          <w:bCs/>
        </w:rPr>
        <w:t xml:space="preserve">TVA DUE =&gt;    TVA à décaisser ou Crédit de TVA à reporter </w:t>
      </w:r>
    </w:p>
    <w:p w:rsidR="00370E35" w:rsidRDefault="00370E35">
      <w:pPr>
        <w:rPr>
          <w:b/>
          <w:bCs/>
        </w:rPr>
      </w:pPr>
    </w:p>
    <w:p w:rsidR="00370E35" w:rsidRDefault="00370E35">
      <w:pPr>
        <w:rPr>
          <w:b/>
          <w:bCs/>
        </w:rPr>
      </w:pPr>
    </w:p>
    <w:p w:rsidR="00370E35" w:rsidRDefault="00370E35">
      <w:pPr>
        <w:rPr>
          <w:b/>
          <w:bCs/>
        </w:rPr>
      </w:pPr>
    </w:p>
    <w:p w:rsidR="00370E35" w:rsidRDefault="00370E35">
      <w:pPr>
        <w:rPr>
          <w:b/>
          <w:bCs/>
        </w:rPr>
      </w:pPr>
    </w:p>
    <w:p w:rsidR="00370E35" w:rsidRDefault="00370E35">
      <w:pPr>
        <w:rPr>
          <w:b/>
          <w:bCs/>
        </w:rPr>
      </w:pPr>
    </w:p>
    <w:p w:rsidR="00370E35" w:rsidRPr="006951D1" w:rsidRDefault="00370E35">
      <w:pPr>
        <w:rPr>
          <w:b/>
          <w:bCs/>
        </w:rPr>
      </w:pPr>
    </w:p>
    <w:p w:rsidR="006951D1" w:rsidRDefault="00370E35">
      <w:r>
        <w:rPr>
          <w:noProof/>
        </w:rPr>
        <mc:AlternateContent>
          <mc:Choice Requires="wps">
            <w:drawing>
              <wp:anchor distT="0" distB="0" distL="114300" distR="114300" simplePos="0" relativeHeight="251667456" behindDoc="0" locked="0" layoutInCell="1" allowOverlap="1" wp14:anchorId="73F48E63" wp14:editId="08076162">
                <wp:simplePos x="0" y="0"/>
                <wp:positionH relativeFrom="column">
                  <wp:posOffset>3138985</wp:posOffset>
                </wp:positionH>
                <wp:positionV relativeFrom="paragraph">
                  <wp:posOffset>256114</wp:posOffset>
                </wp:positionV>
                <wp:extent cx="2197290" cy="1064525"/>
                <wp:effectExtent l="0" t="0" r="12700" b="21590"/>
                <wp:wrapNone/>
                <wp:docPr id="7" name="Ellipse 7"/>
                <wp:cNvGraphicFramePr/>
                <a:graphic xmlns:a="http://schemas.openxmlformats.org/drawingml/2006/main">
                  <a:graphicData uri="http://schemas.microsoft.com/office/word/2010/wordprocessingShape">
                    <wps:wsp>
                      <wps:cNvSpPr/>
                      <wps:spPr>
                        <a:xfrm>
                          <a:off x="0" y="0"/>
                          <a:ext cx="2197290" cy="10645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73C79" w:rsidRDefault="00A73C79" w:rsidP="00370E35">
                            <w:pPr>
                              <w:jc w:val="center"/>
                            </w:pPr>
                            <w:r>
                              <w:t>Fournisseur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F48E63" id="Ellipse 7" o:spid="_x0000_s1026" style="position:absolute;margin-left:247.15pt;margin-top:20.15pt;width:173pt;height:83.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" fillcolor="#4472c4 [3204]" strokecolor="#1f3763 [1604]" strokeweight="1pt">
                <v:stroke joinstyle="miter"/>
                <v:textbox>
                  <w:txbxContent>
                    <w:p w:rsidR="00A73C79" w:rsidRDefault="00A73C79" w:rsidP="00370E35">
                      <w:pPr>
                        <w:jc w:val="center"/>
                      </w:pPr>
                      <w:r>
                        <w:t>Fournisseur</w:t>
                      </w:r>
                    </w:p>
                  </w:txbxContent>
                </v:textbox>
              </v:oval>
            </w:pict>
          </mc:Fallback>
        </mc:AlternateContent>
      </w:r>
    </w:p>
    <w:p w:rsidR="00370E35" w:rsidRDefault="00370E35">
      <w:r>
        <w:rPr>
          <w:noProof/>
        </w:rPr>
        <mc:AlternateContent>
          <mc:Choice Requires="wps">
            <w:drawing>
              <wp:anchor distT="0" distB="0" distL="114300" distR="114300" simplePos="0" relativeHeight="251665408" behindDoc="0" locked="0" layoutInCell="1" allowOverlap="1" wp14:anchorId="73F48E63" wp14:editId="08076162">
                <wp:simplePos x="0" y="0"/>
                <wp:positionH relativeFrom="column">
                  <wp:posOffset>0</wp:posOffset>
                </wp:positionH>
                <wp:positionV relativeFrom="paragraph">
                  <wp:posOffset>-635</wp:posOffset>
                </wp:positionV>
                <wp:extent cx="2197290" cy="1064525"/>
                <wp:effectExtent l="0" t="0" r="12700" b="21590"/>
                <wp:wrapNone/>
                <wp:docPr id="6" name="Ellipse 6"/>
                <wp:cNvGraphicFramePr/>
                <a:graphic xmlns:a="http://schemas.openxmlformats.org/drawingml/2006/main">
                  <a:graphicData uri="http://schemas.microsoft.com/office/word/2010/wordprocessingShape">
                    <wps:wsp>
                      <wps:cNvSpPr/>
                      <wps:spPr>
                        <a:xfrm>
                          <a:off x="0" y="0"/>
                          <a:ext cx="2197290" cy="10645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73C79" w:rsidRDefault="00A73C79" w:rsidP="00370E35">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F48E63" id="Ellipse 6" o:spid="_x0000_s1027" style="position:absolute;margin-left:0;margin-top:-.05pt;width:173pt;height:8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" fillcolor="#4472c4 [3204]" strokecolor="#1f3763 [1604]" strokeweight="1pt">
                <v:stroke joinstyle="miter"/>
                <v:textbox>
                  <w:txbxContent>
                    <w:p w:rsidR="00A73C79" w:rsidRDefault="00A73C79" w:rsidP="00370E35">
                      <w:pPr>
                        <w:jc w:val="center"/>
                      </w:pPr>
                      <w:r>
                        <w:t>Client</w:t>
                      </w:r>
                    </w:p>
                  </w:txbxContent>
                </v:textbox>
              </v:oval>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1311142</wp:posOffset>
                </wp:positionH>
                <wp:positionV relativeFrom="paragraph">
                  <wp:posOffset>1469798</wp:posOffset>
                </wp:positionV>
                <wp:extent cx="2197290" cy="1064525"/>
                <wp:effectExtent l="0" t="0" r="12700" b="21590"/>
                <wp:wrapNone/>
                <wp:docPr id="5" name="Ellipse 5"/>
                <wp:cNvGraphicFramePr/>
                <a:graphic xmlns:a="http://schemas.openxmlformats.org/drawingml/2006/main">
                  <a:graphicData uri="http://schemas.microsoft.com/office/word/2010/wordprocessingShape">
                    <wps:wsp>
                      <wps:cNvSpPr/>
                      <wps:spPr>
                        <a:xfrm>
                          <a:off x="0" y="0"/>
                          <a:ext cx="2197290" cy="1064525"/>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A73C79" w:rsidRDefault="00A73C79" w:rsidP="00370E35">
                            <w:pPr>
                              <w:jc w:val="center"/>
                            </w:pPr>
                            <w:r>
                              <w:t>Entreprise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5" o:spid="_x0000_s1028" style="position:absolute;margin-left:103.25pt;margin-top:115.75pt;width:173pt;height:83.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" fillcolor="#70ad47 [3209]" strokecolor="#375623 [1609]" strokeweight="1pt">
                <v:stroke joinstyle="miter"/>
                <v:textbox>
                  <w:txbxContent>
                    <w:p w:rsidR="00A73C79" w:rsidRDefault="00A73C79" w:rsidP="00370E35">
                      <w:pPr>
                        <w:jc w:val="center"/>
                      </w:pPr>
                      <w:r>
                        <w:t>Entreprise</w:t>
                      </w:r>
                    </w:p>
                  </w:txbxContent>
                </v:textbox>
              </v:oval>
            </w:pict>
          </mc:Fallback>
        </mc:AlternateContent>
      </w:r>
    </w:p>
    <w:p w:rsidR="00370E35" w:rsidRDefault="00370E35" w:rsidP="00370E35"/>
    <w:p w:rsidR="006951D1" w:rsidRDefault="00902F73" w:rsidP="00370E35">
      <w:pPr>
        <w:tabs>
          <w:tab w:val="left" w:pos="6738"/>
        </w:tabs>
      </w:pPr>
      <w:r>
        <w:rPr>
          <w:noProof/>
        </w:rPr>
        <mc:AlternateContent>
          <mc:Choice Requires="wps">
            <w:drawing>
              <wp:anchor distT="0" distB="0" distL="114300" distR="114300" simplePos="0" relativeHeight="251677696" behindDoc="1" locked="0" layoutInCell="1" allowOverlap="1" wp14:anchorId="30626196" wp14:editId="494678D4">
                <wp:simplePos x="0" y="0"/>
                <wp:positionH relativeFrom="column">
                  <wp:posOffset>1979883</wp:posOffset>
                </wp:positionH>
                <wp:positionV relativeFrom="paragraph">
                  <wp:posOffset>2181822</wp:posOffset>
                </wp:positionV>
                <wp:extent cx="1883391" cy="252095"/>
                <wp:effectExtent l="0" t="0" r="22225" b="14605"/>
                <wp:wrapNone/>
                <wp:docPr id="14" name="Zone de texte 14"/>
                <wp:cNvGraphicFramePr/>
                <a:graphic xmlns:a="http://schemas.openxmlformats.org/drawingml/2006/main">
                  <a:graphicData uri="http://schemas.microsoft.com/office/word/2010/wordprocessingShape">
                    <wps:wsp>
                      <wps:cNvSpPr txBox="1"/>
                      <wps:spPr>
                        <a:xfrm>
                          <a:off x="0" y="0"/>
                          <a:ext cx="1883391" cy="252095"/>
                        </a:xfrm>
                        <a:prstGeom prst="rect">
                          <a:avLst/>
                        </a:prstGeom>
                        <a:solidFill>
                          <a:schemeClr val="lt1"/>
                        </a:solidFill>
                        <a:ln w="6350">
                          <a:solidFill>
                            <a:prstClr val="black"/>
                          </a:solidFill>
                        </a:ln>
                      </wps:spPr>
                      <wps:txbx>
                        <w:txbxContent>
                          <w:p w:rsidR="00A73C79" w:rsidRDefault="00A73C79" w:rsidP="00370E35">
                            <w:r>
                              <w:t>TVA due : 160 - 200 = -40 €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626196" id="_x0000_t202" coordsize="21600,21600" o:spt="202" path="m,l,21600r21600,l21600,xe">
                <v:stroke joinstyle="miter"/>
                <v:path gradientshapeok="t" o:connecttype="rect"/>
              </v:shapetype>
              <v:shape id="Zone de texte 14" o:spid="_x0000_s1029" type="#_x0000_t202" style="position:absolute;margin-left:155.9pt;margin-top:171.8pt;width:148.3pt;height:19.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" fillcolor="white [3201]" strokeweight=".5pt">
                <v:textbox>
                  <w:txbxContent>
                    <w:p w:rsidR="00A73C79" w:rsidRDefault="00A73C79" w:rsidP="00370E35">
                      <w:r>
                        <w:t>TVA due : 160 - 200 = -40 €</w:t>
                      </w:r>
                    </w:p>
                  </w:txbxContent>
                </v:textbox>
              </v:shape>
            </w:pict>
          </mc:Fallback>
        </mc:AlternateContent>
      </w:r>
      <w:r>
        <w:rPr>
          <w:noProof/>
        </w:rPr>
        <mc:AlternateContent>
          <mc:Choice Requires="wps">
            <w:drawing>
              <wp:anchor distT="0" distB="0" distL="114300" distR="114300" simplePos="0" relativeHeight="251675648" behindDoc="1" locked="0" layoutInCell="1" allowOverlap="1" wp14:anchorId="41D5F265" wp14:editId="47C0D5AC">
                <wp:simplePos x="0" y="0"/>
                <wp:positionH relativeFrom="column">
                  <wp:posOffset>3447016</wp:posOffset>
                </wp:positionH>
                <wp:positionV relativeFrom="paragraph">
                  <wp:posOffset>578210</wp:posOffset>
                </wp:positionV>
                <wp:extent cx="1740089" cy="252095"/>
                <wp:effectExtent l="0" t="0" r="12700" b="14605"/>
                <wp:wrapNone/>
                <wp:docPr id="13" name="Zone de texte 13"/>
                <wp:cNvGraphicFramePr/>
                <a:graphic xmlns:a="http://schemas.openxmlformats.org/drawingml/2006/main">
                  <a:graphicData uri="http://schemas.microsoft.com/office/word/2010/wordprocessingShape">
                    <wps:wsp>
                      <wps:cNvSpPr txBox="1"/>
                      <wps:spPr>
                        <a:xfrm>
                          <a:off x="0" y="0"/>
                          <a:ext cx="1740089" cy="252095"/>
                        </a:xfrm>
                        <a:prstGeom prst="rect">
                          <a:avLst/>
                        </a:prstGeom>
                        <a:solidFill>
                          <a:schemeClr val="lt1"/>
                        </a:solidFill>
                        <a:ln w="6350">
                          <a:solidFill>
                            <a:prstClr val="black"/>
                          </a:solidFill>
                        </a:ln>
                      </wps:spPr>
                      <wps:txbx>
                        <w:txbxContent>
                          <w:p w:rsidR="00A73C79" w:rsidRDefault="00A73C79" w:rsidP="00370E35">
                            <w:r>
                              <w:t>TVA déductible 200 €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5F265" id="Zone de texte 13" o:spid="_x0000_s1030" type="#_x0000_t202" style="position:absolute;margin-left:271.4pt;margin-top:45.55pt;width:137pt;height:19.8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" fillcolor="white [3201]" strokeweight=".5pt">
                <v:textbox>
                  <w:txbxContent>
                    <w:p w:rsidR="00A73C79" w:rsidRDefault="00A73C79" w:rsidP="00370E35">
                      <w:r>
                        <w:t>TVA déductible 200 €</w:t>
                      </w:r>
                    </w:p>
                  </w:txbxContent>
                </v:textbox>
              </v:shape>
            </w:pict>
          </mc:Fallback>
        </mc:AlternateContent>
      </w:r>
      <w:r>
        <w:rPr>
          <w:noProof/>
        </w:rPr>
        <mc:AlternateContent>
          <mc:Choice Requires="wps">
            <w:drawing>
              <wp:anchor distT="0" distB="0" distL="114300" distR="114300" simplePos="0" relativeHeight="251673600" behindDoc="1" locked="0" layoutInCell="1" allowOverlap="1">
                <wp:simplePos x="0" y="0"/>
                <wp:positionH relativeFrom="column">
                  <wp:posOffset>444509</wp:posOffset>
                </wp:positionH>
                <wp:positionV relativeFrom="paragraph">
                  <wp:posOffset>571386</wp:posOffset>
                </wp:positionV>
                <wp:extent cx="1508078" cy="252095"/>
                <wp:effectExtent l="0" t="0" r="16510" b="14605"/>
                <wp:wrapNone/>
                <wp:docPr id="12" name="Zone de texte 12"/>
                <wp:cNvGraphicFramePr/>
                <a:graphic xmlns:a="http://schemas.openxmlformats.org/drawingml/2006/main">
                  <a:graphicData uri="http://schemas.microsoft.com/office/word/2010/wordprocessingShape">
                    <wps:wsp>
                      <wps:cNvSpPr txBox="1"/>
                      <wps:spPr>
                        <a:xfrm>
                          <a:off x="0" y="0"/>
                          <a:ext cx="1508078" cy="252095"/>
                        </a:xfrm>
                        <a:prstGeom prst="rect">
                          <a:avLst/>
                        </a:prstGeom>
                        <a:solidFill>
                          <a:schemeClr val="lt1"/>
                        </a:solidFill>
                        <a:ln w="6350">
                          <a:solidFill>
                            <a:prstClr val="black"/>
                          </a:solidFill>
                        </a:ln>
                      </wps:spPr>
                      <wps:txbx>
                        <w:txbxContent>
                          <w:p w:rsidR="00A73C79" w:rsidRDefault="00A73C79">
                            <w:r>
                              <w:t>TVA collectée   160 €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2" o:spid="_x0000_s1031" type="#_x0000_t202" style="position:absolute;margin-left:35pt;margin-top:45pt;width:118.75pt;height:19.8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" fillcolor="white [3201]" strokeweight=".5pt">
                <v:textbox>
                  <w:txbxContent>
                    <w:p w:rsidR="00A73C79" w:rsidRDefault="00A73C79">
                      <w:r>
                        <w:t>TVA collectée   160 €</w:t>
                      </w:r>
                    </w:p>
                  </w:txbxContent>
                </v:textbox>
              </v:shape>
            </w:pict>
          </mc:Fallback>
        </mc:AlternateContent>
      </w:r>
      <w:r w:rsidR="00370E35">
        <w:rPr>
          <w:noProof/>
        </w:rPr>
        <mc:AlternateContent>
          <mc:Choice Requires="wps">
            <w:drawing>
              <wp:anchor distT="0" distB="0" distL="114300" distR="114300" simplePos="0" relativeHeight="251672576" behindDoc="0" locked="0" layoutInCell="1" allowOverlap="1">
                <wp:simplePos x="0" y="0"/>
                <wp:positionH relativeFrom="column">
                  <wp:posOffset>2416611</wp:posOffset>
                </wp:positionH>
                <wp:positionV relativeFrom="paragraph">
                  <wp:posOffset>1983930</wp:posOffset>
                </wp:positionV>
                <wp:extent cx="0" cy="716507"/>
                <wp:effectExtent l="76200" t="0" r="57150" b="64770"/>
                <wp:wrapNone/>
                <wp:docPr id="11" name="Connecteur droit avec flèche 11"/>
                <wp:cNvGraphicFramePr/>
                <a:graphic xmlns:a="http://schemas.openxmlformats.org/drawingml/2006/main">
                  <a:graphicData uri="http://schemas.microsoft.com/office/word/2010/wordprocessingShape">
                    <wps:wsp>
                      <wps:cNvCnPr/>
                      <wps:spPr>
                        <a:xfrm>
                          <a:off x="0" y="0"/>
                          <a:ext cx="0" cy="7165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5D2C76" id="Connecteur droit avec flèche 11" o:spid="_x0000_s1026" type="#_x0000_t32" style="position:absolute;margin-left:190.3pt;margin-top:156.2pt;width:0;height:56.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" strokecolor="#4472c4 [3204]" strokeweight=".5pt">
                <v:stroke endarrow="block" joinstyle="miter"/>
              </v:shape>
            </w:pict>
          </mc:Fallback>
        </mc:AlternateContent>
      </w:r>
      <w:r w:rsidR="00370E35">
        <w:rPr>
          <w:noProof/>
        </w:rPr>
        <mc:AlternateContent>
          <mc:Choice Requires="wps">
            <w:drawing>
              <wp:anchor distT="0" distB="0" distL="114300" distR="114300" simplePos="0" relativeHeight="251671552" behindDoc="0" locked="0" layoutInCell="1" allowOverlap="1">
                <wp:simplePos x="0" y="0"/>
                <wp:positionH relativeFrom="column">
                  <wp:posOffset>3228653</wp:posOffset>
                </wp:positionH>
                <wp:positionV relativeFrom="paragraph">
                  <wp:posOffset>414437</wp:posOffset>
                </wp:positionV>
                <wp:extent cx="470848" cy="661916"/>
                <wp:effectExtent l="0" t="38100" r="62865" b="24130"/>
                <wp:wrapNone/>
                <wp:docPr id="10" name="Connecteur droit avec flèche 10"/>
                <wp:cNvGraphicFramePr/>
                <a:graphic xmlns:a="http://schemas.openxmlformats.org/drawingml/2006/main">
                  <a:graphicData uri="http://schemas.microsoft.com/office/word/2010/wordprocessingShape">
                    <wps:wsp>
                      <wps:cNvCnPr/>
                      <wps:spPr>
                        <a:xfrm flipV="1">
                          <a:off x="0" y="0"/>
                          <a:ext cx="470848" cy="6619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D1453E" id="Connecteur droit avec flèche 10" o:spid="_x0000_s1026" type="#_x0000_t32" style="position:absolute;margin-left:254.2pt;margin-top:32.65pt;width:37.05pt;height:52.1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" strokecolor="#4472c4 [3204]" strokeweight=".5pt">
                <v:stroke endarrow="block" joinstyle="miter"/>
              </v:shape>
            </w:pict>
          </mc:Fallback>
        </mc:AlternateContent>
      </w:r>
      <w:r w:rsidR="00370E35">
        <w:rPr>
          <w:noProof/>
        </w:rPr>
        <mc:AlternateContent>
          <mc:Choice Requires="wps">
            <w:drawing>
              <wp:anchor distT="0" distB="0" distL="114300" distR="114300" simplePos="0" relativeHeight="251670528" behindDoc="0" locked="0" layoutInCell="1" allowOverlap="1">
                <wp:simplePos x="0" y="0"/>
                <wp:positionH relativeFrom="column">
                  <wp:posOffset>1263375</wp:posOffset>
                </wp:positionH>
                <wp:positionV relativeFrom="paragraph">
                  <wp:posOffset>489234</wp:posOffset>
                </wp:positionV>
                <wp:extent cx="409433" cy="539352"/>
                <wp:effectExtent l="0" t="0" r="67310" b="51435"/>
                <wp:wrapNone/>
                <wp:docPr id="9" name="Connecteur droit avec flèche 9"/>
                <wp:cNvGraphicFramePr/>
                <a:graphic xmlns:a="http://schemas.openxmlformats.org/drawingml/2006/main">
                  <a:graphicData uri="http://schemas.microsoft.com/office/word/2010/wordprocessingShape">
                    <wps:wsp>
                      <wps:cNvCnPr/>
                      <wps:spPr>
                        <a:xfrm>
                          <a:off x="0" y="0"/>
                          <a:ext cx="409433" cy="5393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3E07FC" id="Connecteur droit avec flèche 9" o:spid="_x0000_s1026" type="#_x0000_t32" style="position:absolute;margin-left:99.5pt;margin-top:38.5pt;width:32.25pt;height:42.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" strokecolor="#4472c4 [3204]" strokeweight=".5pt">
                <v:stroke endarrow="block" joinstyle="miter"/>
              </v:shape>
            </w:pict>
          </mc:Fallback>
        </mc:AlternateContent>
      </w:r>
      <w:r w:rsidR="00370E35">
        <w:rPr>
          <w:noProof/>
        </w:rPr>
        <mc:AlternateContent>
          <mc:Choice Requires="wps">
            <w:drawing>
              <wp:anchor distT="0" distB="0" distL="114300" distR="114300" simplePos="0" relativeHeight="251669504" behindDoc="0" locked="0" layoutInCell="1" allowOverlap="1" wp14:anchorId="73F48E63" wp14:editId="08076162">
                <wp:simplePos x="0" y="0"/>
                <wp:positionH relativeFrom="column">
                  <wp:posOffset>1405720</wp:posOffset>
                </wp:positionH>
                <wp:positionV relativeFrom="paragraph">
                  <wp:posOffset>2715904</wp:posOffset>
                </wp:positionV>
                <wp:extent cx="2197290" cy="1064525"/>
                <wp:effectExtent l="0" t="0" r="12700" b="21590"/>
                <wp:wrapNone/>
                <wp:docPr id="8" name="Ellipse 8"/>
                <wp:cNvGraphicFramePr/>
                <a:graphic xmlns:a="http://schemas.openxmlformats.org/drawingml/2006/main">
                  <a:graphicData uri="http://schemas.microsoft.com/office/word/2010/wordprocessingShape">
                    <wps:wsp>
                      <wps:cNvSpPr/>
                      <wps:spPr>
                        <a:xfrm>
                          <a:off x="0" y="0"/>
                          <a:ext cx="2197290" cy="106452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A73C79" w:rsidRDefault="00A73C79" w:rsidP="00370E35">
                            <w:pPr>
                              <w:jc w:val="center"/>
                            </w:pPr>
                            <w:r>
                              <w:t>Administration fiscale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F48E63" id="Ellipse 8" o:spid="_x0000_s1032" style="position:absolute;margin-left:110.7pt;margin-top:213.85pt;width:173pt;height:83.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" fillcolor="#ed7d31 [3205]" strokecolor="#823b0b [1605]" strokeweight="1pt">
                <v:stroke joinstyle="miter"/>
                <v:textbox>
                  <w:txbxContent>
                    <w:p w:rsidR="00A73C79" w:rsidRDefault="00A73C79" w:rsidP="00370E35">
                      <w:pPr>
                        <w:jc w:val="center"/>
                      </w:pPr>
                      <w:r>
                        <w:t>Administration fiscale</w:t>
                      </w:r>
                    </w:p>
                  </w:txbxContent>
                </v:textbox>
              </v:oval>
            </w:pict>
          </mc:Fallback>
        </mc:AlternateContent>
      </w:r>
      <w:r w:rsidR="00370E35">
        <w:tab/>
      </w: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p>
    <w:p w:rsidR="00902F73" w:rsidRDefault="00902F73" w:rsidP="00370E35">
      <w:pPr>
        <w:tabs>
          <w:tab w:val="left" w:pos="6738"/>
        </w:tabs>
      </w:pPr>
      <w:r>
        <w:t>Les taux de TVA :</w:t>
      </w:r>
    </w:p>
    <w:p w:rsidR="00902F73" w:rsidRDefault="00902F73" w:rsidP="00370E35">
      <w:pPr>
        <w:tabs>
          <w:tab w:val="left" w:pos="6738"/>
        </w:tabs>
      </w:pPr>
      <w:r>
        <w:t>En Algérie :  19</w:t>
      </w:r>
      <w:proofErr w:type="gramStart"/>
      <w:r>
        <w:t>%  &amp;</w:t>
      </w:r>
      <w:proofErr w:type="gramEnd"/>
      <w:r>
        <w:t xml:space="preserve"> 9 %</w:t>
      </w:r>
    </w:p>
    <w:p w:rsidR="00902F73" w:rsidRDefault="00902F73" w:rsidP="00370E35">
      <w:pPr>
        <w:tabs>
          <w:tab w:val="left" w:pos="6738"/>
        </w:tabs>
      </w:pPr>
      <w:r>
        <w:t xml:space="preserve">En France : 20 </w:t>
      </w:r>
      <w:proofErr w:type="gramStart"/>
      <w:r>
        <w:t>% ,</w:t>
      </w:r>
      <w:proofErr w:type="gramEnd"/>
      <w:r>
        <w:t xml:space="preserve"> 10 %, 5,5%, 2,1 %</w:t>
      </w:r>
    </w:p>
    <w:p w:rsidR="00902F73" w:rsidRDefault="00902F73" w:rsidP="00370E35">
      <w:pPr>
        <w:tabs>
          <w:tab w:val="left" w:pos="6738"/>
        </w:tabs>
      </w:pPr>
    </w:p>
    <w:p w:rsidR="00902F73" w:rsidRDefault="00902F73" w:rsidP="00370E35">
      <w:pPr>
        <w:tabs>
          <w:tab w:val="left" w:pos="6738"/>
        </w:tabs>
      </w:pPr>
      <w:r>
        <w:t>Exemple :</w:t>
      </w:r>
    </w:p>
    <w:p w:rsidR="00902F73" w:rsidRDefault="00902F73" w:rsidP="00370E35">
      <w:pPr>
        <w:tabs>
          <w:tab w:val="left" w:pos="6738"/>
        </w:tabs>
      </w:pPr>
      <w:r>
        <w:t>L’entreprise Zebra a réalisé les opérations suivantes le mois de janvier N :</w:t>
      </w:r>
    </w:p>
    <w:p w:rsidR="00902F73" w:rsidRDefault="00902F73" w:rsidP="00370E35">
      <w:pPr>
        <w:tabs>
          <w:tab w:val="left" w:pos="6738"/>
        </w:tabs>
      </w:pPr>
      <w:r>
        <w:t>Achat de marchandises : 5 Tables à 79,20 € TTC l’unité, TVA 20%</w:t>
      </w:r>
    </w:p>
    <w:p w:rsidR="00902F73" w:rsidRDefault="00902F73" w:rsidP="00370E35">
      <w:pPr>
        <w:tabs>
          <w:tab w:val="left" w:pos="6738"/>
        </w:tabs>
      </w:pPr>
      <w:r>
        <w:t>Achat marchandises : 10 livres à 10 € TTC l’unité, TVA 10%</w:t>
      </w:r>
    </w:p>
    <w:p w:rsidR="00902F73" w:rsidRDefault="00902F73" w:rsidP="00370E35">
      <w:pPr>
        <w:tabs>
          <w:tab w:val="left" w:pos="6738"/>
        </w:tabs>
      </w:pPr>
      <w:r>
        <w:t>Vente de marchandises : 4 Tables à 150 € HT l’unité, TVA 20%</w:t>
      </w:r>
    </w:p>
    <w:p w:rsidR="00902F73" w:rsidRDefault="00902F73" w:rsidP="00370E35">
      <w:pPr>
        <w:tabs>
          <w:tab w:val="left" w:pos="6738"/>
        </w:tabs>
      </w:pPr>
      <w:r>
        <w:t xml:space="preserve">Ventes de marchandises : 6 livres à 18 € TTC </w:t>
      </w:r>
      <w:proofErr w:type="gramStart"/>
      <w:r>
        <w:t>l’unité ,</w:t>
      </w:r>
      <w:proofErr w:type="gramEnd"/>
      <w:r>
        <w:t xml:space="preserve"> TVA 10 %</w:t>
      </w:r>
    </w:p>
    <w:p w:rsidR="00902F73" w:rsidRDefault="00902F73" w:rsidP="00370E35">
      <w:pPr>
        <w:tabs>
          <w:tab w:val="left" w:pos="6738"/>
        </w:tabs>
      </w:pPr>
      <w:r>
        <w:t>Question : Calculer la TVA due du mois de janvier ?</w:t>
      </w:r>
    </w:p>
    <w:p w:rsidR="00902F73" w:rsidRDefault="00902F73" w:rsidP="00370E35">
      <w:pPr>
        <w:tabs>
          <w:tab w:val="left" w:pos="6738"/>
        </w:tabs>
      </w:pPr>
    </w:p>
    <w:p w:rsidR="008331D2" w:rsidRDefault="008331D2" w:rsidP="00370E35">
      <w:pPr>
        <w:tabs>
          <w:tab w:val="left" w:pos="6738"/>
        </w:tabs>
      </w:pPr>
      <w:r>
        <w:lastRenderedPageBreak/>
        <w:t>TVA 20 %</w:t>
      </w:r>
    </w:p>
    <w:p w:rsidR="00C41683" w:rsidRDefault="008331D2" w:rsidP="00370E35">
      <w:pPr>
        <w:tabs>
          <w:tab w:val="left" w:pos="6738"/>
        </w:tabs>
      </w:pPr>
      <w:r>
        <w:t xml:space="preserve">Montant marchandise 12 € </w:t>
      </w:r>
      <w:proofErr w:type="gramStart"/>
      <w:r>
        <w:t>TTC  =</w:t>
      </w:r>
      <w:proofErr w:type="gramEnd"/>
      <w:r>
        <w:t>&gt; TVA = 2 €</w:t>
      </w:r>
    </w:p>
    <w:p w:rsidR="00C41683" w:rsidRDefault="008331D2" w:rsidP="00370E35">
      <w:pPr>
        <w:tabs>
          <w:tab w:val="left" w:pos="6738"/>
        </w:tabs>
      </w:pPr>
      <w:r>
        <w:t xml:space="preserve">Si 12 € * 20% = 2,4 </w:t>
      </w:r>
      <w:proofErr w:type="gramStart"/>
      <w:r>
        <w:t>€  c’est</w:t>
      </w:r>
      <w:proofErr w:type="gramEnd"/>
      <w:r>
        <w:t xml:space="preserve"> faux </w:t>
      </w:r>
    </w:p>
    <w:p w:rsidR="008331D2" w:rsidRDefault="008331D2" w:rsidP="00370E35">
      <w:pPr>
        <w:tabs>
          <w:tab w:val="left" w:pos="6738"/>
        </w:tabs>
      </w:pPr>
    </w:p>
    <w:p w:rsidR="008331D2" w:rsidRPr="008331D2" w:rsidRDefault="008331D2" w:rsidP="00370E35">
      <w:pPr>
        <w:tabs>
          <w:tab w:val="left" w:pos="6738"/>
        </w:tabs>
        <w:rPr>
          <w:b/>
          <w:bCs/>
        </w:rPr>
      </w:pPr>
      <w:r w:rsidRPr="008331D2">
        <w:rPr>
          <w:b/>
          <w:bCs/>
        </w:rPr>
        <w:t>La règle de calcul de la TVA :</w:t>
      </w:r>
    </w:p>
    <w:p w:rsidR="008331D2" w:rsidRPr="008331D2" w:rsidRDefault="008331D2" w:rsidP="00370E35">
      <w:pPr>
        <w:tabs>
          <w:tab w:val="left" w:pos="6738"/>
        </w:tabs>
        <w:rPr>
          <w:b/>
          <w:bCs/>
        </w:rPr>
      </w:pPr>
      <w:r w:rsidRPr="008331D2">
        <w:rPr>
          <w:b/>
          <w:bCs/>
        </w:rPr>
        <w:t>A partir d’un montant HT :</w:t>
      </w:r>
    </w:p>
    <w:p w:rsidR="008331D2" w:rsidRDefault="008331D2" w:rsidP="00370E35">
      <w:pPr>
        <w:tabs>
          <w:tab w:val="left" w:pos="6738"/>
        </w:tabs>
      </w:pPr>
      <w:r>
        <w:t xml:space="preserve">       TVA = Montant HT x Taux de TVA </w:t>
      </w:r>
    </w:p>
    <w:p w:rsidR="008331D2" w:rsidRDefault="008331D2" w:rsidP="008331D2">
      <w:pPr>
        <w:tabs>
          <w:tab w:val="left" w:pos="6738"/>
        </w:tabs>
        <w:rPr>
          <w:b/>
          <w:bCs/>
        </w:rPr>
      </w:pPr>
      <w:r w:rsidRPr="008331D2">
        <w:rPr>
          <w:b/>
          <w:bCs/>
        </w:rPr>
        <w:t>A partir d’un montant T</w:t>
      </w:r>
      <w:r>
        <w:rPr>
          <w:b/>
          <w:bCs/>
        </w:rPr>
        <w:t>TC</w:t>
      </w:r>
      <w:r w:rsidRPr="008331D2">
        <w:rPr>
          <w:b/>
          <w:bCs/>
        </w:rPr>
        <w:t> :</w:t>
      </w:r>
    </w:p>
    <w:p w:rsidR="008331D2" w:rsidRPr="008331D2" w:rsidRDefault="008331D2" w:rsidP="008331D2">
      <w:pPr>
        <w:tabs>
          <w:tab w:val="left" w:pos="6738"/>
        </w:tabs>
        <w:rPr>
          <w:b/>
          <w:bCs/>
        </w:rPr>
      </w:pPr>
      <m:oMathPara>
        <m:oMath>
          <m:r>
            <m:rPr>
              <m:sty m:val="bi"/>
            </m:rPr>
            <w:rPr>
              <w:rFonts w:ascii="Cambria Math" w:hAnsi="Cambria Math"/>
            </w:rPr>
            <m:t xml:space="preserve">Montant TVA = </m:t>
          </m:r>
          <m:f>
            <m:fPr>
              <m:ctrlPr>
                <w:rPr>
                  <w:rFonts w:ascii="Cambria Math" w:hAnsi="Cambria Math"/>
                  <w:b/>
                  <w:bCs/>
                  <w:i/>
                </w:rPr>
              </m:ctrlPr>
            </m:fPr>
            <m:num>
              <m:r>
                <m:rPr>
                  <m:sty m:val="bi"/>
                </m:rPr>
                <w:rPr>
                  <w:rFonts w:ascii="Cambria Math" w:hAnsi="Cambria Math"/>
                </w:rPr>
                <m:t>Montant TTC × taux TVA</m:t>
              </m:r>
            </m:num>
            <m:den>
              <m:r>
                <m:rPr>
                  <m:sty m:val="bi"/>
                </m:rPr>
                <w:rPr>
                  <w:rFonts w:ascii="Cambria Math" w:hAnsi="Cambria Math"/>
                </w:rPr>
                <m:t>1+taux de TVA</m:t>
              </m:r>
            </m:den>
          </m:f>
        </m:oMath>
      </m:oMathPara>
    </w:p>
    <w:p w:rsidR="008331D2" w:rsidRDefault="008331D2" w:rsidP="008331D2">
      <w:pPr>
        <w:tabs>
          <w:tab w:val="left" w:pos="6738"/>
        </w:tabs>
        <w:rPr>
          <w:b/>
          <w:bCs/>
        </w:rPr>
      </w:pPr>
    </w:p>
    <w:p w:rsidR="008331D2" w:rsidRDefault="008331D2" w:rsidP="008331D2">
      <w:pPr>
        <w:tabs>
          <w:tab w:val="left" w:pos="6738"/>
        </w:tabs>
        <w:rPr>
          <w:b/>
          <w:bCs/>
        </w:rPr>
      </w:pPr>
      <w:r>
        <w:rPr>
          <w:b/>
          <w:bCs/>
        </w:rPr>
        <w:t>Pour un taux de 20 %</w:t>
      </w:r>
    </w:p>
    <w:p w:rsidR="008331D2" w:rsidRDefault="008331D2" w:rsidP="008331D2">
      <w:pPr>
        <w:tabs>
          <w:tab w:val="left" w:pos="6738"/>
        </w:tabs>
        <w:rPr>
          <w:b/>
          <w:bCs/>
        </w:rPr>
      </w:pPr>
      <w:r>
        <w:rPr>
          <w:b/>
          <w:bCs/>
          <w:noProof/>
        </w:rPr>
        <mc:AlternateContent>
          <mc:Choice Requires="wps">
            <w:drawing>
              <wp:anchor distT="0" distB="0" distL="114300" distR="114300" simplePos="0" relativeHeight="251678720" behindDoc="0" locked="0" layoutInCell="1" allowOverlap="1">
                <wp:simplePos x="0" y="0"/>
                <wp:positionH relativeFrom="column">
                  <wp:posOffset>840295</wp:posOffset>
                </wp:positionH>
                <wp:positionV relativeFrom="paragraph">
                  <wp:posOffset>78996</wp:posOffset>
                </wp:positionV>
                <wp:extent cx="1016758" cy="6824"/>
                <wp:effectExtent l="0" t="57150" r="31115" b="88900"/>
                <wp:wrapNone/>
                <wp:docPr id="15" name="Connecteur droit avec flèche 15"/>
                <wp:cNvGraphicFramePr/>
                <a:graphic xmlns:a="http://schemas.openxmlformats.org/drawingml/2006/main">
                  <a:graphicData uri="http://schemas.microsoft.com/office/word/2010/wordprocessingShape">
                    <wps:wsp>
                      <wps:cNvCnPr/>
                      <wps:spPr>
                        <a:xfrm>
                          <a:off x="0" y="0"/>
                          <a:ext cx="1016758" cy="68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C04F45" id="Connecteur droit avec flèche 15" o:spid="_x0000_s1026" type="#_x0000_t32" style="position:absolute;margin-left:66.15pt;margin-top:6.2pt;width:80.05pt;height:.5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" strokecolor="#4472c4 [3204]" strokeweight=".5pt">
                <v:stroke endarrow="block" joinstyle="miter"/>
              </v:shape>
            </w:pict>
          </mc:Fallback>
        </mc:AlternateContent>
      </w:r>
      <w:r>
        <w:rPr>
          <w:b/>
          <w:bCs/>
        </w:rPr>
        <w:t>Montant TTC                                     120</w:t>
      </w:r>
      <w:proofErr w:type="gramStart"/>
      <w:r>
        <w:rPr>
          <w:b/>
          <w:bCs/>
        </w:rPr>
        <w:t>%  (</w:t>
      </w:r>
      <w:proofErr w:type="gramEnd"/>
      <w:r>
        <w:rPr>
          <w:b/>
          <w:bCs/>
        </w:rPr>
        <w:t>montant HT 100% + TVA 20%)</w:t>
      </w:r>
    </w:p>
    <w:p w:rsidR="008331D2" w:rsidRDefault="008331D2" w:rsidP="008331D2">
      <w:pPr>
        <w:tabs>
          <w:tab w:val="left" w:pos="6738"/>
        </w:tabs>
        <w:rPr>
          <w:b/>
          <w:bCs/>
        </w:rPr>
      </w:pPr>
      <w:r>
        <w:rPr>
          <w:b/>
          <w:bCs/>
          <w:noProof/>
        </w:rPr>
        <mc:AlternateContent>
          <mc:Choice Requires="wps">
            <w:drawing>
              <wp:anchor distT="0" distB="0" distL="114300" distR="114300" simplePos="0" relativeHeight="251679744" behindDoc="0" locked="0" layoutInCell="1" allowOverlap="1">
                <wp:simplePos x="0" y="0"/>
                <wp:positionH relativeFrom="column">
                  <wp:posOffset>840294</wp:posOffset>
                </wp:positionH>
                <wp:positionV relativeFrom="paragraph">
                  <wp:posOffset>66201</wp:posOffset>
                </wp:positionV>
                <wp:extent cx="941695" cy="6824"/>
                <wp:effectExtent l="0" t="57150" r="30480" b="88900"/>
                <wp:wrapNone/>
                <wp:docPr id="16" name="Connecteur droit avec flèche 16"/>
                <wp:cNvGraphicFramePr/>
                <a:graphic xmlns:a="http://schemas.openxmlformats.org/drawingml/2006/main">
                  <a:graphicData uri="http://schemas.microsoft.com/office/word/2010/wordprocessingShape">
                    <wps:wsp>
                      <wps:cNvCnPr/>
                      <wps:spPr>
                        <a:xfrm>
                          <a:off x="0" y="0"/>
                          <a:ext cx="941695" cy="68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60C065" id="Connecteur droit avec flèche 16" o:spid="_x0000_s1026" type="#_x0000_t32" style="position:absolute;margin-left:66.15pt;margin-top:5.2pt;width:74.15pt;height:.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" strokecolor="#4472c4 [3204]" strokeweight=".5pt">
                <v:stroke endarrow="block" joinstyle="miter"/>
              </v:shape>
            </w:pict>
          </mc:Fallback>
        </mc:AlternateContent>
      </w:r>
      <w:r>
        <w:rPr>
          <w:b/>
          <w:bCs/>
        </w:rPr>
        <w:t>Montant TVA                                      20%</w:t>
      </w:r>
    </w:p>
    <w:p w:rsidR="008331D2" w:rsidRDefault="008331D2" w:rsidP="008331D2">
      <w:pPr>
        <w:tabs>
          <w:tab w:val="left" w:pos="6738"/>
        </w:tabs>
        <w:rPr>
          <w:b/>
          <w:bCs/>
        </w:rPr>
      </w:pPr>
    </w:p>
    <w:p w:rsidR="008331D2" w:rsidRDefault="008331D2" w:rsidP="008331D2">
      <w:pPr>
        <w:tabs>
          <w:tab w:val="left" w:pos="6738"/>
        </w:tabs>
        <w:rPr>
          <w:b/>
          <w:bCs/>
        </w:rPr>
      </w:pPr>
      <w:r>
        <w:rPr>
          <w:b/>
          <w:bCs/>
        </w:rPr>
        <w:t>Montant TVA = (Montant TTC x taux TVA) / 120 %</w:t>
      </w:r>
    </w:p>
    <w:p w:rsidR="008331D2" w:rsidRDefault="008331D2" w:rsidP="008331D2">
      <w:pPr>
        <w:tabs>
          <w:tab w:val="left" w:pos="6738"/>
        </w:tabs>
        <w:rPr>
          <w:b/>
          <w:bCs/>
        </w:rPr>
      </w:pPr>
    </w:p>
    <w:p w:rsidR="008331D2" w:rsidRDefault="008331D2" w:rsidP="00370E35">
      <w:pPr>
        <w:tabs>
          <w:tab w:val="left" w:pos="6738"/>
        </w:tabs>
      </w:pPr>
      <w:r>
        <w:t>120 % = 120/100 = 1,2 ou 1 + 20%</w:t>
      </w:r>
    </w:p>
    <w:p w:rsidR="008331D2" w:rsidRDefault="008331D2" w:rsidP="00370E35">
      <w:pPr>
        <w:tabs>
          <w:tab w:val="left" w:pos="6738"/>
        </w:tabs>
      </w:pPr>
    </w:p>
    <w:p w:rsidR="008331D2" w:rsidRDefault="008331D2" w:rsidP="00370E35">
      <w:pPr>
        <w:tabs>
          <w:tab w:val="left" w:pos="6738"/>
        </w:tabs>
      </w:pPr>
    </w:p>
    <w:p w:rsidR="00902F73" w:rsidRPr="001C01A6" w:rsidRDefault="00A56B0F" w:rsidP="00370E35">
      <w:pPr>
        <w:tabs>
          <w:tab w:val="left" w:pos="6738"/>
        </w:tabs>
        <w:rPr>
          <w:b/>
          <w:bCs/>
        </w:rPr>
      </w:pPr>
      <w:r w:rsidRPr="001C01A6">
        <w:rPr>
          <w:b/>
          <w:bCs/>
        </w:rPr>
        <w:t>Exemple sur l’exonération de la TVA :</w:t>
      </w:r>
    </w:p>
    <w:p w:rsidR="00A56B0F" w:rsidRDefault="001C01A6" w:rsidP="00370E35">
      <w:pPr>
        <w:tabs>
          <w:tab w:val="left" w:pos="6738"/>
        </w:tabs>
      </w:pPr>
      <w:r>
        <w:t xml:space="preserve">Deux entreprises (fournisseurs) : </w:t>
      </w:r>
    </w:p>
    <w:p w:rsidR="001C01A6" w:rsidRDefault="001C01A6" w:rsidP="00370E35">
      <w:pPr>
        <w:tabs>
          <w:tab w:val="left" w:pos="6738"/>
        </w:tabs>
      </w:pPr>
      <w:r>
        <w:t xml:space="preserve">Entreprise A : soumise à la TVA et vend une marchandise 1000 € </w:t>
      </w:r>
      <w:proofErr w:type="gramStart"/>
      <w:r>
        <w:t>HT ,</w:t>
      </w:r>
      <w:proofErr w:type="gramEnd"/>
      <w:r>
        <w:t xml:space="preserve"> TVA 20 %  donc 1200 € TTC</w:t>
      </w:r>
    </w:p>
    <w:p w:rsidR="001C01A6" w:rsidRDefault="001C01A6" w:rsidP="00370E35">
      <w:pPr>
        <w:tabs>
          <w:tab w:val="left" w:pos="6738"/>
        </w:tabs>
      </w:pPr>
      <w:r>
        <w:t xml:space="preserve">Entreprise B : exonérée de la </w:t>
      </w:r>
      <w:proofErr w:type="gramStart"/>
      <w:r>
        <w:t>TVA ,</w:t>
      </w:r>
      <w:proofErr w:type="gramEnd"/>
      <w:r>
        <w:t xml:space="preserve"> vend une marchandise 1 000 €</w:t>
      </w:r>
    </w:p>
    <w:p w:rsidR="001C01A6" w:rsidRDefault="001C01A6" w:rsidP="00370E35">
      <w:pPr>
        <w:tabs>
          <w:tab w:val="left" w:pos="6738"/>
        </w:tabs>
      </w:pPr>
    </w:p>
    <w:p w:rsidR="001C01A6" w:rsidRDefault="001C01A6" w:rsidP="00370E35">
      <w:pPr>
        <w:tabs>
          <w:tab w:val="left" w:pos="6738"/>
        </w:tabs>
      </w:pPr>
      <w:r>
        <w:t xml:space="preserve">Entreprise C : doit acheter cette marchandise pour la </w:t>
      </w:r>
      <w:r w:rsidRPr="001C01A6">
        <w:rPr>
          <w:b/>
          <w:bCs/>
        </w:rPr>
        <w:t xml:space="preserve">revendre </w:t>
      </w:r>
      <w:r>
        <w:t xml:space="preserve">à des clients 1 400 € HT, TVA 20% </w:t>
      </w:r>
    </w:p>
    <w:p w:rsidR="001C01A6" w:rsidRDefault="001C01A6" w:rsidP="00370E35">
      <w:pPr>
        <w:tabs>
          <w:tab w:val="left" w:pos="6738"/>
        </w:tabs>
      </w:pPr>
      <w:r>
        <w:t>L’entreprise C est soumise à la TVA</w:t>
      </w:r>
    </w:p>
    <w:tbl>
      <w:tblPr>
        <w:tblStyle w:val="Grilledutableau"/>
        <w:tblW w:w="0" w:type="auto"/>
        <w:tblLook w:val="04A0" w:firstRow="1" w:lastRow="0" w:firstColumn="1" w:lastColumn="0" w:noHBand="0" w:noVBand="1"/>
      </w:tblPr>
      <w:tblGrid>
        <w:gridCol w:w="3020"/>
        <w:gridCol w:w="3021"/>
        <w:gridCol w:w="3021"/>
      </w:tblGrid>
      <w:tr w:rsidR="001C01A6" w:rsidTr="001C01A6">
        <w:tc>
          <w:tcPr>
            <w:tcW w:w="3020" w:type="dxa"/>
          </w:tcPr>
          <w:p w:rsidR="001C01A6" w:rsidRDefault="001C01A6" w:rsidP="00370E35">
            <w:pPr>
              <w:tabs>
                <w:tab w:val="left" w:pos="6738"/>
              </w:tabs>
            </w:pPr>
          </w:p>
        </w:tc>
        <w:tc>
          <w:tcPr>
            <w:tcW w:w="3021" w:type="dxa"/>
          </w:tcPr>
          <w:p w:rsidR="001C01A6" w:rsidRDefault="001C01A6" w:rsidP="00370E35">
            <w:pPr>
              <w:tabs>
                <w:tab w:val="left" w:pos="6738"/>
              </w:tabs>
            </w:pPr>
            <w:r>
              <w:t>Achat auprès de l’entreprise A</w:t>
            </w:r>
          </w:p>
        </w:tc>
        <w:tc>
          <w:tcPr>
            <w:tcW w:w="3021" w:type="dxa"/>
          </w:tcPr>
          <w:p w:rsidR="001C01A6" w:rsidRDefault="001C01A6" w:rsidP="00370E35">
            <w:pPr>
              <w:tabs>
                <w:tab w:val="left" w:pos="6738"/>
              </w:tabs>
            </w:pPr>
            <w:r>
              <w:t>Achat auprès de l’entreprise B</w:t>
            </w:r>
          </w:p>
        </w:tc>
      </w:tr>
      <w:tr w:rsidR="001C01A6" w:rsidTr="001C01A6">
        <w:tc>
          <w:tcPr>
            <w:tcW w:w="3020" w:type="dxa"/>
          </w:tcPr>
          <w:p w:rsidR="001C01A6" w:rsidRDefault="001C01A6" w:rsidP="00370E35">
            <w:pPr>
              <w:tabs>
                <w:tab w:val="left" w:pos="6738"/>
              </w:tabs>
            </w:pPr>
            <w:r>
              <w:t>TVA collectée (sur les ventes)</w:t>
            </w:r>
          </w:p>
        </w:tc>
        <w:tc>
          <w:tcPr>
            <w:tcW w:w="3021" w:type="dxa"/>
          </w:tcPr>
          <w:p w:rsidR="001C01A6" w:rsidRDefault="001C01A6" w:rsidP="001C01A6">
            <w:pPr>
              <w:tabs>
                <w:tab w:val="left" w:pos="6738"/>
              </w:tabs>
              <w:jc w:val="center"/>
            </w:pPr>
            <w:r>
              <w:t>280 €</w:t>
            </w:r>
          </w:p>
        </w:tc>
        <w:tc>
          <w:tcPr>
            <w:tcW w:w="3021" w:type="dxa"/>
          </w:tcPr>
          <w:p w:rsidR="001C01A6" w:rsidRDefault="001C01A6" w:rsidP="001C01A6">
            <w:pPr>
              <w:tabs>
                <w:tab w:val="left" w:pos="6738"/>
              </w:tabs>
              <w:jc w:val="center"/>
            </w:pPr>
            <w:r>
              <w:t>280 €</w:t>
            </w:r>
          </w:p>
        </w:tc>
      </w:tr>
      <w:tr w:rsidR="001C01A6" w:rsidTr="001C01A6">
        <w:tc>
          <w:tcPr>
            <w:tcW w:w="3020" w:type="dxa"/>
          </w:tcPr>
          <w:p w:rsidR="001C01A6" w:rsidRDefault="001C01A6" w:rsidP="00370E35">
            <w:pPr>
              <w:tabs>
                <w:tab w:val="left" w:pos="6738"/>
              </w:tabs>
            </w:pPr>
            <w:r>
              <w:t>TVA déductible (sur les achats)</w:t>
            </w:r>
          </w:p>
        </w:tc>
        <w:tc>
          <w:tcPr>
            <w:tcW w:w="3021" w:type="dxa"/>
          </w:tcPr>
          <w:p w:rsidR="001C01A6" w:rsidRDefault="001C01A6" w:rsidP="001C01A6">
            <w:pPr>
              <w:tabs>
                <w:tab w:val="left" w:pos="6738"/>
              </w:tabs>
              <w:jc w:val="center"/>
            </w:pPr>
            <w:r>
              <w:t>200 €</w:t>
            </w:r>
          </w:p>
        </w:tc>
        <w:tc>
          <w:tcPr>
            <w:tcW w:w="3021" w:type="dxa"/>
          </w:tcPr>
          <w:p w:rsidR="001C01A6" w:rsidRDefault="001C01A6" w:rsidP="001C01A6">
            <w:pPr>
              <w:tabs>
                <w:tab w:val="left" w:pos="6738"/>
              </w:tabs>
              <w:jc w:val="center"/>
            </w:pPr>
            <w:r>
              <w:t>0</w:t>
            </w:r>
          </w:p>
        </w:tc>
      </w:tr>
      <w:tr w:rsidR="001C01A6" w:rsidTr="001C01A6">
        <w:tc>
          <w:tcPr>
            <w:tcW w:w="3020" w:type="dxa"/>
          </w:tcPr>
          <w:p w:rsidR="001C01A6" w:rsidRDefault="001C01A6" w:rsidP="00370E35">
            <w:pPr>
              <w:tabs>
                <w:tab w:val="left" w:pos="6738"/>
              </w:tabs>
            </w:pPr>
            <w:r>
              <w:t>TVA DUE</w:t>
            </w:r>
          </w:p>
        </w:tc>
        <w:tc>
          <w:tcPr>
            <w:tcW w:w="3021" w:type="dxa"/>
          </w:tcPr>
          <w:p w:rsidR="001C01A6" w:rsidRDefault="001C01A6" w:rsidP="001C01A6">
            <w:pPr>
              <w:tabs>
                <w:tab w:val="left" w:pos="6738"/>
              </w:tabs>
              <w:jc w:val="center"/>
            </w:pPr>
            <w:r>
              <w:t>80 €</w:t>
            </w:r>
          </w:p>
        </w:tc>
        <w:tc>
          <w:tcPr>
            <w:tcW w:w="3021" w:type="dxa"/>
          </w:tcPr>
          <w:p w:rsidR="001C01A6" w:rsidRDefault="001C01A6" w:rsidP="001C01A6">
            <w:pPr>
              <w:tabs>
                <w:tab w:val="left" w:pos="6738"/>
              </w:tabs>
              <w:jc w:val="center"/>
            </w:pPr>
            <w:r>
              <w:t>280 €</w:t>
            </w:r>
          </w:p>
        </w:tc>
      </w:tr>
    </w:tbl>
    <w:p w:rsidR="001C01A6" w:rsidRDefault="001C01A6" w:rsidP="00370E35">
      <w:pPr>
        <w:tabs>
          <w:tab w:val="left" w:pos="6738"/>
        </w:tabs>
      </w:pPr>
    </w:p>
    <w:p w:rsidR="008242AE" w:rsidRDefault="008242AE" w:rsidP="00370E35">
      <w:pPr>
        <w:tabs>
          <w:tab w:val="left" w:pos="6738"/>
        </w:tabs>
      </w:pPr>
      <w:r>
        <w:lastRenderedPageBreak/>
        <w:t>L’achat auprès de l’entreprise A génère une TVA collectée et une TVA déductible alors que l’achat auprès de l’entreprise B ne génère qu’une TVA collectée.</w:t>
      </w:r>
    </w:p>
    <w:p w:rsidR="008242AE" w:rsidRDefault="008242AE" w:rsidP="00370E35">
      <w:pPr>
        <w:tabs>
          <w:tab w:val="left" w:pos="6738"/>
        </w:tabs>
      </w:pPr>
      <w:r>
        <w:t>Cette situation laisse supposer qu’il est préférable d’acheter auprès de l’entreprise A car la TVA due = 80 € alors que celle-ci est 280 € pour l’entreprise B.</w:t>
      </w:r>
    </w:p>
    <w:p w:rsidR="008242AE" w:rsidRDefault="008242AE" w:rsidP="00370E35">
      <w:pPr>
        <w:tabs>
          <w:tab w:val="left" w:pos="6738"/>
        </w:tabs>
      </w:pPr>
      <w:r>
        <w:t>Cependant, si on analyse la situation de du 1</w:t>
      </w:r>
      <w:r w:rsidRPr="008242AE">
        <w:rPr>
          <w:vertAlign w:val="superscript"/>
        </w:rPr>
        <w:t>er</w:t>
      </w:r>
      <w:r>
        <w:t xml:space="preserve"> Cas, on constate que l’entreprise C a payé 200 € de TVA au moment de l’achat des marchandises auprès de l’entreprise A, et il lui reste 80 € à verser à l’administration fiscale au titre de TVA due.</w:t>
      </w:r>
    </w:p>
    <w:p w:rsidR="00812080" w:rsidRDefault="00812080" w:rsidP="00370E35">
      <w:pPr>
        <w:tabs>
          <w:tab w:val="left" w:pos="6738"/>
        </w:tabs>
      </w:pPr>
    </w:p>
    <w:p w:rsidR="00812080" w:rsidRDefault="00812080" w:rsidP="00370E35">
      <w:pPr>
        <w:tabs>
          <w:tab w:val="left" w:pos="6738"/>
        </w:tabs>
        <w:rPr>
          <w:b/>
          <w:bCs/>
        </w:rPr>
      </w:pPr>
      <w:r w:rsidRPr="00812080">
        <w:rPr>
          <w:b/>
          <w:bCs/>
        </w:rPr>
        <w:t>Exemple sur l’exigibilité de la TVA :</w:t>
      </w:r>
    </w:p>
    <w:p w:rsidR="00812080" w:rsidRDefault="00812080" w:rsidP="00370E35">
      <w:pPr>
        <w:tabs>
          <w:tab w:val="left" w:pos="6738"/>
        </w:tabs>
      </w:pPr>
      <w:r>
        <w:t>L’entreprise C avait réalisé les opérations suivantes durant le mois de janvier :</w:t>
      </w:r>
    </w:p>
    <w:p w:rsidR="00812080" w:rsidRDefault="00812080" w:rsidP="00370E35">
      <w:pPr>
        <w:tabs>
          <w:tab w:val="left" w:pos="6738"/>
        </w:tabs>
      </w:pPr>
      <w:r>
        <w:t>Le 4 janvier : Vente de marchandise 1800 € HT à crédit</w:t>
      </w:r>
    </w:p>
    <w:p w:rsidR="00812080" w:rsidRDefault="00812080" w:rsidP="00370E35">
      <w:pPr>
        <w:tabs>
          <w:tab w:val="left" w:pos="6738"/>
        </w:tabs>
      </w:pPr>
      <w:r>
        <w:t>Le 9 janvier : Vente d’une prestation de service 2000 € HT à crédit</w:t>
      </w:r>
    </w:p>
    <w:p w:rsidR="00812080" w:rsidRDefault="00812080" w:rsidP="00370E35">
      <w:pPr>
        <w:tabs>
          <w:tab w:val="left" w:pos="6738"/>
        </w:tabs>
      </w:pPr>
      <w:r>
        <w:t>Le 12 janvier : Achat de marchandise 3000 € HT à crédit</w:t>
      </w:r>
    </w:p>
    <w:p w:rsidR="00812080" w:rsidRDefault="00812080" w:rsidP="00370E35">
      <w:pPr>
        <w:tabs>
          <w:tab w:val="left" w:pos="6738"/>
        </w:tabs>
      </w:pPr>
      <w:r>
        <w:t>Le 23 janvier : achat d’une prestation de service 900 € HT à crédit</w:t>
      </w:r>
    </w:p>
    <w:p w:rsidR="00812080" w:rsidRDefault="00812080" w:rsidP="00370E35">
      <w:pPr>
        <w:tabs>
          <w:tab w:val="left" w:pos="6738"/>
        </w:tabs>
      </w:pPr>
      <w:r>
        <w:t xml:space="preserve">Le mois de </w:t>
      </w:r>
      <w:r w:rsidRPr="00812080">
        <w:rPr>
          <w:color w:val="FF0000"/>
          <w:highlight w:val="yellow"/>
        </w:rPr>
        <w:t>février</w:t>
      </w:r>
      <w:r>
        <w:t>, l’entreprise C n’a réalisé aucune opération d’achat ou de vente, elle a seulement encaissé et payé les opérations réalisées en janvier.</w:t>
      </w:r>
    </w:p>
    <w:p w:rsidR="00812080" w:rsidRDefault="00812080" w:rsidP="00370E35">
      <w:pPr>
        <w:tabs>
          <w:tab w:val="left" w:pos="6738"/>
        </w:tabs>
      </w:pPr>
      <w:r>
        <w:t>Taux TVA : taux normal (20%)</w:t>
      </w:r>
    </w:p>
    <w:p w:rsidR="00812080" w:rsidRDefault="00812080" w:rsidP="00370E35">
      <w:pPr>
        <w:tabs>
          <w:tab w:val="left" w:pos="6738"/>
        </w:tabs>
      </w:pPr>
      <w:r>
        <w:t>Question : Calculer la TVA DUE ?</w:t>
      </w:r>
    </w:p>
    <w:p w:rsidR="00812080" w:rsidRDefault="00812080" w:rsidP="00370E35">
      <w:pPr>
        <w:tabs>
          <w:tab w:val="left" w:pos="6738"/>
        </w:tabs>
      </w:pPr>
    </w:p>
    <w:tbl>
      <w:tblPr>
        <w:tblStyle w:val="Grilledutableau"/>
        <w:tblW w:w="0" w:type="auto"/>
        <w:tblLook w:val="04A0" w:firstRow="1" w:lastRow="0" w:firstColumn="1" w:lastColumn="0" w:noHBand="0" w:noVBand="1"/>
      </w:tblPr>
      <w:tblGrid>
        <w:gridCol w:w="3256"/>
        <w:gridCol w:w="1134"/>
        <w:gridCol w:w="1701"/>
        <w:gridCol w:w="1417"/>
        <w:gridCol w:w="1554"/>
      </w:tblGrid>
      <w:tr w:rsidR="00812080" w:rsidTr="00482876">
        <w:tc>
          <w:tcPr>
            <w:tcW w:w="3256" w:type="dxa"/>
          </w:tcPr>
          <w:p w:rsidR="00812080" w:rsidRDefault="00812080" w:rsidP="00812080">
            <w:pPr>
              <w:tabs>
                <w:tab w:val="left" w:pos="6738"/>
              </w:tabs>
            </w:pPr>
          </w:p>
        </w:tc>
        <w:tc>
          <w:tcPr>
            <w:tcW w:w="1134" w:type="dxa"/>
          </w:tcPr>
          <w:p w:rsidR="00812080" w:rsidRDefault="00812080" w:rsidP="00812080">
            <w:pPr>
              <w:tabs>
                <w:tab w:val="left" w:pos="6738"/>
              </w:tabs>
            </w:pPr>
            <w:r>
              <w:t>Montant de la TVA</w:t>
            </w:r>
          </w:p>
        </w:tc>
        <w:tc>
          <w:tcPr>
            <w:tcW w:w="1701" w:type="dxa"/>
          </w:tcPr>
          <w:p w:rsidR="00812080" w:rsidRDefault="00812080" w:rsidP="00812080">
            <w:pPr>
              <w:tabs>
                <w:tab w:val="left" w:pos="6738"/>
              </w:tabs>
            </w:pPr>
            <w:r>
              <w:t>Nature de la TVA</w:t>
            </w:r>
          </w:p>
        </w:tc>
        <w:tc>
          <w:tcPr>
            <w:tcW w:w="1417" w:type="dxa"/>
          </w:tcPr>
          <w:p w:rsidR="00812080" w:rsidRDefault="00812080" w:rsidP="00812080">
            <w:pPr>
              <w:tabs>
                <w:tab w:val="left" w:pos="6738"/>
              </w:tabs>
            </w:pPr>
            <w:r>
              <w:t>Exigibilité en janvier</w:t>
            </w:r>
          </w:p>
        </w:tc>
        <w:tc>
          <w:tcPr>
            <w:tcW w:w="1554" w:type="dxa"/>
          </w:tcPr>
          <w:p w:rsidR="00812080" w:rsidRDefault="00812080" w:rsidP="00812080">
            <w:pPr>
              <w:tabs>
                <w:tab w:val="left" w:pos="6738"/>
              </w:tabs>
            </w:pPr>
            <w:r>
              <w:t>Exigibilité en février</w:t>
            </w:r>
          </w:p>
        </w:tc>
      </w:tr>
      <w:tr w:rsidR="00812080" w:rsidTr="00482876">
        <w:tc>
          <w:tcPr>
            <w:tcW w:w="3256" w:type="dxa"/>
          </w:tcPr>
          <w:p w:rsidR="00812080" w:rsidRDefault="00812080" w:rsidP="00812080">
            <w:pPr>
              <w:tabs>
                <w:tab w:val="left" w:pos="6738"/>
              </w:tabs>
            </w:pPr>
            <w:r>
              <w:t>Vente de marchandise</w:t>
            </w:r>
          </w:p>
        </w:tc>
        <w:tc>
          <w:tcPr>
            <w:tcW w:w="1134" w:type="dxa"/>
          </w:tcPr>
          <w:p w:rsidR="00812080" w:rsidRDefault="00812080" w:rsidP="00812080">
            <w:pPr>
              <w:tabs>
                <w:tab w:val="left" w:pos="6738"/>
              </w:tabs>
            </w:pPr>
            <w:r>
              <w:t>360</w:t>
            </w:r>
          </w:p>
        </w:tc>
        <w:tc>
          <w:tcPr>
            <w:tcW w:w="1701" w:type="dxa"/>
          </w:tcPr>
          <w:p w:rsidR="00812080" w:rsidRDefault="00812080" w:rsidP="00812080">
            <w:pPr>
              <w:tabs>
                <w:tab w:val="left" w:pos="6738"/>
              </w:tabs>
            </w:pPr>
            <w:r>
              <w:t>Collectée</w:t>
            </w:r>
          </w:p>
        </w:tc>
        <w:tc>
          <w:tcPr>
            <w:tcW w:w="1417" w:type="dxa"/>
          </w:tcPr>
          <w:p w:rsidR="00812080" w:rsidRDefault="00812080" w:rsidP="00812080">
            <w:pPr>
              <w:tabs>
                <w:tab w:val="left" w:pos="6738"/>
              </w:tabs>
            </w:pPr>
            <w:r>
              <w:t>OUI</w:t>
            </w:r>
          </w:p>
        </w:tc>
        <w:tc>
          <w:tcPr>
            <w:tcW w:w="1554" w:type="dxa"/>
          </w:tcPr>
          <w:p w:rsidR="00812080" w:rsidRDefault="0010488D" w:rsidP="00812080">
            <w:pPr>
              <w:tabs>
                <w:tab w:val="left" w:pos="6738"/>
              </w:tabs>
            </w:pPr>
            <w:r>
              <w:t>-</w:t>
            </w:r>
          </w:p>
        </w:tc>
      </w:tr>
      <w:tr w:rsidR="00812080" w:rsidTr="00482876">
        <w:tc>
          <w:tcPr>
            <w:tcW w:w="3256" w:type="dxa"/>
          </w:tcPr>
          <w:p w:rsidR="00812080" w:rsidRDefault="00812080" w:rsidP="00812080">
            <w:pPr>
              <w:tabs>
                <w:tab w:val="left" w:pos="6738"/>
              </w:tabs>
            </w:pPr>
            <w:r>
              <w:t>Vente d’une prestation de service</w:t>
            </w:r>
          </w:p>
        </w:tc>
        <w:tc>
          <w:tcPr>
            <w:tcW w:w="1134" w:type="dxa"/>
          </w:tcPr>
          <w:p w:rsidR="00812080" w:rsidRDefault="00812080" w:rsidP="00812080">
            <w:pPr>
              <w:tabs>
                <w:tab w:val="left" w:pos="6738"/>
              </w:tabs>
            </w:pPr>
            <w:r>
              <w:t>400</w:t>
            </w:r>
          </w:p>
        </w:tc>
        <w:tc>
          <w:tcPr>
            <w:tcW w:w="1701" w:type="dxa"/>
          </w:tcPr>
          <w:p w:rsidR="00812080" w:rsidRDefault="00812080" w:rsidP="00812080">
            <w:pPr>
              <w:tabs>
                <w:tab w:val="left" w:pos="6738"/>
              </w:tabs>
            </w:pPr>
            <w:r>
              <w:t>Collectée</w:t>
            </w:r>
          </w:p>
        </w:tc>
        <w:tc>
          <w:tcPr>
            <w:tcW w:w="1417" w:type="dxa"/>
          </w:tcPr>
          <w:p w:rsidR="00812080" w:rsidRDefault="0010488D" w:rsidP="00812080">
            <w:pPr>
              <w:tabs>
                <w:tab w:val="left" w:pos="6738"/>
              </w:tabs>
            </w:pPr>
            <w:r>
              <w:t>NON</w:t>
            </w:r>
          </w:p>
        </w:tc>
        <w:tc>
          <w:tcPr>
            <w:tcW w:w="1554" w:type="dxa"/>
          </w:tcPr>
          <w:p w:rsidR="00812080" w:rsidRDefault="0010488D" w:rsidP="00812080">
            <w:pPr>
              <w:tabs>
                <w:tab w:val="left" w:pos="6738"/>
              </w:tabs>
            </w:pPr>
            <w:r>
              <w:t>OUI</w:t>
            </w:r>
          </w:p>
        </w:tc>
      </w:tr>
      <w:tr w:rsidR="00812080" w:rsidTr="00482876">
        <w:tc>
          <w:tcPr>
            <w:tcW w:w="3256" w:type="dxa"/>
          </w:tcPr>
          <w:p w:rsidR="00812080" w:rsidRDefault="00812080" w:rsidP="00812080">
            <w:pPr>
              <w:tabs>
                <w:tab w:val="left" w:pos="6738"/>
              </w:tabs>
            </w:pPr>
            <w:r>
              <w:t>Achat de marchandise</w:t>
            </w:r>
          </w:p>
        </w:tc>
        <w:tc>
          <w:tcPr>
            <w:tcW w:w="1134" w:type="dxa"/>
          </w:tcPr>
          <w:p w:rsidR="00812080" w:rsidRDefault="00812080" w:rsidP="00812080">
            <w:pPr>
              <w:tabs>
                <w:tab w:val="left" w:pos="6738"/>
              </w:tabs>
            </w:pPr>
            <w:r>
              <w:t>600</w:t>
            </w:r>
          </w:p>
        </w:tc>
        <w:tc>
          <w:tcPr>
            <w:tcW w:w="1701" w:type="dxa"/>
          </w:tcPr>
          <w:p w:rsidR="00812080" w:rsidRDefault="00812080" w:rsidP="00812080">
            <w:pPr>
              <w:tabs>
                <w:tab w:val="left" w:pos="6738"/>
              </w:tabs>
            </w:pPr>
            <w:r>
              <w:t>Déductible</w:t>
            </w:r>
          </w:p>
        </w:tc>
        <w:tc>
          <w:tcPr>
            <w:tcW w:w="1417" w:type="dxa"/>
          </w:tcPr>
          <w:p w:rsidR="00812080" w:rsidRDefault="0010488D" w:rsidP="00812080">
            <w:pPr>
              <w:tabs>
                <w:tab w:val="left" w:pos="6738"/>
              </w:tabs>
            </w:pPr>
            <w:r>
              <w:t>NC</w:t>
            </w:r>
          </w:p>
        </w:tc>
        <w:tc>
          <w:tcPr>
            <w:tcW w:w="1554" w:type="dxa"/>
          </w:tcPr>
          <w:p w:rsidR="00812080" w:rsidRDefault="00812080" w:rsidP="00812080">
            <w:pPr>
              <w:tabs>
                <w:tab w:val="left" w:pos="6738"/>
              </w:tabs>
            </w:pPr>
          </w:p>
        </w:tc>
      </w:tr>
      <w:tr w:rsidR="00812080" w:rsidTr="00482876">
        <w:tc>
          <w:tcPr>
            <w:tcW w:w="3256" w:type="dxa"/>
          </w:tcPr>
          <w:p w:rsidR="00812080" w:rsidRDefault="00482876" w:rsidP="00812080">
            <w:pPr>
              <w:tabs>
                <w:tab w:val="left" w:pos="6738"/>
              </w:tabs>
            </w:pPr>
            <w:r>
              <w:t>A</w:t>
            </w:r>
            <w:r w:rsidR="00812080">
              <w:t>chat d’une prestation de service</w:t>
            </w:r>
          </w:p>
        </w:tc>
        <w:tc>
          <w:tcPr>
            <w:tcW w:w="1134" w:type="dxa"/>
          </w:tcPr>
          <w:p w:rsidR="00812080" w:rsidRDefault="00812080" w:rsidP="00812080">
            <w:pPr>
              <w:tabs>
                <w:tab w:val="left" w:pos="6738"/>
              </w:tabs>
            </w:pPr>
            <w:r>
              <w:t>180</w:t>
            </w:r>
          </w:p>
        </w:tc>
        <w:tc>
          <w:tcPr>
            <w:tcW w:w="1701" w:type="dxa"/>
          </w:tcPr>
          <w:p w:rsidR="00812080" w:rsidRDefault="00812080" w:rsidP="00812080">
            <w:pPr>
              <w:tabs>
                <w:tab w:val="left" w:pos="6738"/>
              </w:tabs>
            </w:pPr>
            <w:r>
              <w:t>Déductible</w:t>
            </w:r>
          </w:p>
        </w:tc>
        <w:tc>
          <w:tcPr>
            <w:tcW w:w="1417" w:type="dxa"/>
          </w:tcPr>
          <w:p w:rsidR="00812080" w:rsidRDefault="0010488D" w:rsidP="00812080">
            <w:pPr>
              <w:tabs>
                <w:tab w:val="left" w:pos="6738"/>
              </w:tabs>
            </w:pPr>
            <w:r>
              <w:t>NC</w:t>
            </w:r>
          </w:p>
        </w:tc>
        <w:tc>
          <w:tcPr>
            <w:tcW w:w="1554" w:type="dxa"/>
          </w:tcPr>
          <w:p w:rsidR="00812080" w:rsidRDefault="00812080" w:rsidP="00812080">
            <w:pPr>
              <w:tabs>
                <w:tab w:val="left" w:pos="6738"/>
              </w:tabs>
            </w:pPr>
          </w:p>
        </w:tc>
      </w:tr>
    </w:tbl>
    <w:p w:rsidR="00812080" w:rsidRDefault="00812080" w:rsidP="00370E35">
      <w:pPr>
        <w:tabs>
          <w:tab w:val="left" w:pos="6738"/>
        </w:tabs>
      </w:pPr>
    </w:p>
    <w:p w:rsidR="0010488D" w:rsidRDefault="00482876" w:rsidP="00370E35">
      <w:pPr>
        <w:tabs>
          <w:tab w:val="left" w:pos="6738"/>
        </w:tabs>
      </w:pPr>
      <w:r>
        <w:t>TVA collectée en Janvier = 360 €               TVA déductible en Janvier = 780 €</w:t>
      </w:r>
    </w:p>
    <w:p w:rsidR="00482876" w:rsidRDefault="00482876" w:rsidP="00482876">
      <w:pPr>
        <w:pStyle w:val="Paragraphedeliste"/>
        <w:numPr>
          <w:ilvl w:val="0"/>
          <w:numId w:val="1"/>
        </w:numPr>
        <w:tabs>
          <w:tab w:val="left" w:pos="6738"/>
        </w:tabs>
      </w:pPr>
      <w:r>
        <w:t xml:space="preserve">Pour janvier, TVA due = 360 – 780 = - 420 </w:t>
      </w:r>
      <w:proofErr w:type="gramStart"/>
      <w:r>
        <w:t>€ ,</w:t>
      </w:r>
      <w:proofErr w:type="gramEnd"/>
      <w:r>
        <w:t xml:space="preserve"> c’est un crédit de TVA à reporter au mois de février</w:t>
      </w:r>
    </w:p>
    <w:p w:rsidR="00482876" w:rsidRDefault="00482876" w:rsidP="00482876">
      <w:pPr>
        <w:tabs>
          <w:tab w:val="left" w:pos="6738"/>
        </w:tabs>
      </w:pPr>
      <w:r>
        <w:t>TVA collectée en Février = 400 €               TVA déductible en Janvier = 0 €     Crédit de TVA = 420 €</w:t>
      </w:r>
    </w:p>
    <w:p w:rsidR="00482876" w:rsidRDefault="00482876" w:rsidP="00482876">
      <w:pPr>
        <w:pStyle w:val="Paragraphedeliste"/>
        <w:numPr>
          <w:ilvl w:val="0"/>
          <w:numId w:val="1"/>
        </w:numPr>
        <w:tabs>
          <w:tab w:val="left" w:pos="6738"/>
        </w:tabs>
      </w:pPr>
      <w:r>
        <w:t>Pour février, TVA due = 400 – 420 = - 20 €, c’est à crédit de TVA à reporter au mois de Mars.</w:t>
      </w:r>
    </w:p>
    <w:p w:rsidR="00482876" w:rsidRDefault="00482876" w:rsidP="00482876">
      <w:pPr>
        <w:tabs>
          <w:tab w:val="left" w:pos="6738"/>
        </w:tabs>
      </w:pPr>
    </w:p>
    <w:p w:rsidR="0010488D" w:rsidRDefault="0010488D" w:rsidP="00370E35">
      <w:pPr>
        <w:tabs>
          <w:tab w:val="left" w:pos="6738"/>
        </w:tabs>
      </w:pPr>
    </w:p>
    <w:p w:rsidR="0010488D" w:rsidRDefault="0010488D" w:rsidP="00370E35">
      <w:pPr>
        <w:tabs>
          <w:tab w:val="left" w:pos="6738"/>
        </w:tabs>
      </w:pPr>
    </w:p>
    <w:p w:rsidR="0010488D" w:rsidRDefault="0010488D" w:rsidP="00370E35">
      <w:pPr>
        <w:tabs>
          <w:tab w:val="left" w:pos="6738"/>
        </w:tabs>
      </w:pPr>
    </w:p>
    <w:p w:rsidR="0010488D" w:rsidRDefault="0010488D" w:rsidP="00370E35">
      <w:pPr>
        <w:tabs>
          <w:tab w:val="left" w:pos="6738"/>
        </w:tabs>
      </w:pPr>
    </w:p>
    <w:p w:rsidR="0010488D" w:rsidRDefault="0010488D" w:rsidP="00370E35">
      <w:pPr>
        <w:tabs>
          <w:tab w:val="left" w:pos="6738"/>
        </w:tabs>
      </w:pPr>
    </w:p>
    <w:p w:rsidR="0010488D" w:rsidRDefault="0010488D" w:rsidP="00370E35">
      <w:pPr>
        <w:tabs>
          <w:tab w:val="left" w:pos="6738"/>
        </w:tabs>
      </w:pPr>
    </w:p>
    <w:tbl>
      <w:tblPr>
        <w:tblStyle w:val="Grilledutableau"/>
        <w:tblW w:w="0" w:type="auto"/>
        <w:tblLook w:val="04A0" w:firstRow="1" w:lastRow="0" w:firstColumn="1" w:lastColumn="0" w:noHBand="0" w:noVBand="1"/>
      </w:tblPr>
      <w:tblGrid>
        <w:gridCol w:w="3020"/>
        <w:gridCol w:w="3021"/>
        <w:gridCol w:w="3021"/>
      </w:tblGrid>
      <w:tr w:rsidR="0010488D" w:rsidTr="0010488D">
        <w:tc>
          <w:tcPr>
            <w:tcW w:w="3020" w:type="dxa"/>
          </w:tcPr>
          <w:p w:rsidR="0010488D" w:rsidRDefault="0010488D" w:rsidP="00370E35">
            <w:pPr>
              <w:tabs>
                <w:tab w:val="left" w:pos="6738"/>
              </w:tabs>
            </w:pPr>
            <w:r>
              <w:t>Opération</w:t>
            </w:r>
          </w:p>
        </w:tc>
        <w:tc>
          <w:tcPr>
            <w:tcW w:w="3021" w:type="dxa"/>
          </w:tcPr>
          <w:p w:rsidR="0010488D" w:rsidRDefault="0010488D" w:rsidP="00370E35">
            <w:pPr>
              <w:tabs>
                <w:tab w:val="left" w:pos="6738"/>
              </w:tabs>
            </w:pPr>
            <w:r>
              <w:t>Encaissement</w:t>
            </w:r>
          </w:p>
        </w:tc>
        <w:tc>
          <w:tcPr>
            <w:tcW w:w="3021" w:type="dxa"/>
          </w:tcPr>
          <w:p w:rsidR="0010488D" w:rsidRDefault="0010488D" w:rsidP="00370E35">
            <w:pPr>
              <w:tabs>
                <w:tab w:val="left" w:pos="6738"/>
              </w:tabs>
            </w:pPr>
            <w:r>
              <w:t>Exigibilité</w:t>
            </w:r>
          </w:p>
        </w:tc>
      </w:tr>
      <w:tr w:rsidR="0010488D" w:rsidTr="0010488D">
        <w:tc>
          <w:tcPr>
            <w:tcW w:w="3020" w:type="dxa"/>
            <w:vMerge w:val="restart"/>
          </w:tcPr>
          <w:p w:rsidR="0010488D" w:rsidRDefault="0010488D" w:rsidP="00370E35">
            <w:pPr>
              <w:tabs>
                <w:tab w:val="left" w:pos="6738"/>
              </w:tabs>
            </w:pPr>
            <w:r>
              <w:t>Vente de marchandises</w:t>
            </w:r>
          </w:p>
        </w:tc>
        <w:tc>
          <w:tcPr>
            <w:tcW w:w="3021" w:type="dxa"/>
          </w:tcPr>
          <w:p w:rsidR="0010488D" w:rsidRDefault="0010488D" w:rsidP="00370E35">
            <w:pPr>
              <w:tabs>
                <w:tab w:val="left" w:pos="6738"/>
              </w:tabs>
            </w:pPr>
            <w:r>
              <w:t>Le client a déjà payé</w:t>
            </w:r>
          </w:p>
        </w:tc>
        <w:tc>
          <w:tcPr>
            <w:tcW w:w="3021" w:type="dxa"/>
          </w:tcPr>
          <w:p w:rsidR="0010488D" w:rsidRDefault="0010488D" w:rsidP="00370E35">
            <w:pPr>
              <w:tabs>
                <w:tab w:val="left" w:pos="6738"/>
              </w:tabs>
            </w:pPr>
            <w:r>
              <w:t>OUI</w:t>
            </w:r>
          </w:p>
        </w:tc>
      </w:tr>
      <w:tr w:rsidR="0010488D" w:rsidTr="0010488D">
        <w:tc>
          <w:tcPr>
            <w:tcW w:w="3020" w:type="dxa"/>
            <w:vMerge/>
          </w:tcPr>
          <w:p w:rsidR="0010488D" w:rsidRDefault="0010488D" w:rsidP="00370E35">
            <w:pPr>
              <w:tabs>
                <w:tab w:val="left" w:pos="6738"/>
              </w:tabs>
            </w:pPr>
          </w:p>
        </w:tc>
        <w:tc>
          <w:tcPr>
            <w:tcW w:w="3021" w:type="dxa"/>
          </w:tcPr>
          <w:p w:rsidR="0010488D" w:rsidRDefault="0010488D" w:rsidP="00370E35">
            <w:pPr>
              <w:tabs>
                <w:tab w:val="left" w:pos="6738"/>
              </w:tabs>
            </w:pPr>
            <w:r>
              <w:t>Le client n’a pas payé</w:t>
            </w:r>
          </w:p>
        </w:tc>
        <w:tc>
          <w:tcPr>
            <w:tcW w:w="3021" w:type="dxa"/>
          </w:tcPr>
          <w:p w:rsidR="0010488D" w:rsidRDefault="0010488D" w:rsidP="00370E35">
            <w:pPr>
              <w:tabs>
                <w:tab w:val="left" w:pos="6738"/>
              </w:tabs>
            </w:pPr>
            <w:r>
              <w:t>OUI</w:t>
            </w:r>
          </w:p>
        </w:tc>
      </w:tr>
      <w:tr w:rsidR="0010488D" w:rsidTr="0010488D">
        <w:tc>
          <w:tcPr>
            <w:tcW w:w="3020" w:type="dxa"/>
            <w:vMerge w:val="restart"/>
          </w:tcPr>
          <w:p w:rsidR="0010488D" w:rsidRDefault="0010488D" w:rsidP="0010488D">
            <w:pPr>
              <w:tabs>
                <w:tab w:val="left" w:pos="6738"/>
              </w:tabs>
            </w:pPr>
            <w:r>
              <w:t>Vente de prestation de services</w:t>
            </w:r>
          </w:p>
        </w:tc>
        <w:tc>
          <w:tcPr>
            <w:tcW w:w="3021" w:type="dxa"/>
          </w:tcPr>
          <w:p w:rsidR="0010488D" w:rsidRDefault="0010488D" w:rsidP="0010488D">
            <w:pPr>
              <w:tabs>
                <w:tab w:val="left" w:pos="6738"/>
              </w:tabs>
            </w:pPr>
            <w:r>
              <w:t>Le client a déjà payé</w:t>
            </w:r>
          </w:p>
        </w:tc>
        <w:tc>
          <w:tcPr>
            <w:tcW w:w="3021" w:type="dxa"/>
          </w:tcPr>
          <w:p w:rsidR="0010488D" w:rsidRDefault="0010488D" w:rsidP="0010488D">
            <w:pPr>
              <w:tabs>
                <w:tab w:val="left" w:pos="6738"/>
              </w:tabs>
            </w:pPr>
            <w:r>
              <w:t>OUI</w:t>
            </w:r>
          </w:p>
        </w:tc>
      </w:tr>
      <w:tr w:rsidR="0010488D" w:rsidTr="0010488D">
        <w:tc>
          <w:tcPr>
            <w:tcW w:w="3020" w:type="dxa"/>
            <w:vMerge/>
          </w:tcPr>
          <w:p w:rsidR="0010488D" w:rsidRDefault="0010488D" w:rsidP="0010488D">
            <w:pPr>
              <w:tabs>
                <w:tab w:val="left" w:pos="6738"/>
              </w:tabs>
            </w:pPr>
          </w:p>
        </w:tc>
        <w:tc>
          <w:tcPr>
            <w:tcW w:w="3021" w:type="dxa"/>
          </w:tcPr>
          <w:p w:rsidR="0010488D" w:rsidRDefault="0010488D" w:rsidP="0010488D">
            <w:pPr>
              <w:tabs>
                <w:tab w:val="left" w:pos="6738"/>
              </w:tabs>
            </w:pPr>
            <w:r>
              <w:t>Le client n’a pas payé</w:t>
            </w:r>
          </w:p>
        </w:tc>
        <w:tc>
          <w:tcPr>
            <w:tcW w:w="3021" w:type="dxa"/>
          </w:tcPr>
          <w:p w:rsidR="0010488D" w:rsidRDefault="0010488D" w:rsidP="0010488D">
            <w:pPr>
              <w:tabs>
                <w:tab w:val="left" w:pos="6738"/>
              </w:tabs>
            </w:pPr>
            <w:r>
              <w:t>NON</w:t>
            </w:r>
          </w:p>
        </w:tc>
      </w:tr>
    </w:tbl>
    <w:p w:rsidR="0010488D" w:rsidRDefault="0010488D" w:rsidP="00370E35">
      <w:pPr>
        <w:tabs>
          <w:tab w:val="left" w:pos="6738"/>
        </w:tabs>
      </w:pPr>
      <w:r>
        <w:t>Remarque : la TVA déductible doit être calculée et déclarée que la facture soit payée ou pas.</w:t>
      </w:r>
    </w:p>
    <w:p w:rsidR="0010488D" w:rsidRDefault="0010488D" w:rsidP="00370E35">
      <w:pPr>
        <w:tabs>
          <w:tab w:val="left" w:pos="6738"/>
        </w:tabs>
      </w:pPr>
    </w:p>
    <w:p w:rsidR="0010488D" w:rsidRDefault="0010488D" w:rsidP="00370E35">
      <w:pPr>
        <w:tabs>
          <w:tab w:val="left" w:pos="6738"/>
        </w:tabs>
      </w:pPr>
      <w:r>
        <w:t>En cas d’oublie de déclaration de TVA collectée =&gt; pénalités</w:t>
      </w:r>
    </w:p>
    <w:p w:rsidR="0010488D" w:rsidRDefault="0010488D" w:rsidP="00370E35">
      <w:pPr>
        <w:tabs>
          <w:tab w:val="left" w:pos="6738"/>
        </w:tabs>
      </w:pPr>
      <w:r>
        <w:t>En cas d’oublie de déclaration de TVA déductible =&gt; pas de risque !</w:t>
      </w:r>
    </w:p>
    <w:p w:rsidR="00482876" w:rsidRDefault="00482876" w:rsidP="00370E35">
      <w:pPr>
        <w:tabs>
          <w:tab w:val="left" w:pos="6738"/>
        </w:tabs>
      </w:pPr>
      <w:r>
        <w:t>On suppose que TVA collectée = 1000 € et TVA déductible = 300 €</w:t>
      </w:r>
    </w:p>
    <w:p w:rsidR="00482876" w:rsidRDefault="00482876" w:rsidP="00482876">
      <w:pPr>
        <w:pStyle w:val="Paragraphedeliste"/>
        <w:numPr>
          <w:ilvl w:val="0"/>
          <w:numId w:val="1"/>
        </w:numPr>
        <w:tabs>
          <w:tab w:val="left" w:pos="6738"/>
        </w:tabs>
      </w:pPr>
      <w:r>
        <w:t>TVA due = 700 € à verser à l’administration fiscale</w:t>
      </w:r>
    </w:p>
    <w:p w:rsidR="00482876" w:rsidRDefault="00482876" w:rsidP="00482876">
      <w:pPr>
        <w:tabs>
          <w:tab w:val="left" w:pos="6738"/>
        </w:tabs>
      </w:pPr>
    </w:p>
    <w:p w:rsidR="00482876" w:rsidRDefault="00482876" w:rsidP="00482876">
      <w:pPr>
        <w:tabs>
          <w:tab w:val="left" w:pos="6738"/>
        </w:tabs>
        <w:rPr>
          <w:b/>
          <w:bCs/>
        </w:rPr>
      </w:pPr>
      <w:r w:rsidRPr="00482876">
        <w:rPr>
          <w:b/>
          <w:bCs/>
        </w:rPr>
        <w:t xml:space="preserve">La TVA pour les importations et les acquisitions intra-communautaires : </w:t>
      </w:r>
    </w:p>
    <w:p w:rsidR="00482876" w:rsidRDefault="00482876" w:rsidP="00482876">
      <w:pPr>
        <w:tabs>
          <w:tab w:val="left" w:pos="6738"/>
        </w:tabs>
      </w:pPr>
      <w:r w:rsidRPr="00E75FA1">
        <w:t xml:space="preserve">Pour ces deux opérations, </w:t>
      </w:r>
      <w:r w:rsidR="00E75FA1" w:rsidRPr="00E75FA1">
        <w:t>la TVA est auto-liquidée</w:t>
      </w:r>
    </w:p>
    <w:p w:rsidR="00E75FA1" w:rsidRDefault="00E75FA1" w:rsidP="00482876">
      <w:pPr>
        <w:tabs>
          <w:tab w:val="left" w:pos="6738"/>
        </w:tabs>
      </w:pPr>
      <w:r>
        <w:t xml:space="preserve">C’est-à-dire que la TVA </w:t>
      </w:r>
      <w:r w:rsidRPr="00E75FA1">
        <w:rPr>
          <w:highlight w:val="yellow"/>
        </w:rPr>
        <w:t>déductible est collectée</w:t>
      </w:r>
      <w:r>
        <w:t xml:space="preserve"> sur la même déclaration</w:t>
      </w:r>
    </w:p>
    <w:p w:rsidR="00E75FA1" w:rsidRPr="00E75FA1" w:rsidRDefault="00E75FA1" w:rsidP="00482876">
      <w:pPr>
        <w:tabs>
          <w:tab w:val="left" w:pos="6738"/>
        </w:tabs>
        <w:rPr>
          <w:rFonts w:asciiTheme="majorBidi" w:hAnsiTheme="majorBidi" w:cstheme="majorBidi"/>
        </w:rPr>
      </w:pPr>
      <w:r w:rsidRPr="00E75FA1">
        <w:rPr>
          <w:rFonts w:asciiTheme="majorBidi" w:hAnsiTheme="majorBidi" w:cstheme="majorBidi"/>
        </w:rPr>
        <w:t>Exemple :</w:t>
      </w:r>
    </w:p>
    <w:p w:rsidR="00E75FA1" w:rsidRPr="00E75FA1" w:rsidRDefault="00E75FA1" w:rsidP="00482876">
      <w:pPr>
        <w:tabs>
          <w:tab w:val="left" w:pos="6738"/>
        </w:tabs>
        <w:rPr>
          <w:rFonts w:asciiTheme="majorBidi" w:hAnsiTheme="majorBidi" w:cstheme="majorBidi"/>
        </w:rPr>
      </w:pPr>
      <w:r w:rsidRPr="00E75FA1">
        <w:rPr>
          <w:rFonts w:asciiTheme="majorBidi" w:hAnsiTheme="majorBidi" w:cstheme="majorBidi"/>
        </w:rPr>
        <w:t>Le 15 janvier : Achat auprès d’un fournisseur italien d’une marchandise, valeur 2000 € HT, facture reçue</w:t>
      </w:r>
    </w:p>
    <w:p w:rsidR="00E75FA1" w:rsidRPr="00E75FA1" w:rsidRDefault="00E75FA1" w:rsidP="00482876">
      <w:pPr>
        <w:tabs>
          <w:tab w:val="left" w:pos="6738"/>
        </w:tabs>
        <w:rPr>
          <w:rFonts w:asciiTheme="majorBidi" w:hAnsiTheme="majorBidi" w:cstheme="majorBidi"/>
        </w:rPr>
      </w:pPr>
      <w:r w:rsidRPr="00E75FA1">
        <w:rPr>
          <w:rFonts w:asciiTheme="majorBidi" w:hAnsiTheme="majorBidi" w:cstheme="majorBidi"/>
        </w:rPr>
        <w:t>Le 20 janvier : Vente marchandise à un client espagnole 800 € HT</w:t>
      </w:r>
    </w:p>
    <w:p w:rsidR="00E75FA1" w:rsidRPr="00E75FA1" w:rsidRDefault="00E75FA1" w:rsidP="00482876">
      <w:pPr>
        <w:tabs>
          <w:tab w:val="left" w:pos="6738"/>
        </w:tabs>
        <w:rPr>
          <w:rFonts w:asciiTheme="majorBidi" w:hAnsiTheme="majorBidi" w:cstheme="majorBidi"/>
        </w:rPr>
      </w:pPr>
      <w:r w:rsidRPr="00E75FA1">
        <w:rPr>
          <w:rFonts w:asciiTheme="majorBidi" w:hAnsiTheme="majorBidi" w:cstheme="majorBidi"/>
        </w:rPr>
        <w:t>Le 21 janvier : Vente marchandise à un client français 500 € HT</w:t>
      </w:r>
    </w:p>
    <w:p w:rsidR="00E75FA1" w:rsidRPr="00E75FA1" w:rsidRDefault="00E75FA1" w:rsidP="00482876">
      <w:pPr>
        <w:tabs>
          <w:tab w:val="left" w:pos="6738"/>
        </w:tabs>
        <w:rPr>
          <w:rFonts w:asciiTheme="majorBidi" w:hAnsiTheme="majorBidi" w:cstheme="majorBidi"/>
          <w:b/>
          <w:bCs/>
        </w:rPr>
      </w:pPr>
      <w:r w:rsidRPr="00E75FA1">
        <w:rPr>
          <w:rFonts w:asciiTheme="majorBidi" w:hAnsiTheme="majorBidi" w:cstheme="majorBidi"/>
          <w:b/>
          <w:bCs/>
        </w:rPr>
        <w:t>Question : Calculer la TVA due de janvier ?</w:t>
      </w:r>
    </w:p>
    <w:p w:rsidR="00E75FA1" w:rsidRPr="00E75FA1" w:rsidRDefault="00E75FA1" w:rsidP="00482876">
      <w:pPr>
        <w:tabs>
          <w:tab w:val="left" w:pos="6738"/>
        </w:tabs>
        <w:rPr>
          <w:rFonts w:asciiTheme="majorBidi" w:hAnsiTheme="majorBidi" w:cstheme="majorBidi"/>
        </w:rPr>
      </w:pPr>
      <w:r w:rsidRPr="00E75FA1">
        <w:rPr>
          <w:rFonts w:asciiTheme="majorBidi" w:hAnsiTheme="majorBidi" w:cstheme="majorBidi"/>
        </w:rPr>
        <w:t xml:space="preserve">Pour l’opération du 15/01, il s’agit d’une acquisition intra-communautaire, la TVA déductible est </w:t>
      </w:r>
      <w:r w:rsidRPr="00BE5ED7">
        <w:rPr>
          <w:rFonts w:asciiTheme="majorBidi" w:hAnsiTheme="majorBidi" w:cstheme="majorBidi"/>
          <w:highlight w:val="yellow"/>
        </w:rPr>
        <w:t>collectée</w:t>
      </w:r>
      <w:r w:rsidRPr="00E75FA1">
        <w:rPr>
          <w:rFonts w:asciiTheme="majorBidi" w:hAnsiTheme="majorBidi" w:cstheme="majorBidi"/>
        </w:rPr>
        <w:t xml:space="preserve"> sur la même déclaration.</w:t>
      </w:r>
    </w:p>
    <w:p w:rsidR="00E75FA1" w:rsidRPr="00E75FA1" w:rsidRDefault="00E75FA1" w:rsidP="00482876">
      <w:pPr>
        <w:tabs>
          <w:tab w:val="left" w:pos="6738"/>
        </w:tabs>
        <w:rPr>
          <w:rFonts w:asciiTheme="majorBidi" w:hAnsiTheme="majorBidi" w:cstheme="majorBidi"/>
        </w:rPr>
      </w:pPr>
      <w:r w:rsidRPr="00E75FA1">
        <w:rPr>
          <w:rFonts w:asciiTheme="majorBidi" w:hAnsiTheme="majorBidi" w:cstheme="majorBidi"/>
        </w:rPr>
        <w:t>Pour l’opération du 20/01, il s’agit d’une vente intra-communautaire, l’opération est exonérée de TVA</w:t>
      </w:r>
    </w:p>
    <w:p w:rsidR="00E75FA1" w:rsidRPr="00E75FA1" w:rsidRDefault="00E75FA1" w:rsidP="00482876">
      <w:pPr>
        <w:tabs>
          <w:tab w:val="left" w:pos="6738"/>
        </w:tabs>
        <w:rPr>
          <w:rFonts w:asciiTheme="majorBidi" w:hAnsiTheme="majorBidi" w:cstheme="majorBidi"/>
        </w:rPr>
      </w:pPr>
      <w:r w:rsidRPr="00E75FA1">
        <w:rPr>
          <w:rFonts w:asciiTheme="majorBidi" w:hAnsiTheme="majorBidi" w:cstheme="majorBidi"/>
        </w:rPr>
        <w:t>Pour l’opération du 21/01,</w:t>
      </w:r>
      <w:r w:rsidR="00BE5ED7">
        <w:rPr>
          <w:rFonts w:asciiTheme="majorBidi" w:hAnsiTheme="majorBidi" w:cstheme="majorBidi"/>
        </w:rPr>
        <w:t xml:space="preserve"> il s’agit d’une opération de vente classique, la TVA est collectée</w:t>
      </w:r>
    </w:p>
    <w:p w:rsidR="00E75FA1" w:rsidRPr="00BE5ED7" w:rsidRDefault="00E75FA1" w:rsidP="00482876">
      <w:pPr>
        <w:tabs>
          <w:tab w:val="left" w:pos="6738"/>
        </w:tabs>
        <w:rPr>
          <w:b/>
          <w:bCs/>
        </w:rPr>
      </w:pPr>
      <w:r w:rsidRPr="00BE5ED7">
        <w:rPr>
          <w:b/>
          <w:bCs/>
        </w:rPr>
        <w:t xml:space="preserve">TVA collectée en janvier : </w:t>
      </w:r>
    </w:p>
    <w:p w:rsidR="00E75FA1" w:rsidRDefault="00BE5ED7" w:rsidP="00482876">
      <w:pPr>
        <w:tabs>
          <w:tab w:val="left" w:pos="6738"/>
        </w:tabs>
      </w:pPr>
      <w:r>
        <w:t>TVA collectée sur acquisition intra-communautaire : 400 €</w:t>
      </w:r>
    </w:p>
    <w:p w:rsidR="00BE5ED7" w:rsidRDefault="00BE5ED7" w:rsidP="00482876">
      <w:pPr>
        <w:tabs>
          <w:tab w:val="left" w:pos="6738"/>
        </w:tabs>
      </w:pPr>
      <w:r>
        <w:t>TVA collectée sur vente en France : 100 €</w:t>
      </w:r>
    </w:p>
    <w:p w:rsidR="00BE5ED7" w:rsidRPr="00BE5ED7" w:rsidRDefault="00BE5ED7" w:rsidP="00BE5ED7">
      <w:pPr>
        <w:tabs>
          <w:tab w:val="left" w:pos="6738"/>
        </w:tabs>
        <w:rPr>
          <w:b/>
          <w:bCs/>
        </w:rPr>
      </w:pPr>
      <w:r w:rsidRPr="00BE5ED7">
        <w:rPr>
          <w:b/>
          <w:bCs/>
        </w:rPr>
        <w:t xml:space="preserve">TVA </w:t>
      </w:r>
      <w:r>
        <w:rPr>
          <w:b/>
          <w:bCs/>
        </w:rPr>
        <w:t>déductible</w:t>
      </w:r>
      <w:r w:rsidRPr="00BE5ED7">
        <w:rPr>
          <w:b/>
          <w:bCs/>
        </w:rPr>
        <w:t xml:space="preserve"> en janvier : </w:t>
      </w:r>
    </w:p>
    <w:p w:rsidR="00BE5ED7" w:rsidRDefault="00BE5ED7" w:rsidP="00BE5ED7">
      <w:pPr>
        <w:tabs>
          <w:tab w:val="left" w:pos="6738"/>
        </w:tabs>
      </w:pPr>
      <w:r>
        <w:t>TVA déductible sur acquisition intra-communautaire : 400 €</w:t>
      </w:r>
    </w:p>
    <w:p w:rsidR="00BE5ED7" w:rsidRDefault="00BE5ED7" w:rsidP="00BE5ED7">
      <w:pPr>
        <w:pStyle w:val="Paragraphedeliste"/>
        <w:numPr>
          <w:ilvl w:val="0"/>
          <w:numId w:val="1"/>
        </w:numPr>
        <w:tabs>
          <w:tab w:val="left" w:pos="6738"/>
        </w:tabs>
      </w:pPr>
      <w:r>
        <w:t xml:space="preserve">TVA due en Janvier = </w:t>
      </w:r>
      <w:proofErr w:type="gramStart"/>
      <w:r>
        <w:t>( 400</w:t>
      </w:r>
      <w:proofErr w:type="gramEnd"/>
      <w:r>
        <w:t xml:space="preserve"> + 100 ) – (400) = 100 €  c’est TVA à décaisser </w:t>
      </w:r>
    </w:p>
    <w:p w:rsidR="00E75FA1" w:rsidRDefault="00BE5ED7" w:rsidP="00482876">
      <w:pPr>
        <w:tabs>
          <w:tab w:val="left" w:pos="6738"/>
        </w:tabs>
      </w:pPr>
      <w:r>
        <w:lastRenderedPageBreak/>
        <w:t xml:space="preserve">Pour les opérations intra-communautaires, </w:t>
      </w:r>
    </w:p>
    <w:p w:rsidR="00BE5ED7" w:rsidRDefault="00BE5ED7" w:rsidP="00482876">
      <w:pPr>
        <w:tabs>
          <w:tab w:val="left" w:pos="6738"/>
        </w:tabs>
      </w:pPr>
    </w:p>
    <w:p w:rsidR="00BE5ED7" w:rsidRDefault="00BE5ED7" w:rsidP="00482876">
      <w:pPr>
        <w:tabs>
          <w:tab w:val="left" w:pos="6738"/>
        </w:tabs>
      </w:pPr>
      <w:r>
        <w:t xml:space="preserve">Une société en </w:t>
      </w:r>
      <w:proofErr w:type="gramStart"/>
      <w:r>
        <w:t>France  =</w:t>
      </w:r>
      <w:proofErr w:type="gramEnd"/>
      <w:r>
        <w:t>&gt; souhaite acheter une marchandise auprès d’un fournisseur installé dans un autre payé européen dont le taux de TVA 27%</w:t>
      </w:r>
    </w:p>
    <w:p w:rsidR="00BE5ED7" w:rsidRDefault="00BE5ED7" w:rsidP="005E7CFE">
      <w:pPr>
        <w:tabs>
          <w:tab w:val="left" w:pos="6738"/>
        </w:tabs>
        <w:jc w:val="both"/>
      </w:pPr>
      <w:r>
        <w:t xml:space="preserve">Pour encourager les transactions intra-communautaires </w:t>
      </w:r>
      <w:r w:rsidR="005E7CFE">
        <w:t>et pour que les divergences des taux de TVA ne constituent pas un frein aux échanges commerciaux entre les entreprises des pays européens, il a été décidé d’exonérer les opérations intra-communautaires de la TVA avec le principe d’</w:t>
      </w:r>
      <w:proofErr w:type="spellStart"/>
      <w:r w:rsidR="005E7CFE">
        <w:t>auto-liquidation</w:t>
      </w:r>
      <w:proofErr w:type="spellEnd"/>
      <w:r w:rsidR="005E7CFE">
        <w:t>.</w:t>
      </w:r>
    </w:p>
    <w:p w:rsidR="005E7CFE" w:rsidRDefault="005E7CFE" w:rsidP="005E7CFE">
      <w:pPr>
        <w:tabs>
          <w:tab w:val="left" w:pos="6738"/>
        </w:tabs>
        <w:jc w:val="both"/>
      </w:pPr>
    </w:p>
    <w:p w:rsidR="00BE5ED7" w:rsidRDefault="005E7CFE" w:rsidP="00482876">
      <w:pPr>
        <w:tabs>
          <w:tab w:val="left" w:pos="6738"/>
        </w:tabs>
      </w:pPr>
      <w:r>
        <w:rPr>
          <w:noProof/>
        </w:rPr>
        <mc:AlternateContent>
          <mc:Choice Requires="wps">
            <w:drawing>
              <wp:anchor distT="0" distB="0" distL="114300" distR="114300" simplePos="0" relativeHeight="251680768" behindDoc="0" locked="0" layoutInCell="1" allowOverlap="1">
                <wp:simplePos x="0" y="0"/>
                <wp:positionH relativeFrom="column">
                  <wp:posOffset>215133</wp:posOffset>
                </wp:positionH>
                <wp:positionV relativeFrom="paragraph">
                  <wp:posOffset>176119</wp:posOffset>
                </wp:positionV>
                <wp:extent cx="1802372" cy="808689"/>
                <wp:effectExtent l="0" t="0" r="26670" b="10795"/>
                <wp:wrapNone/>
                <wp:docPr id="17" name="Ellipse 17"/>
                <wp:cNvGraphicFramePr/>
                <a:graphic xmlns:a="http://schemas.openxmlformats.org/drawingml/2006/main">
                  <a:graphicData uri="http://schemas.microsoft.com/office/word/2010/wordprocessingShape">
                    <wps:wsp>
                      <wps:cNvSpPr/>
                      <wps:spPr>
                        <a:xfrm>
                          <a:off x="0" y="0"/>
                          <a:ext cx="1802372" cy="808689"/>
                        </a:xfrm>
                        <a:prstGeom prst="ellipse">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A73C79" w:rsidRDefault="00A73C79" w:rsidP="005E7CFE">
                            <w:pPr>
                              <w:jc w:val="center"/>
                              <w:rPr>
                                <w:sz w:val="18"/>
                                <w:szCs w:val="18"/>
                              </w:rPr>
                            </w:pPr>
                            <w:r w:rsidRPr="005E7CFE">
                              <w:rPr>
                                <w:sz w:val="18"/>
                                <w:szCs w:val="18"/>
                              </w:rPr>
                              <w:t>Fournisseur Français</w:t>
                            </w:r>
                          </w:p>
                          <w:p w:rsidR="00A73C79" w:rsidRPr="005E7CFE" w:rsidRDefault="00A73C79" w:rsidP="005E7CFE">
                            <w:pPr>
                              <w:jc w:val="center"/>
                              <w:rPr>
                                <w:sz w:val="18"/>
                                <w:szCs w:val="18"/>
                              </w:rPr>
                            </w:pPr>
                            <w:r>
                              <w:rPr>
                                <w:sz w:val="18"/>
                                <w:szCs w:val="18"/>
                              </w:rPr>
                              <w:t>1000 € HT + 200 € TVA</w:t>
                            </w:r>
                          </w:p>
                          <w:p w:rsidR="00A73C79" w:rsidRDefault="00A73C79" w:rsidP="005E7C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17" o:spid="_x0000_s1033" style="position:absolute;margin-left:16.95pt;margin-top:13.85pt;width:141.9pt;height:63.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" fillcolor="#70ad47 [3209]" strokecolor="#375623 [1609]" strokeweight="1pt">
                <v:stroke joinstyle="miter"/>
                <v:textbox>
                  <w:txbxContent>
                    <w:p w:rsidR="00A73C79" w:rsidRDefault="00A73C79" w:rsidP="005E7CFE">
                      <w:pPr>
                        <w:jc w:val="center"/>
                        <w:rPr>
                          <w:sz w:val="18"/>
                          <w:szCs w:val="18"/>
                        </w:rPr>
                      </w:pPr>
                      <w:r w:rsidRPr="005E7CFE">
                        <w:rPr>
                          <w:sz w:val="18"/>
                          <w:szCs w:val="18"/>
                        </w:rPr>
                        <w:t>Fournisseur Français</w:t>
                      </w:r>
                    </w:p>
                    <w:p w:rsidR="00A73C79" w:rsidRPr="005E7CFE" w:rsidRDefault="00A73C79" w:rsidP="005E7CFE">
                      <w:pPr>
                        <w:jc w:val="center"/>
                        <w:rPr>
                          <w:sz w:val="18"/>
                          <w:szCs w:val="18"/>
                        </w:rPr>
                      </w:pPr>
                      <w:r>
                        <w:rPr>
                          <w:sz w:val="18"/>
                          <w:szCs w:val="18"/>
                        </w:rPr>
                        <w:t>1000 € HT + 200 € TVA</w:t>
                      </w:r>
                    </w:p>
                    <w:p w:rsidR="00A73C79" w:rsidRDefault="00A73C79" w:rsidP="005E7CFE">
                      <w:pPr>
                        <w:jc w:val="center"/>
                      </w:pPr>
                    </w:p>
                  </w:txbxContent>
                </v:textbox>
              </v:oval>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3534781</wp:posOffset>
                </wp:positionH>
                <wp:positionV relativeFrom="paragraph">
                  <wp:posOffset>118026</wp:posOffset>
                </wp:positionV>
                <wp:extent cx="1997937" cy="919685"/>
                <wp:effectExtent l="57150" t="38100" r="59690" b="71120"/>
                <wp:wrapNone/>
                <wp:docPr id="18" name="Ellipse 18"/>
                <wp:cNvGraphicFramePr/>
                <a:graphic xmlns:a="http://schemas.openxmlformats.org/drawingml/2006/main">
                  <a:graphicData uri="http://schemas.microsoft.com/office/word/2010/wordprocessingShape">
                    <wps:wsp>
                      <wps:cNvSpPr/>
                      <wps:spPr>
                        <a:xfrm>
                          <a:off x="0" y="0"/>
                          <a:ext cx="1997937" cy="919685"/>
                        </a:xfrm>
                        <a:prstGeom prst="ellipse">
                          <a:avLst/>
                        </a:prstGeom>
                      </wps:spPr>
                      <wps:style>
                        <a:lnRef idx="0">
                          <a:schemeClr val="accent1"/>
                        </a:lnRef>
                        <a:fillRef idx="3">
                          <a:schemeClr val="accent1"/>
                        </a:fillRef>
                        <a:effectRef idx="3">
                          <a:schemeClr val="accent1"/>
                        </a:effectRef>
                        <a:fontRef idx="minor">
                          <a:schemeClr val="lt1"/>
                        </a:fontRef>
                      </wps:style>
                      <wps:txbx>
                        <w:txbxContent>
                          <w:p w:rsidR="00A73C79" w:rsidRDefault="00A73C79" w:rsidP="005E7CFE">
                            <w:pPr>
                              <w:jc w:val="center"/>
                              <w:rPr>
                                <w:sz w:val="18"/>
                                <w:szCs w:val="18"/>
                              </w:rPr>
                            </w:pPr>
                            <w:r w:rsidRPr="005E7CFE">
                              <w:rPr>
                                <w:sz w:val="18"/>
                                <w:szCs w:val="18"/>
                              </w:rPr>
                              <w:t xml:space="preserve">Fournisseur </w:t>
                            </w:r>
                            <w:r>
                              <w:rPr>
                                <w:sz w:val="18"/>
                                <w:szCs w:val="18"/>
                              </w:rPr>
                              <w:t>Belge</w:t>
                            </w:r>
                          </w:p>
                          <w:p w:rsidR="00A73C79" w:rsidRDefault="00A73C79" w:rsidP="005E7CFE">
                            <w:pPr>
                              <w:jc w:val="center"/>
                            </w:pPr>
                            <w:r>
                              <w:rPr>
                                <w:sz w:val="18"/>
                                <w:szCs w:val="18"/>
                              </w:rPr>
                              <w:t xml:space="preserve">1000 € HT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18" o:spid="_x0000_s1034" style="position:absolute;margin-left:278.35pt;margin-top:9.3pt;width:157.3pt;height:72.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" fillcolor="#4f7ac7 [3028]" stroked="f">
                <v:fill color2="#416fc3 [3172]" rotate="t" colors="0 #6083cb;.5 #3e70ca;1 #2e61ba" focus="100%" type="gradient">
                  <o:fill v:ext="view" type="gradientUnscaled"/>
                </v:fill>
                <v:shadow on="t" color="black" opacity="41287f" offset="0,1.5pt"/>
                <v:textbox>
                  <w:txbxContent>
                    <w:p w:rsidR="00A73C79" w:rsidRDefault="00A73C79" w:rsidP="005E7CFE">
                      <w:pPr>
                        <w:jc w:val="center"/>
                        <w:rPr>
                          <w:sz w:val="18"/>
                          <w:szCs w:val="18"/>
                        </w:rPr>
                      </w:pPr>
                      <w:r w:rsidRPr="005E7CFE">
                        <w:rPr>
                          <w:sz w:val="18"/>
                          <w:szCs w:val="18"/>
                        </w:rPr>
                        <w:t xml:space="preserve">Fournisseur </w:t>
                      </w:r>
                      <w:r>
                        <w:rPr>
                          <w:sz w:val="18"/>
                          <w:szCs w:val="18"/>
                        </w:rPr>
                        <w:t>Belge</w:t>
                      </w:r>
                    </w:p>
                    <w:p w:rsidR="00A73C79" w:rsidRDefault="00A73C79" w:rsidP="005E7CFE">
                      <w:pPr>
                        <w:jc w:val="center"/>
                      </w:pPr>
                      <w:r>
                        <w:rPr>
                          <w:sz w:val="18"/>
                          <w:szCs w:val="18"/>
                        </w:rPr>
                        <w:t xml:space="preserve">1000 € HT </w:t>
                      </w:r>
                    </w:p>
                  </w:txbxContent>
                </v:textbox>
              </v:oval>
            </w:pict>
          </mc:Fallback>
        </mc:AlternateContent>
      </w:r>
    </w:p>
    <w:p w:rsidR="00BE5ED7" w:rsidRDefault="00145339" w:rsidP="00482876">
      <w:pPr>
        <w:tabs>
          <w:tab w:val="left" w:pos="6738"/>
        </w:tabs>
      </w:pPr>
      <w:r>
        <w:rPr>
          <w:noProof/>
        </w:rPr>
        <mc:AlternateContent>
          <mc:Choice Requires="wps">
            <w:drawing>
              <wp:anchor distT="0" distB="0" distL="114300" distR="114300" simplePos="0" relativeHeight="251687936" behindDoc="0" locked="0" layoutInCell="1" allowOverlap="1">
                <wp:simplePos x="0" y="0"/>
                <wp:positionH relativeFrom="column">
                  <wp:posOffset>2625666</wp:posOffset>
                </wp:positionH>
                <wp:positionV relativeFrom="paragraph">
                  <wp:posOffset>1634648</wp:posOffset>
                </wp:positionV>
                <wp:extent cx="26428" cy="338275"/>
                <wp:effectExtent l="76200" t="0" r="69215" b="62230"/>
                <wp:wrapNone/>
                <wp:docPr id="23" name="Connecteur droit avec flèche 23"/>
                <wp:cNvGraphicFramePr/>
                <a:graphic xmlns:a="http://schemas.openxmlformats.org/drawingml/2006/main">
                  <a:graphicData uri="http://schemas.microsoft.com/office/word/2010/wordprocessingShape">
                    <wps:wsp>
                      <wps:cNvCnPr/>
                      <wps:spPr>
                        <a:xfrm flipH="1">
                          <a:off x="0" y="0"/>
                          <a:ext cx="26428" cy="338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8CC48FF" id="_x0000_t32" coordsize="21600,21600" o:spt="32" o:oned="t" path="m,l21600,21600e" filled="f">
                <v:path arrowok="t" fillok="f" o:connecttype="none"/>
                <o:lock v:ext="edit" shapetype="t"/>
              </v:shapetype>
              <v:shape id="Connecteur droit avec flèche 23" o:spid="_x0000_s1026" type="#_x0000_t32" style="position:absolute;margin-left:206.75pt;margin-top:128.7pt;width:2.1pt;height:26.65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" strokecolor="#4472c4 [3204]" strokeweight=".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1C424433" wp14:editId="353F1838">
                <wp:simplePos x="0" y="0"/>
                <wp:positionH relativeFrom="column">
                  <wp:posOffset>1589699</wp:posOffset>
                </wp:positionH>
                <wp:positionV relativeFrom="paragraph">
                  <wp:posOffset>1872498</wp:posOffset>
                </wp:positionV>
                <wp:extent cx="1997937" cy="718834"/>
                <wp:effectExtent l="0" t="0" r="21590" b="24130"/>
                <wp:wrapNone/>
                <wp:docPr id="22" name="Ellipse 22"/>
                <wp:cNvGraphicFramePr/>
                <a:graphic xmlns:a="http://schemas.openxmlformats.org/drawingml/2006/main">
                  <a:graphicData uri="http://schemas.microsoft.com/office/word/2010/wordprocessingShape">
                    <wps:wsp>
                      <wps:cNvSpPr/>
                      <wps:spPr>
                        <a:xfrm>
                          <a:off x="0" y="0"/>
                          <a:ext cx="1997937" cy="718834"/>
                        </a:xfrm>
                        <a:prstGeom prst="ellipse">
                          <a:avLst/>
                        </a:prstGeom>
                      </wps:spPr>
                      <wps:style>
                        <a:lnRef idx="1">
                          <a:schemeClr val="accent4"/>
                        </a:lnRef>
                        <a:fillRef idx="3">
                          <a:schemeClr val="accent4"/>
                        </a:fillRef>
                        <a:effectRef idx="2">
                          <a:schemeClr val="accent4"/>
                        </a:effectRef>
                        <a:fontRef idx="minor">
                          <a:schemeClr val="lt1"/>
                        </a:fontRef>
                      </wps:style>
                      <wps:txbx>
                        <w:txbxContent>
                          <w:p w:rsidR="00A73C79" w:rsidRPr="00145339" w:rsidRDefault="00A73C79" w:rsidP="00145339">
                            <w:pPr>
                              <w:jc w:val="center"/>
                              <w:rPr>
                                <w:color w:val="000000" w:themeColor="text1"/>
                              </w:rPr>
                            </w:pPr>
                            <w:r w:rsidRPr="00145339">
                              <w:rPr>
                                <w:color w:val="000000" w:themeColor="text1"/>
                                <w:sz w:val="18"/>
                                <w:szCs w:val="18"/>
                              </w:rPr>
                              <w:t>Client français : Achète cette marchandise 1680 € TTC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C424433" id="Ellipse 22" o:spid="_x0000_s1035" style="position:absolute;margin-left:125.15pt;margin-top:147.45pt;width:157.3pt;height:56.6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" fillcolor="#ffc310 [3031]" strokecolor="#ffc000 [3207]" strokeweight=".5pt">
                <v:fill color2="#fcbd00 [3175]" rotate="t" colors="0 #ffc746;.5 #ffc600;1 #e5b600" focus="100%" type="gradient">
                  <o:fill v:ext="view" type="gradientUnscaled"/>
                </v:fill>
                <v:stroke joinstyle="miter"/>
                <v:textbox>
                  <w:txbxContent>
                    <w:p w:rsidR="00A73C79" w:rsidRPr="00145339" w:rsidRDefault="00A73C79" w:rsidP="00145339">
                      <w:pPr>
                        <w:jc w:val="center"/>
                        <w:rPr>
                          <w:color w:val="000000" w:themeColor="text1"/>
                        </w:rPr>
                      </w:pPr>
                      <w:r w:rsidRPr="00145339">
                        <w:rPr>
                          <w:color w:val="000000" w:themeColor="text1"/>
                          <w:sz w:val="18"/>
                          <w:szCs w:val="18"/>
                        </w:rPr>
                        <w:t>Client français : Achète cette marchandise 1680 € TTC</w:t>
                      </w:r>
                    </w:p>
                  </w:txbxContent>
                </v:textbox>
              </v:oval>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column">
                  <wp:posOffset>1378277</wp:posOffset>
                </wp:positionH>
                <wp:positionV relativeFrom="paragraph">
                  <wp:posOffset>810102</wp:posOffset>
                </wp:positionV>
                <wp:extent cx="2716185" cy="924971"/>
                <wp:effectExtent l="0" t="0" r="27305" b="27940"/>
                <wp:wrapNone/>
                <wp:docPr id="19" name="Ellipse 19"/>
                <wp:cNvGraphicFramePr/>
                <a:graphic xmlns:a="http://schemas.openxmlformats.org/drawingml/2006/main">
                  <a:graphicData uri="http://schemas.microsoft.com/office/word/2010/wordprocessingShape">
                    <wps:wsp>
                      <wps:cNvSpPr/>
                      <wps:spPr>
                        <a:xfrm>
                          <a:off x="0" y="0"/>
                          <a:ext cx="2716185" cy="924971"/>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A73C79" w:rsidRDefault="00A73C79" w:rsidP="005E7CFE">
                            <w:pPr>
                              <w:jc w:val="center"/>
                            </w:pPr>
                            <w:r>
                              <w:t>Société A veut acheter et revendre la marchandise 1400€ HT + 280 € TVA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Ellipse 19" o:spid="_x0000_s1036" style="position:absolute;margin-left:108.55pt;margin-top:63.8pt;width:213.85pt;height:72.8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" fillcolor="black [3200]" strokecolor="black [1600]" strokeweight="1pt">
                <v:stroke joinstyle="miter"/>
                <v:textbox>
                  <w:txbxContent>
                    <w:p w:rsidR="00A73C79" w:rsidRDefault="00A73C79" w:rsidP="005E7CFE">
                      <w:pPr>
                        <w:jc w:val="center"/>
                      </w:pPr>
                      <w:r>
                        <w:t>Société A veut acheter et revendre la marchandise 1400€ HT + 280 € TVA</w:t>
                      </w:r>
                    </w:p>
                  </w:txbxContent>
                </v:textbox>
              </v:oval>
            </w:pict>
          </mc:Fallback>
        </mc:AlternateContent>
      </w:r>
      <w:r w:rsidR="005E7CFE">
        <w:rPr>
          <w:noProof/>
        </w:rPr>
        <mc:AlternateContent>
          <mc:Choice Requires="wps">
            <w:drawing>
              <wp:anchor distT="0" distB="0" distL="114300" distR="114300" simplePos="0" relativeHeight="251684864" behindDoc="0" locked="0" layoutInCell="1" allowOverlap="1">
                <wp:simplePos x="0" y="0"/>
                <wp:positionH relativeFrom="column">
                  <wp:posOffset>3534781</wp:posOffset>
                </wp:positionH>
                <wp:positionV relativeFrom="paragraph">
                  <wp:posOffset>704391</wp:posOffset>
                </wp:positionV>
                <wp:extent cx="533840" cy="454557"/>
                <wp:effectExtent l="38100" t="0" r="19050" b="60325"/>
                <wp:wrapNone/>
                <wp:docPr id="21" name="Connecteur droit avec flèche 21"/>
                <wp:cNvGraphicFramePr/>
                <a:graphic xmlns:a="http://schemas.openxmlformats.org/drawingml/2006/main">
                  <a:graphicData uri="http://schemas.microsoft.com/office/word/2010/wordprocessingShape">
                    <wps:wsp>
                      <wps:cNvCnPr/>
                      <wps:spPr>
                        <a:xfrm flipH="1">
                          <a:off x="0" y="0"/>
                          <a:ext cx="533840" cy="4545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14D1F8" id="Connecteur droit avec flèche 21" o:spid="_x0000_s1026" type="#_x0000_t32" style="position:absolute;margin-left:278.35pt;margin-top:55.45pt;width:42.05pt;height:35.8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" strokecolor="#4472c4 [3204]" strokeweight=".5pt">
                <v:stroke endarrow="block" joinstyle="miter"/>
              </v:shape>
            </w:pict>
          </mc:Fallback>
        </mc:AlternateContent>
      </w:r>
      <w:r w:rsidR="005E7CFE">
        <w:rPr>
          <w:noProof/>
        </w:rPr>
        <mc:AlternateContent>
          <mc:Choice Requires="wps">
            <w:drawing>
              <wp:anchor distT="0" distB="0" distL="114300" distR="114300" simplePos="0" relativeHeight="251683840" behindDoc="0" locked="0" layoutInCell="1" allowOverlap="1">
                <wp:simplePos x="0" y="0"/>
                <wp:positionH relativeFrom="column">
                  <wp:posOffset>1536843</wp:posOffset>
                </wp:positionH>
                <wp:positionV relativeFrom="paragraph">
                  <wp:posOffset>635679</wp:posOffset>
                </wp:positionV>
                <wp:extent cx="512698" cy="470414"/>
                <wp:effectExtent l="0" t="0" r="78105" b="63500"/>
                <wp:wrapNone/>
                <wp:docPr id="20" name="Connecteur droit avec flèche 20"/>
                <wp:cNvGraphicFramePr/>
                <a:graphic xmlns:a="http://schemas.openxmlformats.org/drawingml/2006/main">
                  <a:graphicData uri="http://schemas.microsoft.com/office/word/2010/wordprocessingShape">
                    <wps:wsp>
                      <wps:cNvCnPr/>
                      <wps:spPr>
                        <a:xfrm>
                          <a:off x="0" y="0"/>
                          <a:ext cx="512698" cy="4704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74A89B" id="Connecteur droit avec flèche 20" o:spid="_x0000_s1026" type="#_x0000_t32" style="position:absolute;margin-left:121pt;margin-top:50.05pt;width:40.35pt;height:37.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" strokecolor="#4472c4 [3204]" strokeweight=".5pt">
                <v:stroke endarrow="block" joinstyle="miter"/>
              </v:shape>
            </w:pict>
          </mc:Fallback>
        </mc:AlternateContent>
      </w:r>
      <w:r>
        <w:t xml:space="preserve"> </w:t>
      </w:r>
    </w:p>
    <w:p w:rsidR="00145339" w:rsidRDefault="00145339" w:rsidP="00482876">
      <w:pPr>
        <w:tabs>
          <w:tab w:val="left" w:pos="6738"/>
        </w:tabs>
      </w:pPr>
      <w:r>
        <w:t xml:space="preserve"> </w:t>
      </w:r>
    </w:p>
    <w:p w:rsidR="00145339" w:rsidRDefault="00145339" w:rsidP="00482876">
      <w:pPr>
        <w:tabs>
          <w:tab w:val="left" w:pos="6738"/>
        </w:tabs>
      </w:pPr>
    </w:p>
    <w:p w:rsidR="00145339" w:rsidRDefault="00145339" w:rsidP="00482876">
      <w:pPr>
        <w:tabs>
          <w:tab w:val="left" w:pos="6738"/>
        </w:tabs>
      </w:pPr>
      <w:r>
        <w:t xml:space="preserve"> </w:t>
      </w:r>
    </w:p>
    <w:p w:rsidR="00145339" w:rsidRDefault="00145339" w:rsidP="00482876">
      <w:pPr>
        <w:tabs>
          <w:tab w:val="left" w:pos="6738"/>
        </w:tabs>
      </w:pPr>
      <w:r>
        <w:t xml:space="preserve"> </w:t>
      </w:r>
    </w:p>
    <w:p w:rsidR="00145339" w:rsidRDefault="00145339" w:rsidP="00482876">
      <w:pPr>
        <w:tabs>
          <w:tab w:val="left" w:pos="6738"/>
        </w:tabs>
      </w:pPr>
      <w:r>
        <w:t xml:space="preserve"> </w:t>
      </w:r>
    </w:p>
    <w:p w:rsidR="00145339" w:rsidRDefault="00145339" w:rsidP="00482876">
      <w:pPr>
        <w:tabs>
          <w:tab w:val="left" w:pos="6738"/>
        </w:tabs>
      </w:pPr>
      <w:r>
        <w:t xml:space="preserve"> </w:t>
      </w:r>
    </w:p>
    <w:p w:rsidR="00145339" w:rsidRDefault="00145339" w:rsidP="00482876">
      <w:pPr>
        <w:tabs>
          <w:tab w:val="left" w:pos="6738"/>
        </w:tabs>
      </w:pPr>
      <w:r>
        <w:t xml:space="preserve"> </w:t>
      </w:r>
    </w:p>
    <w:p w:rsidR="00145339" w:rsidRDefault="00145339" w:rsidP="00482876">
      <w:pPr>
        <w:tabs>
          <w:tab w:val="left" w:pos="6738"/>
        </w:tabs>
      </w:pPr>
      <w:r>
        <w:t xml:space="preserve">  </w:t>
      </w:r>
    </w:p>
    <w:p w:rsidR="00145339" w:rsidRDefault="00145339" w:rsidP="00482876">
      <w:pPr>
        <w:tabs>
          <w:tab w:val="left" w:pos="6738"/>
        </w:tabs>
      </w:pPr>
      <w:r>
        <w:t xml:space="preserve"> </w:t>
      </w:r>
    </w:p>
    <w:p w:rsidR="00145339" w:rsidRDefault="00145339" w:rsidP="00482876">
      <w:pPr>
        <w:tabs>
          <w:tab w:val="left" w:pos="6738"/>
        </w:tabs>
      </w:pPr>
      <w:r w:rsidRPr="00145339">
        <w:rPr>
          <w:b/>
          <w:bCs/>
        </w:rPr>
        <w:t xml:space="preserve"> Option 1 :</w:t>
      </w:r>
      <w:r>
        <w:t xml:space="preserve"> La société A achète auprès du fournisseur Français</w:t>
      </w:r>
    </w:p>
    <w:p w:rsidR="00145339" w:rsidRDefault="00145339" w:rsidP="00482876">
      <w:pPr>
        <w:tabs>
          <w:tab w:val="left" w:pos="6738"/>
        </w:tabs>
      </w:pPr>
      <w:r>
        <w:t xml:space="preserve">TVA collectée = 280 €  </w:t>
      </w:r>
      <w:proofErr w:type="gramStart"/>
      <w:r>
        <w:t xml:space="preserve">  ,</w:t>
      </w:r>
      <w:proofErr w:type="gramEnd"/>
      <w:r>
        <w:t xml:space="preserve"> TVA déductible = 200 € ,   TVA due = 80 €</w:t>
      </w:r>
    </w:p>
    <w:p w:rsidR="00145339" w:rsidRDefault="00145339" w:rsidP="00482876">
      <w:pPr>
        <w:tabs>
          <w:tab w:val="left" w:pos="6738"/>
        </w:tabs>
      </w:pPr>
      <w:r>
        <w:t xml:space="preserve">La somme des TVA payé par la société A est : </w:t>
      </w:r>
      <w:r w:rsidRPr="00145339">
        <w:rPr>
          <w:b/>
          <w:bCs/>
        </w:rPr>
        <w:t xml:space="preserve">200 € </w:t>
      </w:r>
      <w:r>
        <w:t xml:space="preserve">au fournisseur et </w:t>
      </w:r>
      <w:r w:rsidRPr="00145339">
        <w:rPr>
          <w:b/>
          <w:bCs/>
        </w:rPr>
        <w:t>80 €</w:t>
      </w:r>
      <w:r>
        <w:t xml:space="preserve"> à l’administration fiscale</w:t>
      </w:r>
    </w:p>
    <w:p w:rsidR="00145339" w:rsidRDefault="00145339" w:rsidP="00145339">
      <w:pPr>
        <w:tabs>
          <w:tab w:val="left" w:pos="6738"/>
        </w:tabs>
      </w:pPr>
      <w:r w:rsidRPr="00145339">
        <w:rPr>
          <w:b/>
          <w:bCs/>
        </w:rPr>
        <w:t>Option 2 :</w:t>
      </w:r>
      <w:r>
        <w:t xml:space="preserve"> La société A achète auprès du fournisseur Belge</w:t>
      </w:r>
    </w:p>
    <w:p w:rsidR="00145339" w:rsidRDefault="00145339" w:rsidP="00145339">
      <w:pPr>
        <w:tabs>
          <w:tab w:val="left" w:pos="6738"/>
        </w:tabs>
      </w:pPr>
      <w:r>
        <w:t xml:space="preserve">TVA collectée = 280 €  </w:t>
      </w:r>
      <w:proofErr w:type="gramStart"/>
      <w:r>
        <w:t xml:space="preserve">  ,</w:t>
      </w:r>
      <w:proofErr w:type="gramEnd"/>
      <w:r>
        <w:t xml:space="preserve"> TVA déductible = 0 € ,   TVA due = 280 €</w:t>
      </w:r>
    </w:p>
    <w:p w:rsidR="00145339" w:rsidRDefault="00145339" w:rsidP="00145339">
      <w:pPr>
        <w:tabs>
          <w:tab w:val="left" w:pos="6738"/>
        </w:tabs>
      </w:pPr>
      <w:r>
        <w:t xml:space="preserve">La somme des TVA payé par la société A est : </w:t>
      </w:r>
      <w:r w:rsidRPr="00145339">
        <w:rPr>
          <w:b/>
          <w:bCs/>
        </w:rPr>
        <w:t>280 €</w:t>
      </w:r>
      <w:r>
        <w:t xml:space="preserve"> à l’administration fiscale</w:t>
      </w:r>
    </w:p>
    <w:p w:rsidR="007351D2" w:rsidRDefault="007351D2" w:rsidP="00145339">
      <w:pPr>
        <w:tabs>
          <w:tab w:val="left" w:pos="6738"/>
        </w:tabs>
      </w:pPr>
    </w:p>
    <w:p w:rsidR="007351D2" w:rsidRDefault="007351D2" w:rsidP="00145339">
      <w:pPr>
        <w:tabs>
          <w:tab w:val="left" w:pos="6738"/>
        </w:tabs>
      </w:pPr>
    </w:p>
    <w:p w:rsidR="007351D2" w:rsidRDefault="007351D2" w:rsidP="00145339">
      <w:pPr>
        <w:tabs>
          <w:tab w:val="left" w:pos="6738"/>
        </w:tabs>
      </w:pPr>
    </w:p>
    <w:p w:rsidR="007351D2" w:rsidRDefault="007351D2" w:rsidP="00145339">
      <w:pPr>
        <w:tabs>
          <w:tab w:val="left" w:pos="6738"/>
        </w:tabs>
      </w:pPr>
    </w:p>
    <w:p w:rsidR="007351D2" w:rsidRDefault="007351D2" w:rsidP="00145339">
      <w:pPr>
        <w:tabs>
          <w:tab w:val="left" w:pos="6738"/>
        </w:tabs>
      </w:pPr>
    </w:p>
    <w:p w:rsidR="007351D2" w:rsidRDefault="007351D2" w:rsidP="00145339">
      <w:pPr>
        <w:tabs>
          <w:tab w:val="left" w:pos="6738"/>
        </w:tabs>
      </w:pPr>
    </w:p>
    <w:p w:rsidR="007351D2" w:rsidRPr="00FE1A62" w:rsidRDefault="007351D2" w:rsidP="00145339">
      <w:pPr>
        <w:tabs>
          <w:tab w:val="left" w:pos="6738"/>
        </w:tabs>
        <w:rPr>
          <w:b/>
          <w:bCs/>
        </w:rPr>
      </w:pPr>
      <w:r w:rsidRPr="00FE1A62">
        <w:rPr>
          <w:b/>
          <w:bCs/>
        </w:rPr>
        <w:lastRenderedPageBreak/>
        <w:t>Exemple sur les opérations achats / ventes</w:t>
      </w:r>
    </w:p>
    <w:p w:rsidR="007351D2" w:rsidRDefault="007351D2" w:rsidP="00145339">
      <w:pPr>
        <w:tabs>
          <w:tab w:val="left" w:pos="6738"/>
        </w:tabs>
      </w:pPr>
      <w:r>
        <w:t xml:space="preserve">Le 04/01/N : Achat de marchandise </w:t>
      </w:r>
      <w:r w:rsidR="00FE1A62">
        <w:t>1 440 € TTC, TVA 20%, à crédit</w:t>
      </w:r>
    </w:p>
    <w:p w:rsidR="00FE1A62" w:rsidRDefault="00FE1A62" w:rsidP="00145339">
      <w:pPr>
        <w:tabs>
          <w:tab w:val="left" w:pos="6738"/>
        </w:tabs>
      </w:pPr>
      <w:r>
        <w:t>Le 08/01/N : Vente de marchandise 2000 € HT, TVA 20%, règlement 50 % au comptant</w:t>
      </w:r>
      <w:r w:rsidR="00E47949">
        <w:t xml:space="preserve"> par chèque</w:t>
      </w:r>
      <w:r>
        <w:t xml:space="preserve"> et le reste à crédit.</w:t>
      </w:r>
    </w:p>
    <w:p w:rsidR="00FE1A62" w:rsidRDefault="00FE1A62" w:rsidP="00145339">
      <w:pPr>
        <w:tabs>
          <w:tab w:val="left" w:pos="6738"/>
        </w:tabs>
      </w:pPr>
      <w:r>
        <w:t>Le 12/01/N, paiement de la marchandise achetée le 04/01 par chèque.</w:t>
      </w:r>
    </w:p>
    <w:p w:rsidR="00FE1A62" w:rsidRPr="00FE1A62" w:rsidRDefault="00FE1A62" w:rsidP="00145339">
      <w:pPr>
        <w:tabs>
          <w:tab w:val="left" w:pos="6738"/>
        </w:tabs>
        <w:rPr>
          <w:b/>
          <w:bCs/>
        </w:rPr>
      </w:pPr>
      <w:r w:rsidRPr="00FE1A62">
        <w:rPr>
          <w:b/>
          <w:bCs/>
        </w:rPr>
        <w:t>Travail à faire :</w:t>
      </w:r>
    </w:p>
    <w:p w:rsidR="00FE1A62" w:rsidRDefault="00FE1A62" w:rsidP="00FE1A62">
      <w:pPr>
        <w:pStyle w:val="Paragraphedeliste"/>
        <w:numPr>
          <w:ilvl w:val="0"/>
          <w:numId w:val="4"/>
        </w:numPr>
        <w:tabs>
          <w:tab w:val="left" w:pos="6738"/>
        </w:tabs>
      </w:pPr>
      <w:r>
        <w:t>Comptabiliser les opérations nécessaires durant le mois de janvier</w:t>
      </w:r>
    </w:p>
    <w:p w:rsidR="00FE1A62" w:rsidRDefault="00FE1A62" w:rsidP="00FE1A62">
      <w:pPr>
        <w:pStyle w:val="Paragraphedeliste"/>
        <w:numPr>
          <w:ilvl w:val="0"/>
          <w:numId w:val="4"/>
        </w:numPr>
        <w:tabs>
          <w:tab w:val="left" w:pos="6738"/>
        </w:tabs>
      </w:pPr>
      <w:r>
        <w:t>Comptabiliser les opérations de déclaration et paiement de TVA</w:t>
      </w:r>
    </w:p>
    <w:tbl>
      <w:tblPr>
        <w:tblStyle w:val="Grilledutableau"/>
        <w:tblW w:w="0" w:type="auto"/>
        <w:tblLook w:val="04A0" w:firstRow="1" w:lastRow="0" w:firstColumn="1" w:lastColumn="0" w:noHBand="0" w:noVBand="1"/>
      </w:tblPr>
      <w:tblGrid>
        <w:gridCol w:w="988"/>
        <w:gridCol w:w="850"/>
        <w:gridCol w:w="3598"/>
        <w:gridCol w:w="938"/>
        <w:gridCol w:w="851"/>
      </w:tblGrid>
      <w:tr w:rsidR="00FE1A62" w:rsidTr="00FE1A62">
        <w:tc>
          <w:tcPr>
            <w:tcW w:w="988" w:type="dxa"/>
          </w:tcPr>
          <w:p w:rsidR="00FE1A62" w:rsidRDefault="00FE1A62" w:rsidP="00E47949">
            <w:pPr>
              <w:tabs>
                <w:tab w:val="left" w:pos="6738"/>
              </w:tabs>
              <w:jc w:val="right"/>
            </w:pPr>
          </w:p>
          <w:p w:rsidR="00FE1A62" w:rsidRDefault="00FE1A62" w:rsidP="00E47949">
            <w:pPr>
              <w:tabs>
                <w:tab w:val="left" w:pos="6738"/>
              </w:tabs>
              <w:jc w:val="right"/>
            </w:pPr>
            <w:r>
              <w:t>607</w:t>
            </w:r>
          </w:p>
          <w:p w:rsidR="00FE1A62" w:rsidRDefault="00FE1A62" w:rsidP="00E47949">
            <w:pPr>
              <w:tabs>
                <w:tab w:val="left" w:pos="6738"/>
              </w:tabs>
              <w:jc w:val="right"/>
            </w:pPr>
            <w:r>
              <w:t>44566</w:t>
            </w:r>
          </w:p>
        </w:tc>
        <w:tc>
          <w:tcPr>
            <w:tcW w:w="850" w:type="dxa"/>
          </w:tcPr>
          <w:p w:rsidR="00FE1A62" w:rsidRDefault="00FE1A62" w:rsidP="00E47949">
            <w:pPr>
              <w:tabs>
                <w:tab w:val="left" w:pos="6738"/>
              </w:tabs>
              <w:jc w:val="right"/>
            </w:pPr>
          </w:p>
          <w:p w:rsidR="00FE1A62" w:rsidRDefault="00FE1A62" w:rsidP="00E47949">
            <w:pPr>
              <w:tabs>
                <w:tab w:val="left" w:pos="6738"/>
              </w:tabs>
              <w:jc w:val="right"/>
            </w:pPr>
          </w:p>
          <w:p w:rsidR="00FE1A62" w:rsidRDefault="00FE1A62" w:rsidP="00E47949">
            <w:pPr>
              <w:tabs>
                <w:tab w:val="left" w:pos="6738"/>
              </w:tabs>
              <w:jc w:val="right"/>
            </w:pPr>
          </w:p>
          <w:p w:rsidR="00FE1A62" w:rsidRDefault="00FE1A62" w:rsidP="00E47949">
            <w:pPr>
              <w:tabs>
                <w:tab w:val="left" w:pos="6738"/>
              </w:tabs>
              <w:jc w:val="right"/>
            </w:pPr>
            <w:r>
              <w:t>401</w:t>
            </w:r>
          </w:p>
        </w:tc>
        <w:tc>
          <w:tcPr>
            <w:tcW w:w="3598" w:type="dxa"/>
          </w:tcPr>
          <w:p w:rsidR="00FE1A62" w:rsidRPr="00E47949" w:rsidRDefault="00FE1A62" w:rsidP="00FE1A62">
            <w:pPr>
              <w:tabs>
                <w:tab w:val="left" w:pos="6738"/>
              </w:tabs>
              <w:jc w:val="center"/>
            </w:pPr>
            <w:r w:rsidRPr="00E47949">
              <w:t>04/01/N</w:t>
            </w:r>
          </w:p>
          <w:p w:rsidR="00FE1A62" w:rsidRDefault="00FE1A62" w:rsidP="00FE1A62">
            <w:pPr>
              <w:tabs>
                <w:tab w:val="left" w:pos="6738"/>
              </w:tabs>
            </w:pPr>
            <w:r>
              <w:t>Achats de marchandises</w:t>
            </w:r>
          </w:p>
          <w:p w:rsidR="00FE1A62" w:rsidRDefault="00FE1A62" w:rsidP="00145339">
            <w:pPr>
              <w:tabs>
                <w:tab w:val="left" w:pos="6738"/>
              </w:tabs>
            </w:pPr>
            <w:r>
              <w:t>TVA sur ABS</w:t>
            </w:r>
          </w:p>
          <w:p w:rsidR="00FE1A62" w:rsidRDefault="00FE1A62" w:rsidP="00145339">
            <w:pPr>
              <w:tabs>
                <w:tab w:val="left" w:pos="6738"/>
              </w:tabs>
            </w:pPr>
            <w:r>
              <w:t xml:space="preserve">             Fournisseurs</w:t>
            </w:r>
          </w:p>
          <w:p w:rsidR="00FE1A62" w:rsidRPr="00FE1A62" w:rsidRDefault="00FE1A62" w:rsidP="00FE1A62">
            <w:pPr>
              <w:tabs>
                <w:tab w:val="left" w:pos="6738"/>
              </w:tabs>
              <w:jc w:val="center"/>
              <w:rPr>
                <w:sz w:val="16"/>
                <w:szCs w:val="16"/>
              </w:rPr>
            </w:pPr>
            <w:r w:rsidRPr="00FE1A62">
              <w:rPr>
                <w:sz w:val="16"/>
                <w:szCs w:val="16"/>
              </w:rPr>
              <w:t>Facture n°…</w:t>
            </w:r>
          </w:p>
        </w:tc>
        <w:tc>
          <w:tcPr>
            <w:tcW w:w="938" w:type="dxa"/>
          </w:tcPr>
          <w:p w:rsidR="00FE1A62" w:rsidRDefault="00FE1A62" w:rsidP="00FE1A62">
            <w:pPr>
              <w:tabs>
                <w:tab w:val="left" w:pos="6738"/>
              </w:tabs>
              <w:jc w:val="right"/>
            </w:pPr>
          </w:p>
          <w:p w:rsidR="00FE1A62" w:rsidRDefault="00FE1A62" w:rsidP="00FE1A62">
            <w:pPr>
              <w:tabs>
                <w:tab w:val="left" w:pos="6738"/>
              </w:tabs>
              <w:jc w:val="right"/>
            </w:pPr>
            <w:r>
              <w:t>1 200</w:t>
            </w:r>
          </w:p>
          <w:p w:rsidR="00FE1A62" w:rsidRDefault="00FE1A62" w:rsidP="00FE1A62">
            <w:pPr>
              <w:tabs>
                <w:tab w:val="left" w:pos="6738"/>
              </w:tabs>
              <w:jc w:val="right"/>
            </w:pPr>
            <w:r>
              <w:t>240</w:t>
            </w:r>
          </w:p>
        </w:tc>
        <w:tc>
          <w:tcPr>
            <w:tcW w:w="851" w:type="dxa"/>
          </w:tcPr>
          <w:p w:rsidR="00FE1A62" w:rsidRDefault="00FE1A62" w:rsidP="00FE1A62">
            <w:pPr>
              <w:tabs>
                <w:tab w:val="left" w:pos="6738"/>
              </w:tabs>
              <w:jc w:val="right"/>
            </w:pPr>
          </w:p>
          <w:p w:rsidR="00FE1A62" w:rsidRDefault="00FE1A62" w:rsidP="00FE1A62">
            <w:pPr>
              <w:tabs>
                <w:tab w:val="left" w:pos="6738"/>
              </w:tabs>
              <w:jc w:val="right"/>
            </w:pPr>
          </w:p>
          <w:p w:rsidR="00FE1A62" w:rsidRDefault="00FE1A62" w:rsidP="00FE1A62">
            <w:pPr>
              <w:tabs>
                <w:tab w:val="left" w:pos="6738"/>
              </w:tabs>
              <w:jc w:val="right"/>
            </w:pPr>
          </w:p>
          <w:p w:rsidR="00FE1A62" w:rsidRDefault="00FE1A62" w:rsidP="00FE1A62">
            <w:pPr>
              <w:tabs>
                <w:tab w:val="left" w:pos="6738"/>
              </w:tabs>
              <w:jc w:val="right"/>
            </w:pPr>
            <w:r>
              <w:t>1 440</w:t>
            </w:r>
          </w:p>
        </w:tc>
      </w:tr>
      <w:tr w:rsidR="00FE1A62" w:rsidTr="00FE1A62">
        <w:tc>
          <w:tcPr>
            <w:tcW w:w="988" w:type="dxa"/>
          </w:tcPr>
          <w:p w:rsidR="00FE1A62" w:rsidRDefault="00FE1A62" w:rsidP="00E47949">
            <w:pPr>
              <w:tabs>
                <w:tab w:val="left" w:pos="6738"/>
              </w:tabs>
              <w:jc w:val="right"/>
            </w:pPr>
          </w:p>
          <w:p w:rsidR="00FE1A62" w:rsidRDefault="00FE1A62" w:rsidP="00E47949">
            <w:pPr>
              <w:tabs>
                <w:tab w:val="left" w:pos="6738"/>
              </w:tabs>
              <w:jc w:val="right"/>
            </w:pPr>
            <w:r>
              <w:t>411</w:t>
            </w:r>
          </w:p>
          <w:p w:rsidR="00E47949" w:rsidRDefault="00E47949" w:rsidP="00E47949">
            <w:pPr>
              <w:tabs>
                <w:tab w:val="left" w:pos="6738"/>
              </w:tabs>
              <w:jc w:val="right"/>
            </w:pPr>
            <w:r>
              <w:t>512</w:t>
            </w:r>
          </w:p>
        </w:tc>
        <w:tc>
          <w:tcPr>
            <w:tcW w:w="850" w:type="dxa"/>
          </w:tcPr>
          <w:p w:rsidR="00FE1A62" w:rsidRDefault="00FE1A62" w:rsidP="00E47949">
            <w:pPr>
              <w:tabs>
                <w:tab w:val="left" w:pos="6738"/>
              </w:tabs>
              <w:jc w:val="right"/>
            </w:pPr>
          </w:p>
          <w:p w:rsidR="00FE1A62" w:rsidRDefault="00FE1A62" w:rsidP="00E47949">
            <w:pPr>
              <w:tabs>
                <w:tab w:val="left" w:pos="6738"/>
              </w:tabs>
              <w:jc w:val="right"/>
            </w:pPr>
          </w:p>
          <w:p w:rsidR="00E47949" w:rsidRDefault="00E47949" w:rsidP="00E47949">
            <w:pPr>
              <w:tabs>
                <w:tab w:val="left" w:pos="6738"/>
              </w:tabs>
              <w:jc w:val="right"/>
            </w:pPr>
          </w:p>
          <w:p w:rsidR="00FE1A62" w:rsidRDefault="00FE1A62" w:rsidP="00E47949">
            <w:pPr>
              <w:tabs>
                <w:tab w:val="left" w:pos="6738"/>
              </w:tabs>
              <w:jc w:val="right"/>
            </w:pPr>
            <w:r>
              <w:t>707</w:t>
            </w:r>
          </w:p>
          <w:p w:rsidR="00FE1A62" w:rsidRDefault="00FE1A62" w:rsidP="00E47949">
            <w:pPr>
              <w:tabs>
                <w:tab w:val="left" w:pos="6738"/>
              </w:tabs>
              <w:jc w:val="right"/>
            </w:pPr>
            <w:r>
              <w:t>44571</w:t>
            </w:r>
          </w:p>
        </w:tc>
        <w:tc>
          <w:tcPr>
            <w:tcW w:w="3598" w:type="dxa"/>
          </w:tcPr>
          <w:p w:rsidR="00FE1A62" w:rsidRDefault="00FE1A62" w:rsidP="00FE1A62">
            <w:pPr>
              <w:tabs>
                <w:tab w:val="left" w:pos="6738"/>
              </w:tabs>
              <w:jc w:val="center"/>
            </w:pPr>
            <w:r>
              <w:t>08/01/N</w:t>
            </w:r>
          </w:p>
          <w:p w:rsidR="00FE1A62" w:rsidRDefault="00FE1A62" w:rsidP="00FE1A62">
            <w:pPr>
              <w:tabs>
                <w:tab w:val="left" w:pos="6738"/>
              </w:tabs>
            </w:pPr>
            <w:r>
              <w:t>Clients</w:t>
            </w:r>
          </w:p>
          <w:p w:rsidR="00E47949" w:rsidRDefault="00E47949" w:rsidP="00FE1A62">
            <w:pPr>
              <w:tabs>
                <w:tab w:val="left" w:pos="6738"/>
              </w:tabs>
            </w:pPr>
            <w:r>
              <w:t xml:space="preserve">Banque   </w:t>
            </w:r>
          </w:p>
          <w:p w:rsidR="00FE1A62" w:rsidRDefault="00E47949" w:rsidP="00FE1A62">
            <w:pPr>
              <w:tabs>
                <w:tab w:val="left" w:pos="6738"/>
              </w:tabs>
            </w:pPr>
            <w:r>
              <w:t xml:space="preserve">        </w:t>
            </w:r>
            <w:r w:rsidR="00FE1A62">
              <w:t>Ventes de marchandises</w:t>
            </w:r>
          </w:p>
          <w:p w:rsidR="00E47949" w:rsidRDefault="00E47949" w:rsidP="00FE1A62">
            <w:pPr>
              <w:tabs>
                <w:tab w:val="left" w:pos="6738"/>
              </w:tabs>
            </w:pPr>
            <w:r>
              <w:t xml:space="preserve">        TVA collectée</w:t>
            </w:r>
          </w:p>
          <w:p w:rsidR="00FE1A62" w:rsidRDefault="00E47949" w:rsidP="00E47949">
            <w:pPr>
              <w:tabs>
                <w:tab w:val="left" w:pos="6738"/>
              </w:tabs>
              <w:jc w:val="center"/>
            </w:pPr>
            <w:r w:rsidRPr="00FE1A62">
              <w:rPr>
                <w:sz w:val="16"/>
                <w:szCs w:val="16"/>
              </w:rPr>
              <w:t>Facture n°…</w:t>
            </w:r>
          </w:p>
        </w:tc>
        <w:tc>
          <w:tcPr>
            <w:tcW w:w="938" w:type="dxa"/>
          </w:tcPr>
          <w:p w:rsidR="00FE1A62" w:rsidRDefault="00FE1A62" w:rsidP="00145339">
            <w:pPr>
              <w:tabs>
                <w:tab w:val="left" w:pos="6738"/>
              </w:tabs>
            </w:pPr>
          </w:p>
          <w:p w:rsidR="00E47949" w:rsidRDefault="00E47949" w:rsidP="00E47949">
            <w:pPr>
              <w:tabs>
                <w:tab w:val="left" w:pos="6738"/>
              </w:tabs>
              <w:jc w:val="right"/>
            </w:pPr>
            <w:r>
              <w:t>1 200</w:t>
            </w:r>
          </w:p>
          <w:p w:rsidR="00E47949" w:rsidRDefault="00E47949" w:rsidP="00E47949">
            <w:pPr>
              <w:tabs>
                <w:tab w:val="left" w:pos="6738"/>
              </w:tabs>
              <w:jc w:val="right"/>
            </w:pPr>
            <w:r>
              <w:t>1 200</w:t>
            </w:r>
          </w:p>
        </w:tc>
        <w:tc>
          <w:tcPr>
            <w:tcW w:w="851" w:type="dxa"/>
          </w:tcPr>
          <w:p w:rsidR="00FE1A62" w:rsidRDefault="00FE1A62" w:rsidP="00E47949">
            <w:pPr>
              <w:tabs>
                <w:tab w:val="left" w:pos="6738"/>
              </w:tabs>
              <w:jc w:val="right"/>
            </w:pPr>
          </w:p>
          <w:p w:rsidR="00E47949" w:rsidRDefault="00E47949" w:rsidP="00E47949">
            <w:pPr>
              <w:tabs>
                <w:tab w:val="left" w:pos="6738"/>
              </w:tabs>
              <w:jc w:val="right"/>
            </w:pPr>
          </w:p>
          <w:p w:rsidR="00E47949" w:rsidRDefault="00E47949" w:rsidP="00E47949">
            <w:pPr>
              <w:tabs>
                <w:tab w:val="left" w:pos="6738"/>
              </w:tabs>
              <w:jc w:val="right"/>
            </w:pPr>
          </w:p>
          <w:p w:rsidR="00E47949" w:rsidRDefault="00E47949" w:rsidP="00E47949">
            <w:pPr>
              <w:tabs>
                <w:tab w:val="left" w:pos="6738"/>
              </w:tabs>
              <w:jc w:val="right"/>
            </w:pPr>
            <w:r>
              <w:t>2 000</w:t>
            </w:r>
          </w:p>
          <w:p w:rsidR="00E47949" w:rsidRDefault="00E47949" w:rsidP="00E47949">
            <w:pPr>
              <w:tabs>
                <w:tab w:val="left" w:pos="6738"/>
              </w:tabs>
              <w:jc w:val="right"/>
            </w:pPr>
            <w:r>
              <w:t>400</w:t>
            </w:r>
          </w:p>
        </w:tc>
      </w:tr>
      <w:tr w:rsidR="00FE1A62" w:rsidTr="00FE1A62">
        <w:tc>
          <w:tcPr>
            <w:tcW w:w="988" w:type="dxa"/>
          </w:tcPr>
          <w:p w:rsidR="00FE1A62" w:rsidRDefault="00FE1A62" w:rsidP="00E47949">
            <w:pPr>
              <w:tabs>
                <w:tab w:val="left" w:pos="6738"/>
              </w:tabs>
              <w:jc w:val="right"/>
            </w:pPr>
          </w:p>
          <w:p w:rsidR="00E47949" w:rsidRDefault="00E47949" w:rsidP="00E47949">
            <w:pPr>
              <w:tabs>
                <w:tab w:val="left" w:pos="6738"/>
              </w:tabs>
              <w:jc w:val="right"/>
            </w:pPr>
            <w:r>
              <w:t>401</w:t>
            </w:r>
          </w:p>
        </w:tc>
        <w:tc>
          <w:tcPr>
            <w:tcW w:w="850" w:type="dxa"/>
          </w:tcPr>
          <w:p w:rsidR="00FE1A62" w:rsidRDefault="00FE1A62" w:rsidP="00E47949">
            <w:pPr>
              <w:tabs>
                <w:tab w:val="left" w:pos="6738"/>
              </w:tabs>
              <w:jc w:val="right"/>
            </w:pPr>
          </w:p>
          <w:p w:rsidR="00E47949" w:rsidRDefault="00E47949" w:rsidP="00E47949">
            <w:pPr>
              <w:tabs>
                <w:tab w:val="left" w:pos="6738"/>
              </w:tabs>
              <w:jc w:val="right"/>
            </w:pPr>
          </w:p>
          <w:p w:rsidR="00E47949" w:rsidRDefault="00E47949" w:rsidP="00E47949">
            <w:pPr>
              <w:tabs>
                <w:tab w:val="left" w:pos="6738"/>
              </w:tabs>
              <w:jc w:val="right"/>
            </w:pPr>
            <w:r>
              <w:t>512</w:t>
            </w:r>
          </w:p>
        </w:tc>
        <w:tc>
          <w:tcPr>
            <w:tcW w:w="3598" w:type="dxa"/>
          </w:tcPr>
          <w:p w:rsidR="00FE1A62" w:rsidRDefault="00E47949" w:rsidP="00E47949">
            <w:pPr>
              <w:tabs>
                <w:tab w:val="left" w:pos="6738"/>
              </w:tabs>
              <w:jc w:val="center"/>
            </w:pPr>
            <w:r>
              <w:t>12/01/N</w:t>
            </w:r>
          </w:p>
          <w:p w:rsidR="00E47949" w:rsidRDefault="00E47949" w:rsidP="00E47949">
            <w:pPr>
              <w:tabs>
                <w:tab w:val="left" w:pos="6738"/>
              </w:tabs>
            </w:pPr>
            <w:r>
              <w:t xml:space="preserve">Fournisseurs </w:t>
            </w:r>
          </w:p>
          <w:p w:rsidR="00E47949" w:rsidRDefault="00E47949" w:rsidP="00E47949">
            <w:pPr>
              <w:tabs>
                <w:tab w:val="left" w:pos="6738"/>
              </w:tabs>
            </w:pPr>
            <w:r>
              <w:t xml:space="preserve">       Banque</w:t>
            </w:r>
          </w:p>
          <w:p w:rsidR="00E47949" w:rsidRPr="00E47949" w:rsidRDefault="00E47949" w:rsidP="00E47949">
            <w:pPr>
              <w:tabs>
                <w:tab w:val="left" w:pos="6738"/>
              </w:tabs>
              <w:jc w:val="center"/>
              <w:rPr>
                <w:sz w:val="16"/>
                <w:szCs w:val="16"/>
              </w:rPr>
            </w:pPr>
            <w:r w:rsidRPr="00E47949">
              <w:rPr>
                <w:sz w:val="16"/>
                <w:szCs w:val="16"/>
              </w:rPr>
              <w:t>Chèque n°…</w:t>
            </w:r>
          </w:p>
        </w:tc>
        <w:tc>
          <w:tcPr>
            <w:tcW w:w="938" w:type="dxa"/>
          </w:tcPr>
          <w:p w:rsidR="00FE1A62" w:rsidRDefault="00FE1A62" w:rsidP="00145339">
            <w:pPr>
              <w:tabs>
                <w:tab w:val="left" w:pos="6738"/>
              </w:tabs>
            </w:pPr>
          </w:p>
          <w:p w:rsidR="00E47949" w:rsidRDefault="00E47949" w:rsidP="00145339">
            <w:pPr>
              <w:tabs>
                <w:tab w:val="left" w:pos="6738"/>
              </w:tabs>
            </w:pPr>
            <w:r>
              <w:t>1 440</w:t>
            </w:r>
          </w:p>
        </w:tc>
        <w:tc>
          <w:tcPr>
            <w:tcW w:w="851" w:type="dxa"/>
          </w:tcPr>
          <w:p w:rsidR="00FE1A62" w:rsidRDefault="00FE1A62" w:rsidP="00145339">
            <w:pPr>
              <w:tabs>
                <w:tab w:val="left" w:pos="6738"/>
              </w:tabs>
            </w:pPr>
          </w:p>
          <w:p w:rsidR="00E47949" w:rsidRDefault="00E47949" w:rsidP="00145339">
            <w:pPr>
              <w:tabs>
                <w:tab w:val="left" w:pos="6738"/>
              </w:tabs>
            </w:pPr>
          </w:p>
          <w:p w:rsidR="00E47949" w:rsidRDefault="00E47949" w:rsidP="00145339">
            <w:pPr>
              <w:tabs>
                <w:tab w:val="left" w:pos="6738"/>
              </w:tabs>
            </w:pPr>
            <w:r>
              <w:t>1 440</w:t>
            </w:r>
          </w:p>
        </w:tc>
      </w:tr>
    </w:tbl>
    <w:p w:rsidR="007351D2" w:rsidRDefault="007351D2" w:rsidP="00145339">
      <w:pPr>
        <w:tabs>
          <w:tab w:val="left" w:pos="6738"/>
        </w:tabs>
      </w:pPr>
    </w:p>
    <w:tbl>
      <w:tblPr>
        <w:tblStyle w:val="Grilledutableau"/>
        <w:tblW w:w="0" w:type="auto"/>
        <w:tblLook w:val="04A0" w:firstRow="1" w:lastRow="0" w:firstColumn="1" w:lastColumn="0" w:noHBand="0" w:noVBand="1"/>
      </w:tblPr>
      <w:tblGrid>
        <w:gridCol w:w="988"/>
        <w:gridCol w:w="850"/>
        <w:gridCol w:w="3598"/>
        <w:gridCol w:w="938"/>
        <w:gridCol w:w="851"/>
      </w:tblGrid>
      <w:tr w:rsidR="00E47949" w:rsidTr="00E47949">
        <w:tc>
          <w:tcPr>
            <w:tcW w:w="988" w:type="dxa"/>
          </w:tcPr>
          <w:p w:rsidR="00E47949" w:rsidRDefault="00E47949" w:rsidP="00E47949">
            <w:pPr>
              <w:tabs>
                <w:tab w:val="left" w:pos="6738"/>
              </w:tabs>
              <w:jc w:val="right"/>
            </w:pPr>
          </w:p>
          <w:p w:rsidR="00E47949" w:rsidRDefault="00E47949" w:rsidP="00E47949">
            <w:pPr>
              <w:tabs>
                <w:tab w:val="left" w:pos="6738"/>
              </w:tabs>
              <w:jc w:val="right"/>
            </w:pPr>
            <w:r>
              <w:t>44571</w:t>
            </w:r>
          </w:p>
        </w:tc>
        <w:tc>
          <w:tcPr>
            <w:tcW w:w="850" w:type="dxa"/>
          </w:tcPr>
          <w:p w:rsidR="00E47949" w:rsidRDefault="00E47949" w:rsidP="00E47949">
            <w:pPr>
              <w:tabs>
                <w:tab w:val="left" w:pos="6738"/>
              </w:tabs>
              <w:jc w:val="right"/>
            </w:pPr>
          </w:p>
          <w:p w:rsidR="00E47949" w:rsidRDefault="00E47949" w:rsidP="00E47949">
            <w:pPr>
              <w:tabs>
                <w:tab w:val="left" w:pos="6738"/>
              </w:tabs>
              <w:jc w:val="right"/>
            </w:pPr>
          </w:p>
          <w:p w:rsidR="00E47949" w:rsidRDefault="00E47949" w:rsidP="00E47949">
            <w:pPr>
              <w:tabs>
                <w:tab w:val="left" w:pos="6738"/>
              </w:tabs>
              <w:jc w:val="right"/>
            </w:pPr>
            <w:r>
              <w:t>44566</w:t>
            </w:r>
          </w:p>
          <w:p w:rsidR="00E47949" w:rsidRDefault="00E47949" w:rsidP="00E47949">
            <w:pPr>
              <w:tabs>
                <w:tab w:val="left" w:pos="6738"/>
              </w:tabs>
              <w:jc w:val="right"/>
            </w:pPr>
            <w:r>
              <w:t>44551</w:t>
            </w:r>
          </w:p>
        </w:tc>
        <w:tc>
          <w:tcPr>
            <w:tcW w:w="3598" w:type="dxa"/>
          </w:tcPr>
          <w:p w:rsidR="00E47949" w:rsidRPr="00E47949" w:rsidRDefault="00E47949" w:rsidP="00E47949">
            <w:pPr>
              <w:tabs>
                <w:tab w:val="left" w:pos="6738"/>
              </w:tabs>
              <w:jc w:val="center"/>
            </w:pPr>
            <w:r w:rsidRPr="00E47949">
              <w:t>30/01/N</w:t>
            </w:r>
          </w:p>
          <w:p w:rsidR="00E47949" w:rsidRDefault="00E47949" w:rsidP="00E47949">
            <w:pPr>
              <w:tabs>
                <w:tab w:val="left" w:pos="6738"/>
              </w:tabs>
            </w:pPr>
            <w:r w:rsidRPr="00E47949">
              <w:t>TVA collectée</w:t>
            </w:r>
          </w:p>
          <w:p w:rsidR="00E47949" w:rsidRDefault="00E47949" w:rsidP="00E47949">
            <w:pPr>
              <w:tabs>
                <w:tab w:val="left" w:pos="6738"/>
              </w:tabs>
            </w:pPr>
            <w:r>
              <w:t xml:space="preserve">         TVA déductible</w:t>
            </w:r>
          </w:p>
          <w:p w:rsidR="00E47949" w:rsidRDefault="00E47949" w:rsidP="00E47949">
            <w:pPr>
              <w:tabs>
                <w:tab w:val="left" w:pos="6738"/>
              </w:tabs>
            </w:pPr>
            <w:r>
              <w:t xml:space="preserve">          TVA à décaisser</w:t>
            </w:r>
          </w:p>
          <w:p w:rsidR="00E47949" w:rsidRPr="00E47949" w:rsidRDefault="00E47949" w:rsidP="00E47949">
            <w:pPr>
              <w:tabs>
                <w:tab w:val="left" w:pos="6738"/>
              </w:tabs>
              <w:jc w:val="center"/>
              <w:rPr>
                <w:sz w:val="16"/>
                <w:szCs w:val="16"/>
              </w:rPr>
            </w:pPr>
            <w:r w:rsidRPr="00E47949">
              <w:rPr>
                <w:sz w:val="16"/>
                <w:szCs w:val="16"/>
              </w:rPr>
              <w:t>CA 3 Janvier</w:t>
            </w:r>
          </w:p>
        </w:tc>
        <w:tc>
          <w:tcPr>
            <w:tcW w:w="938" w:type="dxa"/>
          </w:tcPr>
          <w:p w:rsidR="00E47949" w:rsidRDefault="00E47949" w:rsidP="00E47949">
            <w:pPr>
              <w:tabs>
                <w:tab w:val="left" w:pos="6738"/>
              </w:tabs>
              <w:jc w:val="right"/>
            </w:pPr>
          </w:p>
          <w:p w:rsidR="00E47949" w:rsidRDefault="00E47949" w:rsidP="00E47949">
            <w:pPr>
              <w:tabs>
                <w:tab w:val="left" w:pos="6738"/>
              </w:tabs>
              <w:jc w:val="right"/>
            </w:pPr>
            <w:r>
              <w:t>400</w:t>
            </w:r>
          </w:p>
        </w:tc>
        <w:tc>
          <w:tcPr>
            <w:tcW w:w="851" w:type="dxa"/>
          </w:tcPr>
          <w:p w:rsidR="00E47949" w:rsidRDefault="00E47949" w:rsidP="00E47949">
            <w:pPr>
              <w:tabs>
                <w:tab w:val="left" w:pos="6738"/>
              </w:tabs>
              <w:jc w:val="right"/>
            </w:pPr>
          </w:p>
          <w:p w:rsidR="00E47949" w:rsidRDefault="00E47949" w:rsidP="00E47949">
            <w:pPr>
              <w:tabs>
                <w:tab w:val="left" w:pos="6738"/>
              </w:tabs>
              <w:jc w:val="right"/>
            </w:pPr>
          </w:p>
          <w:p w:rsidR="00E47949" w:rsidRDefault="00E47949" w:rsidP="00E47949">
            <w:pPr>
              <w:tabs>
                <w:tab w:val="left" w:pos="6738"/>
              </w:tabs>
              <w:jc w:val="right"/>
            </w:pPr>
            <w:r>
              <w:t>240</w:t>
            </w:r>
          </w:p>
          <w:p w:rsidR="00E47949" w:rsidRDefault="00E47949" w:rsidP="00E47949">
            <w:pPr>
              <w:tabs>
                <w:tab w:val="left" w:pos="6738"/>
              </w:tabs>
              <w:jc w:val="right"/>
            </w:pPr>
            <w:r>
              <w:t>160</w:t>
            </w:r>
          </w:p>
        </w:tc>
      </w:tr>
      <w:tr w:rsidR="00E47949" w:rsidTr="00E47949">
        <w:tc>
          <w:tcPr>
            <w:tcW w:w="988" w:type="dxa"/>
          </w:tcPr>
          <w:p w:rsidR="00E47949" w:rsidRDefault="00E47949" w:rsidP="00E47949">
            <w:pPr>
              <w:tabs>
                <w:tab w:val="left" w:pos="6738"/>
              </w:tabs>
              <w:jc w:val="right"/>
            </w:pPr>
          </w:p>
          <w:p w:rsidR="00E47949" w:rsidRDefault="00E47949" w:rsidP="00E47949">
            <w:pPr>
              <w:tabs>
                <w:tab w:val="left" w:pos="6738"/>
              </w:tabs>
              <w:jc w:val="right"/>
            </w:pPr>
            <w:r>
              <w:t>44551</w:t>
            </w:r>
          </w:p>
        </w:tc>
        <w:tc>
          <w:tcPr>
            <w:tcW w:w="850" w:type="dxa"/>
          </w:tcPr>
          <w:p w:rsidR="00E47949" w:rsidRDefault="00E47949" w:rsidP="00E47949">
            <w:pPr>
              <w:tabs>
                <w:tab w:val="left" w:pos="6738"/>
              </w:tabs>
              <w:jc w:val="right"/>
            </w:pPr>
          </w:p>
          <w:p w:rsidR="00E47949" w:rsidRDefault="00E47949" w:rsidP="00E47949">
            <w:pPr>
              <w:tabs>
                <w:tab w:val="left" w:pos="6738"/>
              </w:tabs>
              <w:jc w:val="right"/>
            </w:pPr>
          </w:p>
          <w:p w:rsidR="00E47949" w:rsidRDefault="00E47949" w:rsidP="00E47949">
            <w:pPr>
              <w:tabs>
                <w:tab w:val="left" w:pos="6738"/>
              </w:tabs>
              <w:jc w:val="right"/>
            </w:pPr>
            <w:r>
              <w:t>512</w:t>
            </w:r>
          </w:p>
        </w:tc>
        <w:tc>
          <w:tcPr>
            <w:tcW w:w="3598" w:type="dxa"/>
          </w:tcPr>
          <w:p w:rsidR="00E47949" w:rsidRPr="00E47949" w:rsidRDefault="00E47949" w:rsidP="00E47949">
            <w:pPr>
              <w:tabs>
                <w:tab w:val="left" w:pos="6738"/>
              </w:tabs>
              <w:jc w:val="center"/>
            </w:pPr>
            <w:r>
              <w:t>24</w:t>
            </w:r>
            <w:r w:rsidRPr="00E47949">
              <w:t>/0</w:t>
            </w:r>
            <w:r>
              <w:t>2</w:t>
            </w:r>
            <w:r w:rsidRPr="00E47949">
              <w:t>/N</w:t>
            </w:r>
          </w:p>
          <w:p w:rsidR="00E47949" w:rsidRDefault="00E47949" w:rsidP="00E47949">
            <w:pPr>
              <w:tabs>
                <w:tab w:val="left" w:pos="6738"/>
              </w:tabs>
            </w:pPr>
            <w:r w:rsidRPr="00E47949">
              <w:t xml:space="preserve">TVA </w:t>
            </w:r>
            <w:r>
              <w:t>à décaisser</w:t>
            </w:r>
          </w:p>
          <w:p w:rsidR="00E47949" w:rsidRDefault="00E47949" w:rsidP="00E47949">
            <w:pPr>
              <w:tabs>
                <w:tab w:val="left" w:pos="6738"/>
              </w:tabs>
            </w:pPr>
            <w:r>
              <w:t xml:space="preserve">           Banque</w:t>
            </w:r>
          </w:p>
          <w:p w:rsidR="00E47949" w:rsidRPr="00E47949" w:rsidRDefault="00E47949" w:rsidP="00E47949">
            <w:pPr>
              <w:tabs>
                <w:tab w:val="left" w:pos="6738"/>
              </w:tabs>
              <w:jc w:val="center"/>
              <w:rPr>
                <w:sz w:val="18"/>
                <w:szCs w:val="18"/>
              </w:rPr>
            </w:pPr>
            <w:r w:rsidRPr="00E47949">
              <w:rPr>
                <w:sz w:val="18"/>
                <w:szCs w:val="18"/>
              </w:rPr>
              <w:t>Chèque n°…</w:t>
            </w:r>
          </w:p>
        </w:tc>
        <w:tc>
          <w:tcPr>
            <w:tcW w:w="938" w:type="dxa"/>
          </w:tcPr>
          <w:p w:rsidR="00E47949" w:rsidRDefault="00E47949" w:rsidP="00E47949">
            <w:pPr>
              <w:tabs>
                <w:tab w:val="left" w:pos="6738"/>
              </w:tabs>
              <w:jc w:val="right"/>
            </w:pPr>
          </w:p>
          <w:p w:rsidR="00E47949" w:rsidRDefault="00E47949" w:rsidP="00E47949">
            <w:pPr>
              <w:tabs>
                <w:tab w:val="left" w:pos="6738"/>
              </w:tabs>
              <w:jc w:val="right"/>
            </w:pPr>
            <w:r>
              <w:t>160</w:t>
            </w:r>
          </w:p>
        </w:tc>
        <w:tc>
          <w:tcPr>
            <w:tcW w:w="851" w:type="dxa"/>
          </w:tcPr>
          <w:p w:rsidR="00E47949" w:rsidRDefault="00E47949" w:rsidP="00E47949">
            <w:pPr>
              <w:tabs>
                <w:tab w:val="left" w:pos="6738"/>
              </w:tabs>
              <w:jc w:val="right"/>
            </w:pPr>
          </w:p>
          <w:p w:rsidR="00E47949" w:rsidRDefault="00E47949" w:rsidP="00E47949">
            <w:pPr>
              <w:tabs>
                <w:tab w:val="left" w:pos="6738"/>
              </w:tabs>
              <w:jc w:val="right"/>
            </w:pPr>
          </w:p>
          <w:p w:rsidR="00E47949" w:rsidRDefault="00E47949" w:rsidP="00E47949">
            <w:pPr>
              <w:tabs>
                <w:tab w:val="left" w:pos="6738"/>
              </w:tabs>
              <w:jc w:val="right"/>
            </w:pPr>
            <w:r>
              <w:t>160</w:t>
            </w:r>
          </w:p>
        </w:tc>
      </w:tr>
    </w:tbl>
    <w:p w:rsidR="00FE1A62" w:rsidRDefault="00FE1A62" w:rsidP="00145339">
      <w:pPr>
        <w:tabs>
          <w:tab w:val="left" w:pos="6738"/>
        </w:tabs>
      </w:pPr>
    </w:p>
    <w:p w:rsidR="00145339" w:rsidRDefault="00E965FD" w:rsidP="00145339">
      <w:pPr>
        <w:tabs>
          <w:tab w:val="left" w:pos="6738"/>
        </w:tabs>
      </w:pPr>
      <w:r>
        <w:t>Présentation simplifier d’une facture pour les calculs schématiques :</w:t>
      </w:r>
    </w:p>
    <w:tbl>
      <w:tblPr>
        <w:tblStyle w:val="Grilledutableau"/>
        <w:tblW w:w="0" w:type="auto"/>
        <w:tblInd w:w="1271" w:type="dxa"/>
        <w:tblLook w:val="04A0" w:firstRow="1" w:lastRow="0" w:firstColumn="1" w:lastColumn="0" w:noHBand="0" w:noVBand="1"/>
      </w:tblPr>
      <w:tblGrid>
        <w:gridCol w:w="3260"/>
        <w:gridCol w:w="1134"/>
      </w:tblGrid>
      <w:tr w:rsidR="00E965FD" w:rsidTr="00E965FD">
        <w:tc>
          <w:tcPr>
            <w:tcW w:w="4394" w:type="dxa"/>
            <w:gridSpan w:val="2"/>
          </w:tcPr>
          <w:p w:rsidR="00E965FD" w:rsidRDefault="00E965FD" w:rsidP="00145339">
            <w:pPr>
              <w:tabs>
                <w:tab w:val="left" w:pos="6738"/>
              </w:tabs>
            </w:pPr>
            <w:r>
              <w:t>Fournisseur</w:t>
            </w:r>
          </w:p>
          <w:p w:rsidR="00E965FD" w:rsidRDefault="00E965FD" w:rsidP="00145339">
            <w:pPr>
              <w:tabs>
                <w:tab w:val="left" w:pos="6738"/>
              </w:tabs>
            </w:pPr>
            <w:r>
              <w:t xml:space="preserve">            Facture doit/ avoir n° …</w:t>
            </w:r>
          </w:p>
          <w:p w:rsidR="00E965FD" w:rsidRDefault="00E965FD" w:rsidP="00E965FD">
            <w:pPr>
              <w:tabs>
                <w:tab w:val="left" w:pos="6738"/>
              </w:tabs>
            </w:pPr>
            <w:r>
              <w:t xml:space="preserve">                                                                Client</w:t>
            </w:r>
          </w:p>
        </w:tc>
      </w:tr>
      <w:tr w:rsidR="00E965FD" w:rsidTr="00E965FD">
        <w:tc>
          <w:tcPr>
            <w:tcW w:w="3260" w:type="dxa"/>
          </w:tcPr>
          <w:p w:rsidR="00E965FD" w:rsidRDefault="00E965FD" w:rsidP="00145339">
            <w:pPr>
              <w:tabs>
                <w:tab w:val="left" w:pos="6738"/>
              </w:tabs>
            </w:pPr>
            <w:r>
              <w:t>L’opération</w:t>
            </w:r>
          </w:p>
          <w:p w:rsidR="00E965FD" w:rsidRDefault="00E965FD" w:rsidP="00145339">
            <w:pPr>
              <w:tabs>
                <w:tab w:val="left" w:pos="6738"/>
              </w:tabs>
            </w:pPr>
            <w:r>
              <w:t>Opération 1</w:t>
            </w:r>
          </w:p>
          <w:p w:rsidR="00E965FD" w:rsidRDefault="00E965FD" w:rsidP="00145339">
            <w:pPr>
              <w:tabs>
                <w:tab w:val="left" w:pos="6738"/>
              </w:tabs>
            </w:pPr>
          </w:p>
        </w:tc>
        <w:tc>
          <w:tcPr>
            <w:tcW w:w="1134" w:type="dxa"/>
          </w:tcPr>
          <w:p w:rsidR="00E965FD" w:rsidRDefault="00E965FD" w:rsidP="00145339">
            <w:pPr>
              <w:tabs>
                <w:tab w:val="left" w:pos="6738"/>
              </w:tabs>
            </w:pPr>
            <w:r>
              <w:t>Montant</w:t>
            </w:r>
          </w:p>
          <w:p w:rsidR="00E965FD" w:rsidRDefault="00E965FD" w:rsidP="00145339">
            <w:pPr>
              <w:tabs>
                <w:tab w:val="left" w:pos="6738"/>
              </w:tabs>
            </w:pPr>
            <w:r>
              <w:t>1200</w:t>
            </w:r>
          </w:p>
        </w:tc>
      </w:tr>
      <w:tr w:rsidR="00E965FD" w:rsidTr="00E965FD">
        <w:tc>
          <w:tcPr>
            <w:tcW w:w="3260" w:type="dxa"/>
          </w:tcPr>
          <w:p w:rsidR="00E965FD" w:rsidRDefault="00E965FD" w:rsidP="00145339">
            <w:pPr>
              <w:tabs>
                <w:tab w:val="left" w:pos="6738"/>
              </w:tabs>
            </w:pPr>
            <w:r>
              <w:t>Total HT</w:t>
            </w:r>
          </w:p>
          <w:p w:rsidR="00E965FD" w:rsidRDefault="00E965FD" w:rsidP="00145339">
            <w:pPr>
              <w:tabs>
                <w:tab w:val="left" w:pos="6738"/>
              </w:tabs>
            </w:pPr>
            <w:r>
              <w:t>TVA</w:t>
            </w:r>
          </w:p>
          <w:p w:rsidR="00E965FD" w:rsidRDefault="00E965FD" w:rsidP="00E965FD">
            <w:pPr>
              <w:tabs>
                <w:tab w:val="left" w:pos="6738"/>
              </w:tabs>
            </w:pPr>
            <w:r>
              <w:t>Total TTC à régler</w:t>
            </w:r>
          </w:p>
        </w:tc>
        <w:tc>
          <w:tcPr>
            <w:tcW w:w="1134" w:type="dxa"/>
          </w:tcPr>
          <w:p w:rsidR="00E965FD" w:rsidRDefault="00E965FD" w:rsidP="00145339">
            <w:pPr>
              <w:tabs>
                <w:tab w:val="left" w:pos="6738"/>
              </w:tabs>
            </w:pPr>
          </w:p>
        </w:tc>
      </w:tr>
    </w:tbl>
    <w:p w:rsidR="00E965FD" w:rsidRDefault="00E965FD" w:rsidP="00145339">
      <w:pPr>
        <w:tabs>
          <w:tab w:val="left" w:pos="6738"/>
        </w:tabs>
      </w:pPr>
    </w:p>
    <w:p w:rsidR="00145339" w:rsidRDefault="00483F4F" w:rsidP="00145339">
      <w:pPr>
        <w:tabs>
          <w:tab w:val="left" w:pos="6738"/>
        </w:tabs>
      </w:pPr>
      <w:r w:rsidRPr="00720E65">
        <w:rPr>
          <w:b/>
          <w:bCs/>
          <w:color w:val="FF0000"/>
        </w:rPr>
        <w:lastRenderedPageBreak/>
        <w:t>Dans les facture</w:t>
      </w:r>
      <w:r w:rsidR="00E41D24" w:rsidRPr="00720E65">
        <w:rPr>
          <w:b/>
          <w:bCs/>
          <w:color w:val="FF0000"/>
        </w:rPr>
        <w:t>s</w:t>
      </w:r>
      <w:r w:rsidRPr="00720E65">
        <w:rPr>
          <w:b/>
          <w:bCs/>
          <w:color w:val="FF0000"/>
        </w:rPr>
        <w:t xml:space="preserve"> de doit</w:t>
      </w:r>
      <w:r w:rsidRPr="00720E65">
        <w:rPr>
          <w:color w:val="FF0000"/>
        </w:rPr>
        <w:t> </w:t>
      </w:r>
      <w:r>
        <w:t>: Les réductions commerciales ne se comptabilisent pas</w:t>
      </w:r>
      <w:r w:rsidR="00E41D24">
        <w:t>.</w:t>
      </w:r>
      <w:r>
        <w:t xml:space="preserve"> </w:t>
      </w:r>
      <w:r w:rsidR="00E41D24">
        <w:t>Da</w:t>
      </w:r>
      <w:r>
        <w:t xml:space="preserve">ns le journal, on enregistre directement </w:t>
      </w:r>
      <w:r w:rsidR="00E41D24">
        <w:t>le dernier net commercial</w:t>
      </w:r>
      <w:r w:rsidR="00FC171E">
        <w:t xml:space="preserve"> (pour les marchandises par exemple dans les comptes 607 ou 707)</w:t>
      </w:r>
    </w:p>
    <w:p w:rsidR="00E41D24" w:rsidRDefault="00E41D24" w:rsidP="00145339">
      <w:pPr>
        <w:tabs>
          <w:tab w:val="left" w:pos="6738"/>
        </w:tabs>
      </w:pPr>
      <w:r>
        <w:t>Les réductions financières s’enregistrent dans le compte 665 escompte accordé ou 765 escompte obtenu</w:t>
      </w:r>
    </w:p>
    <w:p w:rsidR="00733837" w:rsidRPr="00E75FA1" w:rsidRDefault="00FC171E" w:rsidP="00733837">
      <w:pPr>
        <w:tabs>
          <w:tab w:val="left" w:pos="6738"/>
        </w:tabs>
        <w:spacing w:after="0"/>
      </w:pPr>
      <w:r w:rsidRPr="00733837">
        <w:rPr>
          <w:b/>
          <w:bCs/>
          <w:color w:val="FF0000"/>
        </w:rPr>
        <w:t xml:space="preserve">Dans les factures d’avoir </w:t>
      </w:r>
      <w:r w:rsidRPr="00733837">
        <w:t>qui porte sur des r</w:t>
      </w:r>
      <w:r w:rsidRPr="00733837">
        <w:rPr>
          <w:rFonts w:ascii="TimesNewRomanPS-BoldMT" w:hAnsi="TimesNewRomanPS-BoldMT" w:cs="TimesNewRomanPS-BoldMT"/>
          <w:sz w:val="24"/>
          <w:szCs w:val="24"/>
        </w:rPr>
        <w:t xml:space="preserve">éductions commerciales ultérieures accordée </w:t>
      </w:r>
      <w:r w:rsidR="00733837" w:rsidRPr="00733837">
        <w:rPr>
          <w:rFonts w:ascii="TimesNewRomanPS-BoldMT" w:hAnsi="TimesNewRomanPS-BoldMT" w:cs="TimesNewRomanPS-BoldMT"/>
          <w:sz w:val="24"/>
          <w:szCs w:val="24"/>
        </w:rPr>
        <w:t xml:space="preserve">à la facture initiale, </w:t>
      </w:r>
      <w:r w:rsidR="00733837">
        <w:t xml:space="preserve">Les réductions commerciales se comptabilisent soit dans le compte </w:t>
      </w:r>
      <w:proofErr w:type="gramStart"/>
      <w:r w:rsidR="00733837">
        <w:t>709  Remises</w:t>
      </w:r>
      <w:proofErr w:type="gramEnd"/>
      <w:r w:rsidR="00733837">
        <w:t>, Rabais, Ristournes accordés   ou le compte 609  Remises, Rabais, Ristournes obtenus</w:t>
      </w:r>
    </w:p>
    <w:p w:rsidR="00FC171E" w:rsidRDefault="00FC171E" w:rsidP="00482876">
      <w:pPr>
        <w:tabs>
          <w:tab w:val="left" w:pos="6738"/>
        </w:tabs>
      </w:pPr>
    </w:p>
    <w:p w:rsidR="00FC171E" w:rsidRPr="00733837" w:rsidRDefault="00733837" w:rsidP="00482876">
      <w:pPr>
        <w:tabs>
          <w:tab w:val="left" w:pos="6738"/>
        </w:tabs>
        <w:rPr>
          <w:b/>
          <w:bCs/>
        </w:rPr>
      </w:pPr>
      <w:r w:rsidRPr="00733837">
        <w:rPr>
          <w:b/>
          <w:bCs/>
        </w:rPr>
        <w:t>Exemple :</w:t>
      </w:r>
    </w:p>
    <w:p w:rsidR="00733837" w:rsidRPr="00733837" w:rsidRDefault="00733837" w:rsidP="00733837">
      <w:pPr>
        <w:tabs>
          <w:tab w:val="left" w:pos="6738"/>
        </w:tabs>
        <w:spacing w:after="0"/>
        <w:rPr>
          <w:b/>
          <w:bCs/>
        </w:rPr>
      </w:pPr>
      <w:r w:rsidRPr="00733837">
        <w:rPr>
          <w:b/>
          <w:bCs/>
        </w:rPr>
        <w:t>Cas 1 :</w:t>
      </w:r>
    </w:p>
    <w:p w:rsidR="00733837" w:rsidRDefault="00733837" w:rsidP="00733837">
      <w:pPr>
        <w:tabs>
          <w:tab w:val="left" w:pos="6738"/>
        </w:tabs>
        <w:spacing w:after="0"/>
      </w:pPr>
      <w:r>
        <w:t>02/01/N : Achat de marchandise 1000 € HT, Remise 10%, TVA 20% à crédit</w:t>
      </w:r>
    </w:p>
    <w:p w:rsidR="00733837" w:rsidRPr="00733837" w:rsidRDefault="00733837" w:rsidP="00733837">
      <w:pPr>
        <w:tabs>
          <w:tab w:val="left" w:pos="6738"/>
        </w:tabs>
        <w:spacing w:after="0"/>
        <w:rPr>
          <w:b/>
          <w:bCs/>
        </w:rPr>
      </w:pPr>
      <w:r w:rsidRPr="00733837">
        <w:rPr>
          <w:b/>
          <w:bCs/>
        </w:rPr>
        <w:t>Cas 2 :</w:t>
      </w:r>
    </w:p>
    <w:p w:rsidR="00733837" w:rsidRDefault="00733837" w:rsidP="00733837">
      <w:pPr>
        <w:tabs>
          <w:tab w:val="left" w:pos="6738"/>
        </w:tabs>
        <w:spacing w:after="0"/>
      </w:pPr>
      <w:r>
        <w:t>02/01/N : Achat de marchandise 1000 € HT, TVA 20% à crédit</w:t>
      </w:r>
    </w:p>
    <w:p w:rsidR="00733837" w:rsidRDefault="00733837" w:rsidP="00733837">
      <w:pPr>
        <w:tabs>
          <w:tab w:val="left" w:pos="6738"/>
        </w:tabs>
        <w:spacing w:after="0"/>
      </w:pPr>
      <w:r>
        <w:t>04/01/N : Le fournisseurs nous accorde une remise de 10% sur la marchandise achetée le 02/01/N</w:t>
      </w:r>
    </w:p>
    <w:p w:rsidR="00733837" w:rsidRDefault="00733837" w:rsidP="00482876">
      <w:pPr>
        <w:tabs>
          <w:tab w:val="left" w:pos="6738"/>
        </w:tabs>
      </w:pPr>
    </w:p>
    <w:tbl>
      <w:tblPr>
        <w:tblStyle w:val="Grilledutableau"/>
        <w:tblW w:w="0" w:type="auto"/>
        <w:tblLook w:val="04A0" w:firstRow="1" w:lastRow="0" w:firstColumn="1" w:lastColumn="0" w:noHBand="0" w:noVBand="1"/>
      </w:tblPr>
      <w:tblGrid>
        <w:gridCol w:w="2689"/>
        <w:gridCol w:w="236"/>
        <w:gridCol w:w="2599"/>
        <w:gridCol w:w="3538"/>
      </w:tblGrid>
      <w:tr w:rsidR="00A73C79" w:rsidTr="00A73C79">
        <w:tc>
          <w:tcPr>
            <w:tcW w:w="2689" w:type="dxa"/>
          </w:tcPr>
          <w:p w:rsidR="00A73C79" w:rsidRDefault="00A73C79" w:rsidP="00482876">
            <w:pPr>
              <w:tabs>
                <w:tab w:val="left" w:pos="6738"/>
              </w:tabs>
            </w:pPr>
            <w:r>
              <w:t>Marchandise        1 000 €</w:t>
            </w:r>
          </w:p>
          <w:p w:rsidR="00A73C79" w:rsidRDefault="00A73C79" w:rsidP="00482876">
            <w:pPr>
              <w:tabs>
                <w:tab w:val="left" w:pos="6738"/>
              </w:tabs>
            </w:pPr>
            <w:r>
              <w:t>Remise 10%            100 €</w:t>
            </w:r>
          </w:p>
          <w:p w:rsidR="00A73C79" w:rsidRDefault="00A73C79" w:rsidP="00482876">
            <w:pPr>
              <w:tabs>
                <w:tab w:val="left" w:pos="6738"/>
              </w:tabs>
            </w:pPr>
            <w:r>
              <w:t>Net com                   900 €</w:t>
            </w:r>
          </w:p>
          <w:p w:rsidR="00A73C79" w:rsidRDefault="00A73C79" w:rsidP="00482876">
            <w:pPr>
              <w:tabs>
                <w:tab w:val="left" w:pos="6738"/>
              </w:tabs>
            </w:pPr>
            <w:r>
              <w:t>TVA 20%                 180 €</w:t>
            </w:r>
          </w:p>
          <w:p w:rsidR="00A73C79" w:rsidRDefault="00A73C79" w:rsidP="00482876">
            <w:pPr>
              <w:tabs>
                <w:tab w:val="left" w:pos="6738"/>
              </w:tabs>
            </w:pPr>
            <w:r>
              <w:t>Net à payer TTC : 1 080 €</w:t>
            </w:r>
          </w:p>
        </w:tc>
        <w:tc>
          <w:tcPr>
            <w:tcW w:w="236" w:type="dxa"/>
          </w:tcPr>
          <w:p w:rsidR="00A73C79" w:rsidRDefault="00A73C79" w:rsidP="00482876">
            <w:pPr>
              <w:tabs>
                <w:tab w:val="left" w:pos="6738"/>
              </w:tabs>
            </w:pPr>
          </w:p>
        </w:tc>
        <w:tc>
          <w:tcPr>
            <w:tcW w:w="2599" w:type="dxa"/>
          </w:tcPr>
          <w:p w:rsidR="00A73C79" w:rsidRDefault="00A73C79" w:rsidP="00A73C79">
            <w:pPr>
              <w:tabs>
                <w:tab w:val="left" w:pos="6738"/>
              </w:tabs>
            </w:pPr>
            <w:r>
              <w:t>Marchandise        1 000 €</w:t>
            </w:r>
          </w:p>
          <w:p w:rsidR="00A73C79" w:rsidRDefault="00A73C79" w:rsidP="00A73C79">
            <w:pPr>
              <w:tabs>
                <w:tab w:val="left" w:pos="6738"/>
              </w:tabs>
            </w:pPr>
            <w:r>
              <w:t>TVA 20%                 200 €</w:t>
            </w:r>
          </w:p>
          <w:p w:rsidR="00A73C79" w:rsidRDefault="00A73C79" w:rsidP="00A73C79">
            <w:pPr>
              <w:tabs>
                <w:tab w:val="left" w:pos="6738"/>
              </w:tabs>
            </w:pPr>
            <w:r>
              <w:t>Net à payer TTC : 1 200 €</w:t>
            </w:r>
          </w:p>
        </w:tc>
        <w:tc>
          <w:tcPr>
            <w:tcW w:w="3538" w:type="dxa"/>
          </w:tcPr>
          <w:p w:rsidR="00A73C79" w:rsidRDefault="00A73C79" w:rsidP="00482876">
            <w:pPr>
              <w:tabs>
                <w:tab w:val="left" w:pos="6738"/>
              </w:tabs>
            </w:pPr>
            <w:r>
              <w:t>Remise :                      100 €</w:t>
            </w:r>
          </w:p>
          <w:p w:rsidR="00A73C79" w:rsidRDefault="00A73C79" w:rsidP="00482876">
            <w:pPr>
              <w:tabs>
                <w:tab w:val="left" w:pos="6738"/>
              </w:tabs>
            </w:pPr>
            <w:r>
              <w:t>TVA 20% :                     20 €</w:t>
            </w:r>
          </w:p>
          <w:p w:rsidR="00A73C79" w:rsidRDefault="00A73C79" w:rsidP="00482876">
            <w:pPr>
              <w:tabs>
                <w:tab w:val="left" w:pos="6738"/>
              </w:tabs>
            </w:pPr>
            <w:r>
              <w:t>Net en votre faveur : 120 €</w:t>
            </w:r>
          </w:p>
        </w:tc>
      </w:tr>
    </w:tbl>
    <w:p w:rsidR="00A73C79" w:rsidRDefault="00A73C79" w:rsidP="00482876">
      <w:pPr>
        <w:tabs>
          <w:tab w:val="left" w:pos="6738"/>
        </w:tabs>
      </w:pPr>
    </w:p>
    <w:p w:rsidR="00733837" w:rsidRPr="00733837" w:rsidRDefault="00733837" w:rsidP="00482876">
      <w:pPr>
        <w:tabs>
          <w:tab w:val="left" w:pos="6738"/>
        </w:tabs>
        <w:rPr>
          <w:b/>
          <w:bCs/>
        </w:rPr>
      </w:pPr>
      <w:r w:rsidRPr="00733837">
        <w:rPr>
          <w:b/>
          <w:bCs/>
        </w:rPr>
        <w:t>Cas 01 : le journal</w:t>
      </w:r>
    </w:p>
    <w:tbl>
      <w:tblPr>
        <w:tblStyle w:val="Grilledutableau"/>
        <w:tblW w:w="0" w:type="auto"/>
        <w:tblLook w:val="04A0" w:firstRow="1" w:lastRow="0" w:firstColumn="1" w:lastColumn="0" w:noHBand="0" w:noVBand="1"/>
      </w:tblPr>
      <w:tblGrid>
        <w:gridCol w:w="846"/>
        <w:gridCol w:w="850"/>
        <w:gridCol w:w="2835"/>
        <w:gridCol w:w="709"/>
        <w:gridCol w:w="851"/>
      </w:tblGrid>
      <w:tr w:rsidR="00733837" w:rsidTr="00733837">
        <w:tc>
          <w:tcPr>
            <w:tcW w:w="846" w:type="dxa"/>
          </w:tcPr>
          <w:p w:rsidR="00733837" w:rsidRDefault="00733837" w:rsidP="00482876">
            <w:pPr>
              <w:tabs>
                <w:tab w:val="left" w:pos="6738"/>
              </w:tabs>
            </w:pPr>
          </w:p>
          <w:p w:rsidR="00733837" w:rsidRDefault="00733837" w:rsidP="00733837">
            <w:pPr>
              <w:tabs>
                <w:tab w:val="left" w:pos="6738"/>
              </w:tabs>
              <w:jc w:val="right"/>
            </w:pPr>
            <w:r>
              <w:t>607</w:t>
            </w:r>
          </w:p>
          <w:p w:rsidR="00733837" w:rsidRDefault="00733837" w:rsidP="00733837">
            <w:pPr>
              <w:tabs>
                <w:tab w:val="left" w:pos="6738"/>
              </w:tabs>
              <w:jc w:val="right"/>
            </w:pPr>
            <w:r>
              <w:t>44566</w:t>
            </w:r>
          </w:p>
        </w:tc>
        <w:tc>
          <w:tcPr>
            <w:tcW w:w="850" w:type="dxa"/>
          </w:tcPr>
          <w:p w:rsidR="00733837" w:rsidRDefault="00733837" w:rsidP="00482876">
            <w:pPr>
              <w:tabs>
                <w:tab w:val="left" w:pos="6738"/>
              </w:tabs>
            </w:pPr>
          </w:p>
          <w:p w:rsidR="00733837" w:rsidRDefault="00733837" w:rsidP="00482876">
            <w:pPr>
              <w:tabs>
                <w:tab w:val="left" w:pos="6738"/>
              </w:tabs>
            </w:pPr>
          </w:p>
          <w:p w:rsidR="00733837" w:rsidRDefault="00733837" w:rsidP="00482876">
            <w:pPr>
              <w:tabs>
                <w:tab w:val="left" w:pos="6738"/>
              </w:tabs>
            </w:pPr>
          </w:p>
          <w:p w:rsidR="00733837" w:rsidRDefault="00733837" w:rsidP="00482876">
            <w:pPr>
              <w:tabs>
                <w:tab w:val="left" w:pos="6738"/>
              </w:tabs>
            </w:pPr>
            <w:r>
              <w:t>401</w:t>
            </w:r>
          </w:p>
        </w:tc>
        <w:tc>
          <w:tcPr>
            <w:tcW w:w="2835" w:type="dxa"/>
          </w:tcPr>
          <w:p w:rsidR="00733837" w:rsidRDefault="00733837" w:rsidP="00733837">
            <w:pPr>
              <w:tabs>
                <w:tab w:val="left" w:pos="6738"/>
              </w:tabs>
              <w:jc w:val="center"/>
            </w:pPr>
            <w:r>
              <w:t>02.01.N</w:t>
            </w:r>
          </w:p>
          <w:p w:rsidR="00733837" w:rsidRDefault="00733837" w:rsidP="00482876">
            <w:pPr>
              <w:tabs>
                <w:tab w:val="left" w:pos="6738"/>
              </w:tabs>
            </w:pPr>
            <w:r>
              <w:t>Achat de marchandise</w:t>
            </w:r>
          </w:p>
          <w:p w:rsidR="00733837" w:rsidRDefault="00733837" w:rsidP="00482876">
            <w:pPr>
              <w:tabs>
                <w:tab w:val="left" w:pos="6738"/>
              </w:tabs>
            </w:pPr>
            <w:r>
              <w:t>TVA sur ABS</w:t>
            </w:r>
          </w:p>
          <w:p w:rsidR="00733837" w:rsidRDefault="00733837" w:rsidP="00482876">
            <w:pPr>
              <w:tabs>
                <w:tab w:val="left" w:pos="6738"/>
              </w:tabs>
            </w:pPr>
            <w:r>
              <w:t xml:space="preserve">         Fournisseur  </w:t>
            </w:r>
          </w:p>
          <w:p w:rsidR="00733837" w:rsidRDefault="00733837" w:rsidP="00733837">
            <w:pPr>
              <w:tabs>
                <w:tab w:val="left" w:pos="6738"/>
              </w:tabs>
              <w:jc w:val="center"/>
            </w:pPr>
            <w:r>
              <w:t>Facture n°…</w:t>
            </w:r>
          </w:p>
        </w:tc>
        <w:tc>
          <w:tcPr>
            <w:tcW w:w="709" w:type="dxa"/>
          </w:tcPr>
          <w:p w:rsidR="00733837" w:rsidRDefault="00733837" w:rsidP="00733837">
            <w:pPr>
              <w:tabs>
                <w:tab w:val="left" w:pos="6738"/>
              </w:tabs>
              <w:jc w:val="right"/>
            </w:pPr>
          </w:p>
          <w:p w:rsidR="00733837" w:rsidRDefault="00733837" w:rsidP="00733837">
            <w:pPr>
              <w:tabs>
                <w:tab w:val="left" w:pos="6738"/>
              </w:tabs>
              <w:jc w:val="right"/>
            </w:pPr>
            <w:r>
              <w:t>900</w:t>
            </w:r>
          </w:p>
          <w:p w:rsidR="00733837" w:rsidRDefault="00733837" w:rsidP="00733837">
            <w:pPr>
              <w:tabs>
                <w:tab w:val="left" w:pos="6738"/>
              </w:tabs>
              <w:jc w:val="right"/>
            </w:pPr>
            <w:r>
              <w:t>180</w:t>
            </w:r>
          </w:p>
        </w:tc>
        <w:tc>
          <w:tcPr>
            <w:tcW w:w="851" w:type="dxa"/>
          </w:tcPr>
          <w:p w:rsidR="00733837" w:rsidRDefault="00733837" w:rsidP="00733837">
            <w:pPr>
              <w:tabs>
                <w:tab w:val="left" w:pos="6738"/>
              </w:tabs>
              <w:jc w:val="right"/>
            </w:pPr>
          </w:p>
          <w:p w:rsidR="00733837" w:rsidRDefault="00733837" w:rsidP="00733837">
            <w:pPr>
              <w:tabs>
                <w:tab w:val="left" w:pos="6738"/>
              </w:tabs>
              <w:jc w:val="right"/>
            </w:pPr>
          </w:p>
          <w:p w:rsidR="00733837" w:rsidRDefault="00733837" w:rsidP="00733837">
            <w:pPr>
              <w:tabs>
                <w:tab w:val="left" w:pos="6738"/>
              </w:tabs>
              <w:jc w:val="right"/>
            </w:pPr>
          </w:p>
          <w:p w:rsidR="00733837" w:rsidRDefault="00733837" w:rsidP="00733837">
            <w:pPr>
              <w:tabs>
                <w:tab w:val="left" w:pos="6738"/>
              </w:tabs>
              <w:jc w:val="right"/>
            </w:pPr>
            <w:r>
              <w:t>1 080</w:t>
            </w:r>
          </w:p>
        </w:tc>
      </w:tr>
    </w:tbl>
    <w:p w:rsidR="00733837" w:rsidRPr="00733837" w:rsidRDefault="00733837" w:rsidP="00733837">
      <w:pPr>
        <w:tabs>
          <w:tab w:val="left" w:pos="6738"/>
        </w:tabs>
        <w:rPr>
          <w:b/>
          <w:bCs/>
        </w:rPr>
      </w:pPr>
      <w:r w:rsidRPr="00733837">
        <w:rPr>
          <w:b/>
          <w:bCs/>
        </w:rPr>
        <w:t>Cas 0</w:t>
      </w:r>
      <w:r>
        <w:rPr>
          <w:b/>
          <w:bCs/>
        </w:rPr>
        <w:t>2</w:t>
      </w:r>
      <w:r w:rsidRPr="00733837">
        <w:rPr>
          <w:b/>
          <w:bCs/>
        </w:rPr>
        <w:t> : le journal</w:t>
      </w:r>
    </w:p>
    <w:tbl>
      <w:tblPr>
        <w:tblStyle w:val="Grilledutableau"/>
        <w:tblW w:w="0" w:type="auto"/>
        <w:tblLook w:val="04A0" w:firstRow="1" w:lastRow="0" w:firstColumn="1" w:lastColumn="0" w:noHBand="0" w:noVBand="1"/>
      </w:tblPr>
      <w:tblGrid>
        <w:gridCol w:w="846"/>
        <w:gridCol w:w="850"/>
        <w:gridCol w:w="2835"/>
        <w:gridCol w:w="709"/>
        <w:gridCol w:w="851"/>
      </w:tblGrid>
      <w:tr w:rsidR="00733837" w:rsidTr="00A73C79">
        <w:tc>
          <w:tcPr>
            <w:tcW w:w="846" w:type="dxa"/>
          </w:tcPr>
          <w:p w:rsidR="00733837" w:rsidRDefault="00733837" w:rsidP="00A73C79">
            <w:pPr>
              <w:tabs>
                <w:tab w:val="left" w:pos="6738"/>
              </w:tabs>
            </w:pPr>
          </w:p>
          <w:p w:rsidR="00733837" w:rsidRDefault="00733837" w:rsidP="00A73C79">
            <w:pPr>
              <w:tabs>
                <w:tab w:val="left" w:pos="6738"/>
              </w:tabs>
              <w:jc w:val="right"/>
            </w:pPr>
            <w:r>
              <w:t>607</w:t>
            </w:r>
          </w:p>
          <w:p w:rsidR="00733837" w:rsidRDefault="00733837" w:rsidP="00A73C79">
            <w:pPr>
              <w:tabs>
                <w:tab w:val="left" w:pos="6738"/>
              </w:tabs>
              <w:jc w:val="right"/>
            </w:pPr>
            <w:r>
              <w:t>44566</w:t>
            </w:r>
          </w:p>
        </w:tc>
        <w:tc>
          <w:tcPr>
            <w:tcW w:w="850" w:type="dxa"/>
          </w:tcPr>
          <w:p w:rsidR="00733837" w:rsidRDefault="00733837" w:rsidP="00A73C79">
            <w:pPr>
              <w:tabs>
                <w:tab w:val="left" w:pos="6738"/>
              </w:tabs>
            </w:pPr>
          </w:p>
          <w:p w:rsidR="00733837" w:rsidRDefault="00733837" w:rsidP="00A73C79">
            <w:pPr>
              <w:tabs>
                <w:tab w:val="left" w:pos="6738"/>
              </w:tabs>
            </w:pPr>
          </w:p>
          <w:p w:rsidR="00733837" w:rsidRDefault="00733837" w:rsidP="00A73C79">
            <w:pPr>
              <w:tabs>
                <w:tab w:val="left" w:pos="6738"/>
              </w:tabs>
            </w:pPr>
          </w:p>
          <w:p w:rsidR="00733837" w:rsidRDefault="00733837" w:rsidP="00A73C79">
            <w:pPr>
              <w:tabs>
                <w:tab w:val="left" w:pos="6738"/>
              </w:tabs>
            </w:pPr>
            <w:r>
              <w:t>401</w:t>
            </w:r>
          </w:p>
        </w:tc>
        <w:tc>
          <w:tcPr>
            <w:tcW w:w="2835" w:type="dxa"/>
          </w:tcPr>
          <w:p w:rsidR="00733837" w:rsidRDefault="00733837" w:rsidP="00A73C79">
            <w:pPr>
              <w:tabs>
                <w:tab w:val="left" w:pos="6738"/>
              </w:tabs>
              <w:jc w:val="center"/>
            </w:pPr>
            <w:r>
              <w:t>02.01.N</w:t>
            </w:r>
          </w:p>
          <w:p w:rsidR="00733837" w:rsidRDefault="00733837" w:rsidP="00A73C79">
            <w:pPr>
              <w:tabs>
                <w:tab w:val="left" w:pos="6738"/>
              </w:tabs>
            </w:pPr>
            <w:r>
              <w:t>Achat de marchandise</w:t>
            </w:r>
          </w:p>
          <w:p w:rsidR="00733837" w:rsidRDefault="00733837" w:rsidP="00A73C79">
            <w:pPr>
              <w:tabs>
                <w:tab w:val="left" w:pos="6738"/>
              </w:tabs>
            </w:pPr>
            <w:r>
              <w:t>TVA sur ABS</w:t>
            </w:r>
          </w:p>
          <w:p w:rsidR="00733837" w:rsidRDefault="00733837" w:rsidP="00A73C79">
            <w:pPr>
              <w:tabs>
                <w:tab w:val="left" w:pos="6738"/>
              </w:tabs>
            </w:pPr>
            <w:r>
              <w:t xml:space="preserve">         Fournisseur  </w:t>
            </w:r>
          </w:p>
          <w:p w:rsidR="00733837" w:rsidRDefault="00733837" w:rsidP="00A73C79">
            <w:pPr>
              <w:tabs>
                <w:tab w:val="left" w:pos="6738"/>
              </w:tabs>
              <w:jc w:val="center"/>
            </w:pPr>
            <w:r>
              <w:t>Facture doit n°…</w:t>
            </w:r>
          </w:p>
        </w:tc>
        <w:tc>
          <w:tcPr>
            <w:tcW w:w="709" w:type="dxa"/>
          </w:tcPr>
          <w:p w:rsidR="00733837" w:rsidRDefault="00733837" w:rsidP="00A73C79">
            <w:pPr>
              <w:tabs>
                <w:tab w:val="left" w:pos="6738"/>
              </w:tabs>
              <w:jc w:val="right"/>
            </w:pPr>
          </w:p>
          <w:p w:rsidR="00733837" w:rsidRDefault="00733837" w:rsidP="00A73C79">
            <w:pPr>
              <w:tabs>
                <w:tab w:val="left" w:pos="6738"/>
              </w:tabs>
              <w:jc w:val="right"/>
            </w:pPr>
            <w:r>
              <w:t>1000</w:t>
            </w:r>
          </w:p>
          <w:p w:rsidR="00733837" w:rsidRDefault="00733837" w:rsidP="00A73C79">
            <w:pPr>
              <w:tabs>
                <w:tab w:val="left" w:pos="6738"/>
              </w:tabs>
              <w:jc w:val="right"/>
            </w:pPr>
            <w:r>
              <w:t>200</w:t>
            </w:r>
          </w:p>
          <w:p w:rsidR="00733837" w:rsidRDefault="00733837" w:rsidP="00733837">
            <w:pPr>
              <w:tabs>
                <w:tab w:val="left" w:pos="6738"/>
              </w:tabs>
              <w:jc w:val="center"/>
            </w:pPr>
          </w:p>
        </w:tc>
        <w:tc>
          <w:tcPr>
            <w:tcW w:w="851" w:type="dxa"/>
          </w:tcPr>
          <w:p w:rsidR="00733837" w:rsidRDefault="00733837" w:rsidP="00A73C79">
            <w:pPr>
              <w:tabs>
                <w:tab w:val="left" w:pos="6738"/>
              </w:tabs>
              <w:jc w:val="right"/>
            </w:pPr>
          </w:p>
          <w:p w:rsidR="00733837" w:rsidRDefault="00733837" w:rsidP="00A73C79">
            <w:pPr>
              <w:tabs>
                <w:tab w:val="left" w:pos="6738"/>
              </w:tabs>
              <w:jc w:val="right"/>
            </w:pPr>
          </w:p>
          <w:p w:rsidR="00733837" w:rsidRDefault="00733837" w:rsidP="00A73C79">
            <w:pPr>
              <w:tabs>
                <w:tab w:val="left" w:pos="6738"/>
              </w:tabs>
              <w:jc w:val="right"/>
            </w:pPr>
          </w:p>
          <w:p w:rsidR="00733837" w:rsidRDefault="00733837" w:rsidP="00A73C79">
            <w:pPr>
              <w:tabs>
                <w:tab w:val="left" w:pos="6738"/>
              </w:tabs>
              <w:jc w:val="right"/>
            </w:pPr>
            <w:r>
              <w:t>1200</w:t>
            </w:r>
          </w:p>
        </w:tc>
      </w:tr>
      <w:tr w:rsidR="00733837" w:rsidTr="00733837">
        <w:tc>
          <w:tcPr>
            <w:tcW w:w="846" w:type="dxa"/>
          </w:tcPr>
          <w:p w:rsidR="00733837" w:rsidRDefault="00733837" w:rsidP="00A73C79">
            <w:pPr>
              <w:tabs>
                <w:tab w:val="left" w:pos="6738"/>
              </w:tabs>
              <w:jc w:val="right"/>
            </w:pPr>
          </w:p>
          <w:p w:rsidR="00733837" w:rsidRDefault="00733837" w:rsidP="00A73C79">
            <w:pPr>
              <w:tabs>
                <w:tab w:val="left" w:pos="6738"/>
              </w:tabs>
              <w:jc w:val="right"/>
            </w:pPr>
            <w:r>
              <w:t>401</w:t>
            </w:r>
          </w:p>
        </w:tc>
        <w:tc>
          <w:tcPr>
            <w:tcW w:w="850" w:type="dxa"/>
          </w:tcPr>
          <w:p w:rsidR="00733837" w:rsidRDefault="00733837" w:rsidP="00A73C79">
            <w:pPr>
              <w:tabs>
                <w:tab w:val="left" w:pos="6738"/>
              </w:tabs>
            </w:pPr>
          </w:p>
          <w:p w:rsidR="00733837" w:rsidRDefault="00733837" w:rsidP="00A73C79">
            <w:pPr>
              <w:tabs>
                <w:tab w:val="left" w:pos="6738"/>
              </w:tabs>
            </w:pPr>
          </w:p>
          <w:p w:rsidR="00733837" w:rsidRDefault="00733837" w:rsidP="00733837">
            <w:pPr>
              <w:tabs>
                <w:tab w:val="left" w:pos="6738"/>
              </w:tabs>
              <w:jc w:val="right"/>
            </w:pPr>
            <w:r>
              <w:t>609</w:t>
            </w:r>
          </w:p>
          <w:p w:rsidR="00A73C79" w:rsidRDefault="00A73C79" w:rsidP="00733837">
            <w:pPr>
              <w:tabs>
                <w:tab w:val="left" w:pos="6738"/>
              </w:tabs>
              <w:jc w:val="right"/>
            </w:pPr>
            <w:r>
              <w:t>44566</w:t>
            </w:r>
          </w:p>
        </w:tc>
        <w:tc>
          <w:tcPr>
            <w:tcW w:w="2835" w:type="dxa"/>
          </w:tcPr>
          <w:p w:rsidR="00733837" w:rsidRDefault="00733837" w:rsidP="00A73C79">
            <w:pPr>
              <w:tabs>
                <w:tab w:val="left" w:pos="6738"/>
              </w:tabs>
              <w:jc w:val="center"/>
            </w:pPr>
            <w:r>
              <w:t>04.01.N</w:t>
            </w:r>
          </w:p>
          <w:p w:rsidR="00733837" w:rsidRDefault="00733837" w:rsidP="00733837">
            <w:pPr>
              <w:tabs>
                <w:tab w:val="left" w:pos="6738"/>
              </w:tabs>
            </w:pPr>
            <w:r>
              <w:t>Fournisseurs</w:t>
            </w:r>
          </w:p>
          <w:p w:rsidR="00733837" w:rsidRDefault="00733837" w:rsidP="00733837">
            <w:pPr>
              <w:tabs>
                <w:tab w:val="left" w:pos="6738"/>
              </w:tabs>
            </w:pPr>
            <w:r>
              <w:t xml:space="preserve">       RRR obtenus</w:t>
            </w:r>
          </w:p>
          <w:p w:rsidR="00A73C79" w:rsidRDefault="00A73C79" w:rsidP="00733837">
            <w:pPr>
              <w:tabs>
                <w:tab w:val="left" w:pos="6738"/>
              </w:tabs>
            </w:pPr>
            <w:r>
              <w:t xml:space="preserve">       TVA sur ABS</w:t>
            </w:r>
          </w:p>
          <w:p w:rsidR="00733837" w:rsidRDefault="00A73C79" w:rsidP="00A73C79">
            <w:pPr>
              <w:tabs>
                <w:tab w:val="left" w:pos="6738"/>
              </w:tabs>
              <w:jc w:val="center"/>
            </w:pPr>
            <w:r>
              <w:t>Facture avoir n°</w:t>
            </w:r>
          </w:p>
        </w:tc>
        <w:tc>
          <w:tcPr>
            <w:tcW w:w="709" w:type="dxa"/>
          </w:tcPr>
          <w:p w:rsidR="00733837" w:rsidRDefault="00733837" w:rsidP="00A73C79">
            <w:pPr>
              <w:tabs>
                <w:tab w:val="left" w:pos="6738"/>
              </w:tabs>
              <w:jc w:val="right"/>
            </w:pPr>
          </w:p>
          <w:p w:rsidR="00A73C79" w:rsidRDefault="00A73C79" w:rsidP="00A73C79">
            <w:pPr>
              <w:tabs>
                <w:tab w:val="left" w:pos="6738"/>
              </w:tabs>
              <w:jc w:val="right"/>
            </w:pPr>
            <w:r>
              <w:t>120</w:t>
            </w:r>
          </w:p>
          <w:p w:rsidR="00A73C79" w:rsidRDefault="00A73C79" w:rsidP="00A73C79">
            <w:pPr>
              <w:tabs>
                <w:tab w:val="left" w:pos="6738"/>
              </w:tabs>
              <w:jc w:val="right"/>
            </w:pPr>
          </w:p>
          <w:p w:rsidR="00A73C79" w:rsidRDefault="00A73C79" w:rsidP="00A73C79">
            <w:pPr>
              <w:tabs>
                <w:tab w:val="left" w:pos="6738"/>
              </w:tabs>
              <w:jc w:val="center"/>
            </w:pPr>
          </w:p>
        </w:tc>
        <w:tc>
          <w:tcPr>
            <w:tcW w:w="851" w:type="dxa"/>
          </w:tcPr>
          <w:p w:rsidR="00733837" w:rsidRDefault="00733837" w:rsidP="00A73C79">
            <w:pPr>
              <w:tabs>
                <w:tab w:val="left" w:pos="6738"/>
              </w:tabs>
              <w:jc w:val="right"/>
            </w:pPr>
          </w:p>
          <w:p w:rsidR="00A73C79" w:rsidRDefault="00A73C79" w:rsidP="00A73C79">
            <w:pPr>
              <w:tabs>
                <w:tab w:val="left" w:pos="6738"/>
              </w:tabs>
              <w:jc w:val="right"/>
            </w:pPr>
          </w:p>
          <w:p w:rsidR="00A73C79" w:rsidRDefault="00A73C79" w:rsidP="00A73C79">
            <w:pPr>
              <w:tabs>
                <w:tab w:val="left" w:pos="6738"/>
              </w:tabs>
              <w:jc w:val="right"/>
            </w:pPr>
            <w:r>
              <w:t>100</w:t>
            </w:r>
          </w:p>
          <w:p w:rsidR="00A73C79" w:rsidRDefault="00A73C79" w:rsidP="00A73C79">
            <w:pPr>
              <w:tabs>
                <w:tab w:val="left" w:pos="6738"/>
              </w:tabs>
              <w:jc w:val="right"/>
            </w:pPr>
            <w:r>
              <w:t>20</w:t>
            </w:r>
          </w:p>
        </w:tc>
      </w:tr>
    </w:tbl>
    <w:p w:rsidR="00733837" w:rsidRDefault="00733837" w:rsidP="00482876">
      <w:pPr>
        <w:tabs>
          <w:tab w:val="left" w:pos="6738"/>
        </w:tabs>
      </w:pPr>
    </w:p>
    <w:p w:rsidR="00424028" w:rsidRDefault="00424028" w:rsidP="00482876">
      <w:pPr>
        <w:tabs>
          <w:tab w:val="left" w:pos="6738"/>
        </w:tabs>
      </w:pPr>
    </w:p>
    <w:p w:rsidR="00424028" w:rsidRDefault="00424028" w:rsidP="00482876">
      <w:pPr>
        <w:tabs>
          <w:tab w:val="left" w:pos="6738"/>
        </w:tabs>
      </w:pPr>
    </w:p>
    <w:p w:rsidR="00424028" w:rsidRDefault="00424028" w:rsidP="00482876">
      <w:pPr>
        <w:tabs>
          <w:tab w:val="left" w:pos="6738"/>
        </w:tabs>
      </w:pPr>
    </w:p>
    <w:p w:rsidR="00424028" w:rsidRDefault="00424028" w:rsidP="00482876">
      <w:pPr>
        <w:tabs>
          <w:tab w:val="left" w:pos="6738"/>
        </w:tabs>
      </w:pPr>
      <w:r>
        <w:lastRenderedPageBreak/>
        <w:t>Exemple 2 :</w:t>
      </w:r>
    </w:p>
    <w:p w:rsidR="00424028" w:rsidRDefault="00424028" w:rsidP="00482876">
      <w:pPr>
        <w:tabs>
          <w:tab w:val="left" w:pos="6738"/>
        </w:tabs>
      </w:pPr>
      <w:r>
        <w:t>Le 02/01/N : achat de marchandises 1 200 €HT, Remise 5%, TVA 20% (facture doit 11)</w:t>
      </w:r>
    </w:p>
    <w:p w:rsidR="00424028" w:rsidRDefault="00424028" w:rsidP="00482876">
      <w:pPr>
        <w:tabs>
          <w:tab w:val="left" w:pos="6738"/>
        </w:tabs>
      </w:pPr>
      <w:r>
        <w:t xml:space="preserve">Le 04/01/N : Retour de 25% des marchandises au fournisseurs </w:t>
      </w:r>
      <w:r>
        <w:t xml:space="preserve">(facture </w:t>
      </w:r>
      <w:r>
        <w:t>avoir A</w:t>
      </w:r>
      <w:r>
        <w:t>1)</w:t>
      </w:r>
    </w:p>
    <w:p w:rsidR="00424028" w:rsidRDefault="00424028" w:rsidP="00482876">
      <w:pPr>
        <w:tabs>
          <w:tab w:val="left" w:pos="6738"/>
        </w:tabs>
      </w:pPr>
      <w:r>
        <w:t xml:space="preserve">Le 06/01/N : Obtention d’un rabais de 2% sur les marchandises conservées </w:t>
      </w:r>
      <w:r>
        <w:t>(facture avoir A</w:t>
      </w:r>
      <w:r>
        <w:t>2</w:t>
      </w:r>
      <w:r>
        <w:t>)</w:t>
      </w:r>
    </w:p>
    <w:p w:rsidR="00424028" w:rsidRDefault="00424028" w:rsidP="00482876">
      <w:pPr>
        <w:tabs>
          <w:tab w:val="left" w:pos="6738"/>
        </w:tabs>
      </w:pPr>
    </w:p>
    <w:tbl>
      <w:tblPr>
        <w:tblStyle w:val="Grilledutableau"/>
        <w:tblW w:w="0" w:type="auto"/>
        <w:tblLook w:val="04A0" w:firstRow="1" w:lastRow="0" w:firstColumn="1" w:lastColumn="0" w:noHBand="0" w:noVBand="1"/>
      </w:tblPr>
      <w:tblGrid>
        <w:gridCol w:w="3020"/>
        <w:gridCol w:w="3021"/>
        <w:gridCol w:w="3021"/>
      </w:tblGrid>
      <w:tr w:rsidR="00424028" w:rsidTr="00424028">
        <w:tc>
          <w:tcPr>
            <w:tcW w:w="3020" w:type="dxa"/>
          </w:tcPr>
          <w:p w:rsidR="00424028" w:rsidRDefault="00424028" w:rsidP="00482876">
            <w:pPr>
              <w:tabs>
                <w:tab w:val="left" w:pos="6738"/>
              </w:tabs>
            </w:pPr>
            <w:r>
              <w:t>Doit n° 11</w:t>
            </w:r>
          </w:p>
          <w:p w:rsidR="00424028" w:rsidRDefault="00424028" w:rsidP="00482876">
            <w:pPr>
              <w:tabs>
                <w:tab w:val="left" w:pos="6738"/>
              </w:tabs>
            </w:pPr>
            <w:r>
              <w:t>Marchandise</w:t>
            </w:r>
            <w:proofErr w:type="gramStart"/>
            <w:r>
              <w:t xml:space="preserve">   :</w:t>
            </w:r>
            <w:proofErr w:type="gramEnd"/>
            <w:r>
              <w:t xml:space="preserve">            1 200 €</w:t>
            </w:r>
          </w:p>
          <w:p w:rsidR="00424028" w:rsidRDefault="00424028" w:rsidP="00482876">
            <w:pPr>
              <w:tabs>
                <w:tab w:val="left" w:pos="6738"/>
              </w:tabs>
            </w:pPr>
            <w:r>
              <w:t xml:space="preserve">Remise 5% </w:t>
            </w:r>
            <w:proofErr w:type="gramStart"/>
            <w:r>
              <w:t xml:space="preserve">   :</w:t>
            </w:r>
            <w:proofErr w:type="gramEnd"/>
            <w:r>
              <w:t xml:space="preserve">                    60 €</w:t>
            </w:r>
          </w:p>
          <w:p w:rsidR="00424028" w:rsidRDefault="00424028" w:rsidP="00482876">
            <w:pPr>
              <w:tabs>
                <w:tab w:val="left" w:pos="6738"/>
              </w:tabs>
            </w:pPr>
            <w:r>
              <w:t xml:space="preserve">Net com      </w:t>
            </w:r>
            <w:proofErr w:type="gramStart"/>
            <w:r>
              <w:t xml:space="preserve">   :</w:t>
            </w:r>
            <w:proofErr w:type="gramEnd"/>
            <w:r>
              <w:t xml:space="preserve">               1 140 €</w:t>
            </w:r>
          </w:p>
          <w:p w:rsidR="00424028" w:rsidRDefault="00424028" w:rsidP="00482876">
            <w:pPr>
              <w:tabs>
                <w:tab w:val="left" w:pos="6738"/>
              </w:tabs>
            </w:pPr>
            <w:r>
              <w:t xml:space="preserve">TVA 20%      </w:t>
            </w:r>
            <w:proofErr w:type="gramStart"/>
            <w:r>
              <w:t xml:space="preserve">   :</w:t>
            </w:r>
            <w:proofErr w:type="gramEnd"/>
            <w:r>
              <w:t xml:space="preserve">                  228 €</w:t>
            </w:r>
          </w:p>
          <w:p w:rsidR="00424028" w:rsidRDefault="00424028" w:rsidP="00482876">
            <w:pPr>
              <w:tabs>
                <w:tab w:val="left" w:pos="6738"/>
              </w:tabs>
            </w:pPr>
            <w:r>
              <w:t xml:space="preserve">Net </w:t>
            </w:r>
            <w:proofErr w:type="spellStart"/>
            <w:proofErr w:type="gramStart"/>
            <w:r>
              <w:t>a</w:t>
            </w:r>
            <w:proofErr w:type="spellEnd"/>
            <w:proofErr w:type="gramEnd"/>
            <w:r>
              <w:t xml:space="preserve"> payer TTC :           1 368 €</w:t>
            </w:r>
          </w:p>
        </w:tc>
        <w:tc>
          <w:tcPr>
            <w:tcW w:w="3021" w:type="dxa"/>
          </w:tcPr>
          <w:p w:rsidR="00424028" w:rsidRDefault="00424028" w:rsidP="00482876">
            <w:pPr>
              <w:tabs>
                <w:tab w:val="left" w:pos="6738"/>
              </w:tabs>
            </w:pPr>
            <w:r>
              <w:t>Avoir n° A1</w:t>
            </w:r>
          </w:p>
          <w:p w:rsidR="00424028" w:rsidRDefault="00424028" w:rsidP="00424028">
            <w:pPr>
              <w:tabs>
                <w:tab w:val="left" w:pos="6738"/>
              </w:tabs>
            </w:pPr>
            <w:r>
              <w:t>Marchandise</w:t>
            </w:r>
            <w:proofErr w:type="gramStart"/>
            <w:r>
              <w:t xml:space="preserve">   :</w:t>
            </w:r>
            <w:proofErr w:type="gramEnd"/>
            <w:r>
              <w:t xml:space="preserve">          </w:t>
            </w:r>
            <w:r>
              <w:t xml:space="preserve">   </w:t>
            </w:r>
            <w:r>
              <w:t xml:space="preserve">  </w:t>
            </w:r>
            <w:r>
              <w:t>300</w:t>
            </w:r>
            <w:r>
              <w:t xml:space="preserve"> €</w:t>
            </w:r>
          </w:p>
          <w:p w:rsidR="00424028" w:rsidRDefault="00424028" w:rsidP="00424028">
            <w:pPr>
              <w:tabs>
                <w:tab w:val="left" w:pos="6738"/>
              </w:tabs>
            </w:pPr>
            <w:r>
              <w:t xml:space="preserve">Remise 5% </w:t>
            </w:r>
            <w:proofErr w:type="gramStart"/>
            <w:r>
              <w:t xml:space="preserve">   :</w:t>
            </w:r>
            <w:proofErr w:type="gramEnd"/>
            <w:r>
              <w:t xml:space="preserve">                    </w:t>
            </w:r>
            <w:r>
              <w:t>15</w:t>
            </w:r>
            <w:r>
              <w:t xml:space="preserve"> €</w:t>
            </w:r>
          </w:p>
          <w:p w:rsidR="00424028" w:rsidRDefault="00424028" w:rsidP="00424028">
            <w:pPr>
              <w:tabs>
                <w:tab w:val="left" w:pos="6738"/>
              </w:tabs>
            </w:pPr>
            <w:r>
              <w:t xml:space="preserve">Net com      </w:t>
            </w:r>
            <w:proofErr w:type="gramStart"/>
            <w:r>
              <w:t xml:space="preserve">   :</w:t>
            </w:r>
            <w:proofErr w:type="gramEnd"/>
            <w:r>
              <w:t xml:space="preserve">               </w:t>
            </w:r>
            <w:r>
              <w:t xml:space="preserve">  285</w:t>
            </w:r>
            <w:r>
              <w:t xml:space="preserve"> €</w:t>
            </w:r>
          </w:p>
          <w:p w:rsidR="00424028" w:rsidRDefault="00424028" w:rsidP="00424028">
            <w:pPr>
              <w:tabs>
                <w:tab w:val="left" w:pos="6738"/>
              </w:tabs>
            </w:pPr>
            <w:r>
              <w:t xml:space="preserve">TVA 20%      </w:t>
            </w:r>
            <w:proofErr w:type="gramStart"/>
            <w:r>
              <w:t xml:space="preserve">   :</w:t>
            </w:r>
            <w:proofErr w:type="gramEnd"/>
            <w:r>
              <w:t xml:space="preserve">                  </w:t>
            </w:r>
            <w:r>
              <w:t>57</w:t>
            </w:r>
            <w:r>
              <w:t xml:space="preserve"> €</w:t>
            </w:r>
          </w:p>
          <w:p w:rsidR="00424028" w:rsidRDefault="00424028" w:rsidP="00424028">
            <w:pPr>
              <w:tabs>
                <w:tab w:val="left" w:pos="6738"/>
              </w:tabs>
            </w:pPr>
            <w:r>
              <w:t xml:space="preserve">Net </w:t>
            </w:r>
            <w:r>
              <w:t xml:space="preserve">a </w:t>
            </w:r>
            <w:proofErr w:type="spellStart"/>
            <w:r>
              <w:t>remb</w:t>
            </w:r>
            <w:proofErr w:type="spellEnd"/>
            <w:r>
              <w:t xml:space="preserve"> TTC :           </w:t>
            </w:r>
            <w:r>
              <w:t>342</w:t>
            </w:r>
            <w:r>
              <w:t xml:space="preserve"> €</w:t>
            </w:r>
          </w:p>
        </w:tc>
        <w:tc>
          <w:tcPr>
            <w:tcW w:w="3021" w:type="dxa"/>
          </w:tcPr>
          <w:p w:rsidR="00424028" w:rsidRDefault="00424028" w:rsidP="00482876">
            <w:pPr>
              <w:tabs>
                <w:tab w:val="left" w:pos="6738"/>
              </w:tabs>
            </w:pPr>
            <w:r>
              <w:t>Avoir n°A2</w:t>
            </w:r>
          </w:p>
          <w:p w:rsidR="00424028" w:rsidRDefault="00424028" w:rsidP="00482876">
            <w:pPr>
              <w:tabs>
                <w:tab w:val="left" w:pos="6738"/>
              </w:tabs>
            </w:pPr>
            <w:r>
              <w:t>Rabais</w:t>
            </w:r>
          </w:p>
          <w:p w:rsidR="00424028" w:rsidRDefault="00424028" w:rsidP="00482876">
            <w:pPr>
              <w:tabs>
                <w:tab w:val="left" w:pos="6738"/>
              </w:tabs>
            </w:pPr>
            <w:r>
              <w:t>(1 140 – 285) x 2% :    17,10 €</w:t>
            </w:r>
          </w:p>
          <w:p w:rsidR="00B767D3" w:rsidRDefault="00B767D3" w:rsidP="00482876">
            <w:pPr>
              <w:tabs>
                <w:tab w:val="left" w:pos="6738"/>
              </w:tabs>
            </w:pPr>
            <w:r>
              <w:t xml:space="preserve">TVA 20 %              </w:t>
            </w:r>
            <w:proofErr w:type="gramStart"/>
            <w:r>
              <w:t xml:space="preserve">   :</w:t>
            </w:r>
            <w:proofErr w:type="gramEnd"/>
            <w:r>
              <w:t xml:space="preserve">       3,42 €</w:t>
            </w:r>
          </w:p>
          <w:p w:rsidR="00B767D3" w:rsidRDefault="00B767D3" w:rsidP="00482876">
            <w:pPr>
              <w:tabs>
                <w:tab w:val="left" w:pos="6738"/>
              </w:tabs>
            </w:pPr>
            <w:r>
              <w:t xml:space="preserve">Net à </w:t>
            </w:r>
            <w:proofErr w:type="spellStart"/>
            <w:proofErr w:type="gramStart"/>
            <w:r>
              <w:t>remb</w:t>
            </w:r>
            <w:proofErr w:type="spellEnd"/>
            <w:r>
              <w:t xml:space="preserve">  TTC</w:t>
            </w:r>
            <w:proofErr w:type="gramEnd"/>
            <w:r>
              <w:t xml:space="preserve">     :      20,52 €</w:t>
            </w:r>
          </w:p>
          <w:p w:rsidR="00B767D3" w:rsidRDefault="00B767D3" w:rsidP="00482876">
            <w:pPr>
              <w:tabs>
                <w:tab w:val="left" w:pos="6738"/>
              </w:tabs>
            </w:pPr>
          </w:p>
        </w:tc>
      </w:tr>
    </w:tbl>
    <w:p w:rsidR="00424028" w:rsidRDefault="00424028" w:rsidP="00482876">
      <w:pPr>
        <w:tabs>
          <w:tab w:val="left" w:pos="6738"/>
        </w:tabs>
      </w:pPr>
    </w:p>
    <w:p w:rsidR="00253A9D" w:rsidRDefault="00D37941" w:rsidP="00482876">
      <w:pPr>
        <w:tabs>
          <w:tab w:val="left" w:pos="6738"/>
        </w:tabs>
      </w:pPr>
      <w:r>
        <w:rPr>
          <w:rFonts w:ascii="TimesNewRomanPSMT" w:hAnsi="TimesNewRomanPSMT" w:cs="TimesNewRomanPSMT"/>
          <w:sz w:val="24"/>
          <w:szCs w:val="24"/>
        </w:rPr>
        <w:t>Sommes</w:t>
      </w:r>
      <w:r>
        <w:rPr>
          <w:rFonts w:ascii="TimesNewRomanPSMT" w:hAnsi="TimesNewRomanPSMT" w:cs="TimesNewRomanPSMT"/>
          <w:sz w:val="24"/>
          <w:szCs w:val="24"/>
        </w:rPr>
        <w:t xml:space="preserve"> versées</w:t>
      </w:r>
      <w:r>
        <w:rPr>
          <w:rFonts w:ascii="TimesNewRomanPSMT" w:hAnsi="TimesNewRomanPSMT" w:cs="TimesNewRomanPSMT"/>
          <w:sz w:val="24"/>
          <w:szCs w:val="24"/>
        </w:rPr>
        <w:t xml:space="preserve"> à l’avance</w:t>
      </w:r>
    </w:p>
    <w:p w:rsidR="00D37941" w:rsidRDefault="00D37941" w:rsidP="00D37941">
      <w:pPr>
        <w:autoSpaceDE w:val="0"/>
        <w:autoSpaceDN w:val="0"/>
        <w:adjustRightInd w:val="0"/>
        <w:spacing w:after="0" w:line="240" w:lineRule="auto"/>
        <w:rPr>
          <w:rFonts w:ascii="TimesNewRomanPSMT" w:hAnsi="TimesNewRomanPSMT" w:cs="TimesNewRomanPSMT"/>
          <w:sz w:val="24"/>
          <w:szCs w:val="24"/>
        </w:rPr>
      </w:pPr>
      <w:r>
        <w:t xml:space="preserve">Avances : </w:t>
      </w:r>
      <w:r>
        <w:rPr>
          <w:rFonts w:ascii="TimesNewRomanPSMT" w:hAnsi="TimesNewRomanPSMT" w:cs="TimesNewRomanPSMT"/>
          <w:sz w:val="24"/>
          <w:szCs w:val="24"/>
        </w:rPr>
        <w:t>sommes versées avant tout commencement d'exécution d'une commande ou de</w:t>
      </w:r>
    </w:p>
    <w:p w:rsidR="00253A9D" w:rsidRDefault="00D37941" w:rsidP="00D37941">
      <w:pPr>
        <w:tabs>
          <w:tab w:val="left" w:pos="6738"/>
        </w:tabs>
      </w:pPr>
      <w:proofErr w:type="gramStart"/>
      <w:r>
        <w:rPr>
          <w:rFonts w:ascii="TimesNewRomanPSMT" w:hAnsi="TimesNewRomanPSMT" w:cs="TimesNewRomanPSMT"/>
          <w:sz w:val="24"/>
          <w:szCs w:val="24"/>
        </w:rPr>
        <w:t>travaux</w:t>
      </w:r>
      <w:proofErr w:type="gramEnd"/>
      <w:r>
        <w:rPr>
          <w:rFonts w:ascii="TimesNewRomanPSMT" w:hAnsi="TimesNewRomanPSMT" w:cs="TimesNewRomanPSMT"/>
          <w:sz w:val="24"/>
          <w:szCs w:val="24"/>
        </w:rPr>
        <w:t>.</w:t>
      </w:r>
    </w:p>
    <w:p w:rsidR="00D37941" w:rsidRDefault="00D37941" w:rsidP="00D37941">
      <w:pPr>
        <w:autoSpaceDE w:val="0"/>
        <w:autoSpaceDN w:val="0"/>
        <w:adjustRightInd w:val="0"/>
        <w:spacing w:after="0" w:line="240" w:lineRule="auto"/>
        <w:rPr>
          <w:rFonts w:ascii="TimesNewRomanPSMT" w:hAnsi="TimesNewRomanPSMT" w:cs="TimesNewRomanPSMT"/>
          <w:sz w:val="24"/>
          <w:szCs w:val="24"/>
        </w:rPr>
      </w:pPr>
      <w:r>
        <w:t xml:space="preserve">Acomptes : </w:t>
      </w:r>
      <w:r>
        <w:rPr>
          <w:rFonts w:ascii="TimesNewRomanPSMT" w:hAnsi="TimesNewRomanPSMT" w:cs="TimesNewRomanPSMT"/>
          <w:sz w:val="24"/>
          <w:szCs w:val="24"/>
        </w:rPr>
        <w:t>sommes versées sur justification d'exécution partielle d'une commande ou de</w:t>
      </w:r>
    </w:p>
    <w:p w:rsidR="00D37941" w:rsidRDefault="00D37941" w:rsidP="00D37941">
      <w:pPr>
        <w:tabs>
          <w:tab w:val="left" w:pos="6738"/>
        </w:tabs>
      </w:pPr>
      <w:proofErr w:type="gramStart"/>
      <w:r>
        <w:rPr>
          <w:rFonts w:ascii="TimesNewRomanPSMT" w:hAnsi="TimesNewRomanPSMT" w:cs="TimesNewRomanPSMT"/>
          <w:sz w:val="24"/>
          <w:szCs w:val="24"/>
        </w:rPr>
        <w:t>travaux</w:t>
      </w:r>
      <w:proofErr w:type="gramEnd"/>
      <w:r>
        <w:rPr>
          <w:rFonts w:ascii="TimesNewRomanPSMT" w:hAnsi="TimesNewRomanPSMT" w:cs="TimesNewRomanPSMT"/>
          <w:sz w:val="24"/>
          <w:szCs w:val="24"/>
        </w:rPr>
        <w:t>.</w:t>
      </w:r>
    </w:p>
    <w:p w:rsidR="00D37941" w:rsidRDefault="00D37941" w:rsidP="00482876">
      <w:pPr>
        <w:tabs>
          <w:tab w:val="left" w:pos="6738"/>
        </w:tabs>
      </w:pPr>
      <w:r>
        <w:t>Arrhes : c’est une avance non remboursable en cas d’annulation de la commande de la part du client. Toutefois, si le fournisseur se trouve dans l’incapacité de fournir la commande au client, il sera obligé de rembourser le double de l’avance au client.</w:t>
      </w:r>
    </w:p>
    <w:p w:rsidR="00D37941" w:rsidRDefault="00F45F38" w:rsidP="00482876">
      <w:pPr>
        <w:tabs>
          <w:tab w:val="left" w:pos="6738"/>
        </w:tabs>
      </w:pPr>
      <w:r>
        <w:t>La comptabilisation est identique</w:t>
      </w:r>
    </w:p>
    <w:p w:rsidR="00F45F38" w:rsidRDefault="00F45F38" w:rsidP="00482876">
      <w:pPr>
        <w:tabs>
          <w:tab w:val="left" w:pos="6738"/>
        </w:tabs>
      </w:pPr>
      <w:r>
        <w:t>Compte 40</w:t>
      </w:r>
      <w:r w:rsidRPr="00F45F38">
        <w:rPr>
          <w:color w:val="FF0000"/>
        </w:rPr>
        <w:t>9</w:t>
      </w:r>
      <w:r>
        <w:t xml:space="preserve">1 : Fournisseurs – Avances et acompte </w:t>
      </w:r>
      <w:r>
        <w:t>versés</w:t>
      </w:r>
    </w:p>
    <w:p w:rsidR="00F45F38" w:rsidRDefault="00F45F38" w:rsidP="00482876">
      <w:pPr>
        <w:tabs>
          <w:tab w:val="left" w:pos="6738"/>
        </w:tabs>
      </w:pPr>
      <w:r>
        <w:t>Compte 41</w:t>
      </w:r>
      <w:r w:rsidRPr="00F45F38">
        <w:rPr>
          <w:color w:val="FF0000"/>
        </w:rPr>
        <w:t>9</w:t>
      </w:r>
      <w:r>
        <w:t>1 : Clients – Avances et acomptes reçus</w:t>
      </w:r>
    </w:p>
    <w:p w:rsidR="00D37941" w:rsidRDefault="00D37941" w:rsidP="00482876">
      <w:pPr>
        <w:tabs>
          <w:tab w:val="left" w:pos="6738"/>
        </w:tabs>
      </w:pPr>
    </w:p>
    <w:p w:rsidR="00D37941" w:rsidRDefault="00327EE6" w:rsidP="00482876">
      <w:pPr>
        <w:tabs>
          <w:tab w:val="left" w:pos="6738"/>
        </w:tabs>
      </w:pPr>
      <w:r>
        <w:t>Amortissement :</w:t>
      </w:r>
    </w:p>
    <w:p w:rsidR="00327EE6" w:rsidRDefault="00080585" w:rsidP="00482876">
      <w:pPr>
        <w:tabs>
          <w:tab w:val="left" w:pos="6738"/>
        </w:tabs>
      </w:pPr>
      <w:r>
        <w:t>Comptable : durée de vie réelle du bien à amortir</w:t>
      </w:r>
    </w:p>
    <w:p w:rsidR="00080585" w:rsidRDefault="00080585" w:rsidP="00482876">
      <w:pPr>
        <w:tabs>
          <w:tab w:val="left" w:pos="6738"/>
        </w:tabs>
      </w:pPr>
      <w:r>
        <w:t>Fiscal : durée d’usage fixée par l’administration fiscale</w:t>
      </w:r>
    </w:p>
    <w:p w:rsidR="00080585" w:rsidRDefault="00080585" w:rsidP="00482876">
      <w:pPr>
        <w:tabs>
          <w:tab w:val="left" w:pos="6738"/>
        </w:tabs>
      </w:pPr>
    </w:p>
    <w:p w:rsidR="00080585" w:rsidRDefault="00080585" w:rsidP="00482876">
      <w:pPr>
        <w:tabs>
          <w:tab w:val="left" w:pos="6738"/>
        </w:tabs>
      </w:pPr>
      <w:r>
        <w:t>Amortissement = &gt; charge =&gt; diminution du résultat =&gt; diminution de l’impôt sur les sociétés</w:t>
      </w:r>
    </w:p>
    <w:p w:rsidR="00080585" w:rsidRDefault="00080585" w:rsidP="00482876">
      <w:pPr>
        <w:tabs>
          <w:tab w:val="left" w:pos="6738"/>
        </w:tabs>
      </w:pPr>
      <w:r>
        <w:t xml:space="preserve">Amortissement c’est une charge non décaissable </w:t>
      </w:r>
    </w:p>
    <w:p w:rsidR="00080585" w:rsidRDefault="00080585" w:rsidP="00482876">
      <w:pPr>
        <w:tabs>
          <w:tab w:val="left" w:pos="6738"/>
        </w:tabs>
      </w:pPr>
    </w:p>
    <w:p w:rsidR="00080585" w:rsidRDefault="00080585" w:rsidP="00482876">
      <w:pPr>
        <w:tabs>
          <w:tab w:val="left" w:pos="6738"/>
        </w:tabs>
      </w:pPr>
      <w:r>
        <w:t>Exemple :</w:t>
      </w:r>
    </w:p>
    <w:p w:rsidR="00080585" w:rsidRDefault="00080585" w:rsidP="00482876">
      <w:pPr>
        <w:tabs>
          <w:tab w:val="left" w:pos="6738"/>
        </w:tabs>
      </w:pPr>
      <w:r>
        <w:t>Une machine coûte chez le fournisseur 10 000 €</w:t>
      </w:r>
    </w:p>
    <w:p w:rsidR="00080585" w:rsidRDefault="00080585" w:rsidP="00482876">
      <w:pPr>
        <w:tabs>
          <w:tab w:val="left" w:pos="6738"/>
        </w:tabs>
      </w:pPr>
      <w:r>
        <w:t>L’acheteur 1 : estime que la durée</w:t>
      </w:r>
      <w:r w:rsidR="008F71B8">
        <w:t xml:space="preserve"> d’utilité</w:t>
      </w:r>
      <w:r>
        <w:t xml:space="preserve"> réelle de cette machine = 5 ans</w:t>
      </w:r>
    </w:p>
    <w:p w:rsidR="00080585" w:rsidRDefault="00080585" w:rsidP="00080585">
      <w:pPr>
        <w:tabs>
          <w:tab w:val="left" w:pos="6738"/>
        </w:tabs>
      </w:pPr>
      <w:r>
        <w:t xml:space="preserve">L’acheteur 2 : </w:t>
      </w:r>
      <w:r>
        <w:t xml:space="preserve">estime que la durée </w:t>
      </w:r>
      <w:r w:rsidR="008F71B8">
        <w:t>d’utilité</w:t>
      </w:r>
      <w:r w:rsidR="008F71B8">
        <w:t xml:space="preserve"> </w:t>
      </w:r>
      <w:r>
        <w:t xml:space="preserve">réelle de cette machine = </w:t>
      </w:r>
      <w:r>
        <w:t>10</w:t>
      </w:r>
      <w:r>
        <w:t xml:space="preserve"> ans</w:t>
      </w:r>
    </w:p>
    <w:p w:rsidR="00080585" w:rsidRDefault="00080585" w:rsidP="00482876">
      <w:pPr>
        <w:tabs>
          <w:tab w:val="left" w:pos="6738"/>
        </w:tabs>
      </w:pPr>
      <w:r>
        <w:lastRenderedPageBreak/>
        <w:t>Pour l’acheteur 1 : chaque année et pendant 5 ans, il va comptabiliser une charge d’amortissement 10 000 € / 5 ans = 2 000 €</w:t>
      </w:r>
      <w:r w:rsidR="008F71B8">
        <w:t xml:space="preserve"> (charge)</w:t>
      </w:r>
    </w:p>
    <w:p w:rsidR="00080585" w:rsidRDefault="00080585" w:rsidP="00080585">
      <w:pPr>
        <w:tabs>
          <w:tab w:val="left" w:pos="6738"/>
        </w:tabs>
      </w:pPr>
      <w:r>
        <w:t xml:space="preserve">Pour l’acheteur </w:t>
      </w:r>
      <w:r>
        <w:t>2</w:t>
      </w:r>
      <w:r>
        <w:t xml:space="preserve"> : chaque année et pendant </w:t>
      </w:r>
      <w:r>
        <w:t>10</w:t>
      </w:r>
      <w:r>
        <w:t xml:space="preserve"> ans, il va comptabiliser une charge d’amortissement 10 000 € / </w:t>
      </w:r>
      <w:r>
        <w:t>10</w:t>
      </w:r>
      <w:r>
        <w:t xml:space="preserve"> ans = </w:t>
      </w:r>
      <w:r>
        <w:t>1</w:t>
      </w:r>
      <w:r>
        <w:t> 000 €</w:t>
      </w:r>
      <w:r w:rsidR="008F71B8">
        <w:t xml:space="preserve"> </w:t>
      </w:r>
      <w:r w:rsidR="008F71B8">
        <w:t>(charge)</w:t>
      </w:r>
    </w:p>
    <w:p w:rsidR="00080585" w:rsidRDefault="00080585" w:rsidP="00080585">
      <w:pPr>
        <w:tabs>
          <w:tab w:val="left" w:pos="6738"/>
        </w:tabs>
      </w:pPr>
      <w:r>
        <w:t>Conclusion : l’acheteur 1 va payer moins d’impôt que l’acheteur 2 les 5 première années.</w:t>
      </w:r>
    </w:p>
    <w:p w:rsidR="00080585" w:rsidRDefault="008F71B8" w:rsidP="00080585">
      <w:pPr>
        <w:tabs>
          <w:tab w:val="left" w:pos="6738"/>
        </w:tabs>
      </w:pPr>
      <w:r>
        <w:t>C’est pour cette raison que l’administration fiscale a fixé des durées d’usage qui doivent être utilisées par l’ensemble des entreprises lors de l’amortissement des immobilisations.</w:t>
      </w:r>
    </w:p>
    <w:p w:rsidR="008F71B8" w:rsidRDefault="008F71B8" w:rsidP="00080585">
      <w:pPr>
        <w:tabs>
          <w:tab w:val="left" w:pos="6738"/>
        </w:tabs>
      </w:pPr>
    </w:p>
    <w:p w:rsidR="008F71B8" w:rsidRDefault="008F71B8" w:rsidP="008F71B8">
      <w:pPr>
        <w:autoSpaceDE w:val="0"/>
        <w:autoSpaceDN w:val="0"/>
        <w:adjustRightInd w:val="0"/>
        <w:spacing w:after="0" w:line="240" w:lineRule="auto"/>
      </w:pPr>
      <w:r>
        <w:rPr>
          <w:rFonts w:ascii="CIDFont+F1" w:hAnsi="CIDFont+F1" w:cs="CIDFont+F1"/>
          <w:sz w:val="24"/>
          <w:szCs w:val="24"/>
        </w:rPr>
        <w:t xml:space="preserve">Le </w:t>
      </w:r>
      <w:r w:rsidRPr="008F71B8">
        <w:rPr>
          <w:rFonts w:ascii="CIDFont+F1" w:hAnsi="CIDFont+F1" w:cs="CIDFont+F1"/>
          <w:color w:val="FF0000"/>
          <w:sz w:val="24"/>
          <w:szCs w:val="24"/>
        </w:rPr>
        <w:t>montant</w:t>
      </w:r>
      <w:r w:rsidRPr="008F71B8">
        <w:rPr>
          <w:rFonts w:ascii="CIDFont+F1" w:hAnsi="CIDFont+F1" w:cs="CIDFont+F1"/>
          <w:color w:val="FF0000"/>
          <w:sz w:val="24"/>
          <w:szCs w:val="24"/>
        </w:rPr>
        <w:t xml:space="preserve"> </w:t>
      </w:r>
      <w:r w:rsidRPr="008F71B8">
        <w:rPr>
          <w:rFonts w:ascii="CIDFont+F1" w:hAnsi="CIDFont+F1" w:cs="CIDFont+F1"/>
          <w:color w:val="FF0000"/>
          <w:sz w:val="24"/>
          <w:szCs w:val="24"/>
        </w:rPr>
        <w:t xml:space="preserve">amortissable </w:t>
      </w:r>
      <w:r>
        <w:rPr>
          <w:rFonts w:ascii="CIDFont+F1" w:hAnsi="CIDFont+F1" w:cs="CIDFont+F1"/>
          <w:sz w:val="24"/>
          <w:szCs w:val="24"/>
        </w:rPr>
        <w:t>d’un actif est sa valeur brute (valeur d’entrée dans le patrimoine) sous déduction,</w:t>
      </w:r>
      <w:r>
        <w:rPr>
          <w:rFonts w:ascii="CIDFont+F1" w:hAnsi="CIDFont+F1" w:cs="CIDFont+F1"/>
          <w:sz w:val="24"/>
          <w:szCs w:val="24"/>
        </w:rPr>
        <w:t xml:space="preserve"> </w:t>
      </w:r>
      <w:r>
        <w:rPr>
          <w:rFonts w:ascii="CIDFont+F1" w:hAnsi="CIDFont+F1" w:cs="CIDFont+F1"/>
          <w:sz w:val="24"/>
          <w:szCs w:val="24"/>
        </w:rPr>
        <w:t xml:space="preserve">le cas échéant, de sa </w:t>
      </w:r>
      <w:r w:rsidRPr="008F71B8">
        <w:rPr>
          <w:rFonts w:ascii="CIDFont+F1" w:hAnsi="CIDFont+F1" w:cs="CIDFont+F1"/>
          <w:color w:val="FF0000"/>
          <w:sz w:val="24"/>
          <w:szCs w:val="24"/>
        </w:rPr>
        <w:t>valeur résiduelle</w:t>
      </w:r>
      <w:r>
        <w:rPr>
          <w:rFonts w:ascii="CIDFont+F1" w:hAnsi="CIDFont+F1" w:cs="CIDFont+F1"/>
          <w:sz w:val="24"/>
          <w:szCs w:val="24"/>
        </w:rPr>
        <w:t>.</w:t>
      </w:r>
    </w:p>
    <w:p w:rsidR="008F71B8" w:rsidRDefault="008F71B8" w:rsidP="00080585">
      <w:pPr>
        <w:tabs>
          <w:tab w:val="left" w:pos="6738"/>
        </w:tabs>
      </w:pPr>
    </w:p>
    <w:p w:rsidR="00080585" w:rsidRDefault="008F71B8" w:rsidP="00482876">
      <w:pPr>
        <w:tabs>
          <w:tab w:val="left" w:pos="6738"/>
        </w:tabs>
      </w:pPr>
      <w:r>
        <w:t>La valeur résiduelle : Montant qu’on espère récupérer à la fin de la durée d’utilité de l’immobilisation.</w:t>
      </w:r>
    </w:p>
    <w:p w:rsidR="008F71B8" w:rsidRDefault="008F71B8" w:rsidP="00482876">
      <w:pPr>
        <w:tabs>
          <w:tab w:val="left" w:pos="6738"/>
        </w:tabs>
      </w:pPr>
    </w:p>
    <w:p w:rsidR="008F71B8" w:rsidRPr="00766D41" w:rsidRDefault="008F71B8" w:rsidP="00482876">
      <w:pPr>
        <w:tabs>
          <w:tab w:val="left" w:pos="6738"/>
        </w:tabs>
        <w:rPr>
          <w:b/>
          <w:bCs/>
        </w:rPr>
      </w:pPr>
      <w:r w:rsidRPr="00766D41">
        <w:rPr>
          <w:b/>
          <w:bCs/>
        </w:rPr>
        <w:t>Amortissement linéaire :</w:t>
      </w:r>
    </w:p>
    <w:p w:rsidR="008F71B8" w:rsidRDefault="008F71B8" w:rsidP="00482876">
      <w:pPr>
        <w:tabs>
          <w:tab w:val="left" w:pos="6738"/>
        </w:tabs>
      </w:pPr>
      <w:r>
        <w:t>Taux d’amortissement = 1</w:t>
      </w:r>
      <w:r w:rsidR="00766D41">
        <w:t>00 / durée d’amortissement</w:t>
      </w:r>
    </w:p>
    <w:p w:rsidR="00766D41" w:rsidRDefault="00766D41" w:rsidP="00482876">
      <w:pPr>
        <w:tabs>
          <w:tab w:val="left" w:pos="6738"/>
        </w:tabs>
      </w:pPr>
      <w:r>
        <w:t>Par exemple : si taux d’amort = 20 %   =&gt; durée d’amortissement = 5 ans</w:t>
      </w:r>
    </w:p>
    <w:p w:rsidR="00766D41" w:rsidRDefault="00766D41" w:rsidP="00482876">
      <w:pPr>
        <w:tabs>
          <w:tab w:val="left" w:pos="6738"/>
        </w:tabs>
      </w:pPr>
      <w:r>
        <w:t>La date de début de l’amortissement linéaire (comptable) est la date de mise en service et non pas la date d’acquisition.</w:t>
      </w:r>
    </w:p>
    <w:p w:rsidR="00766D41" w:rsidRDefault="00766D41" w:rsidP="00482876">
      <w:pPr>
        <w:tabs>
          <w:tab w:val="left" w:pos="6738"/>
        </w:tabs>
      </w:pPr>
      <w:r>
        <w:t>Lors du calcul des amortissement, on suppose que chaque mois comporte 30 jours et une année = 360 jours.</w:t>
      </w:r>
    </w:p>
    <w:p w:rsidR="00766D41" w:rsidRDefault="00766D41" w:rsidP="00482876">
      <w:pPr>
        <w:tabs>
          <w:tab w:val="left" w:pos="6738"/>
        </w:tabs>
      </w:pPr>
    </w:p>
    <w:p w:rsidR="00766D41" w:rsidRDefault="008F2772" w:rsidP="00482876">
      <w:pPr>
        <w:tabs>
          <w:tab w:val="left" w:pos="6738"/>
        </w:tabs>
      </w:pPr>
      <w:r>
        <w:t>L’acquisition des immobilisations est enregistrée dans le journal à la valeur du net financier</w:t>
      </w:r>
    </w:p>
    <w:p w:rsidR="008F2772" w:rsidRDefault="008F2772" w:rsidP="00482876">
      <w:pPr>
        <w:tabs>
          <w:tab w:val="left" w:pos="6738"/>
        </w:tabs>
      </w:pPr>
      <w:r>
        <w:t>L’acquisition des marchandises et des services est enregistrée dans le journal à la valeur du net commercial</w:t>
      </w:r>
    </w:p>
    <w:p w:rsidR="00766D41" w:rsidRDefault="00766D41" w:rsidP="00482876">
      <w:pPr>
        <w:tabs>
          <w:tab w:val="left" w:pos="6738"/>
        </w:tabs>
      </w:pPr>
    </w:p>
    <w:p w:rsidR="008F2772" w:rsidRDefault="008F2772" w:rsidP="00482876">
      <w:pPr>
        <w:tabs>
          <w:tab w:val="left" w:pos="6738"/>
        </w:tabs>
      </w:pPr>
    </w:p>
    <w:p w:rsidR="008F2772" w:rsidRDefault="008F2772" w:rsidP="00482876">
      <w:pPr>
        <w:tabs>
          <w:tab w:val="left" w:pos="6738"/>
        </w:tabs>
      </w:pPr>
    </w:p>
    <w:p w:rsidR="008F2772" w:rsidRDefault="008F2772" w:rsidP="00482876">
      <w:pPr>
        <w:tabs>
          <w:tab w:val="left" w:pos="6738"/>
        </w:tabs>
      </w:pPr>
      <w:r>
        <w:t>Trois catégories d’amortissement</w:t>
      </w:r>
    </w:p>
    <w:p w:rsidR="008F2772" w:rsidRDefault="008F2772" w:rsidP="008F2772">
      <w:pPr>
        <w:pStyle w:val="Paragraphedeliste"/>
        <w:numPr>
          <w:ilvl w:val="0"/>
          <w:numId w:val="5"/>
        </w:numPr>
        <w:tabs>
          <w:tab w:val="left" w:pos="6738"/>
        </w:tabs>
      </w:pPr>
      <w:r>
        <w:t>L’amortissement linéaire</w:t>
      </w:r>
    </w:p>
    <w:p w:rsidR="008F2772" w:rsidRDefault="008F2772" w:rsidP="008F2772">
      <w:pPr>
        <w:pStyle w:val="Paragraphedeliste"/>
        <w:numPr>
          <w:ilvl w:val="0"/>
          <w:numId w:val="5"/>
        </w:numPr>
        <w:tabs>
          <w:tab w:val="left" w:pos="6738"/>
        </w:tabs>
      </w:pPr>
      <w:r>
        <w:t>L’amortissement en unité d’œuvre</w:t>
      </w:r>
    </w:p>
    <w:p w:rsidR="008F2772" w:rsidRDefault="008F2772" w:rsidP="008F2772">
      <w:pPr>
        <w:pStyle w:val="Paragraphedeliste"/>
        <w:numPr>
          <w:ilvl w:val="0"/>
          <w:numId w:val="5"/>
        </w:numPr>
        <w:tabs>
          <w:tab w:val="left" w:pos="6738"/>
        </w:tabs>
      </w:pPr>
      <w:r>
        <w:t>L’amortissement dégressif</w:t>
      </w:r>
    </w:p>
    <w:p w:rsidR="008F2772" w:rsidRDefault="008F2772" w:rsidP="008F2772">
      <w:pPr>
        <w:tabs>
          <w:tab w:val="left" w:pos="6738"/>
        </w:tabs>
      </w:pPr>
      <w:bookmarkStart w:id="0" w:name="_GoBack"/>
      <w:bookmarkEnd w:id="0"/>
    </w:p>
    <w:p w:rsidR="008F2772" w:rsidRDefault="008F2772" w:rsidP="008F2772">
      <w:pPr>
        <w:tabs>
          <w:tab w:val="left" w:pos="6738"/>
        </w:tabs>
      </w:pPr>
    </w:p>
    <w:p w:rsidR="008F2772" w:rsidRDefault="008F2772" w:rsidP="008F2772">
      <w:pPr>
        <w:tabs>
          <w:tab w:val="left" w:pos="6738"/>
        </w:tabs>
      </w:pPr>
    </w:p>
    <w:p w:rsidR="008F2772" w:rsidRDefault="008F2772" w:rsidP="008F2772">
      <w:pPr>
        <w:tabs>
          <w:tab w:val="left" w:pos="6738"/>
        </w:tabs>
      </w:pPr>
    </w:p>
    <w:p w:rsidR="008F2772" w:rsidRDefault="008F2772" w:rsidP="008F2772">
      <w:pPr>
        <w:tabs>
          <w:tab w:val="left" w:pos="6738"/>
        </w:tabs>
      </w:pPr>
      <w:r>
        <w:t>Pour l’amortissement dégressif :</w:t>
      </w:r>
    </w:p>
    <w:p w:rsidR="008F2772" w:rsidRDefault="008F2772" w:rsidP="008F2772">
      <w:pPr>
        <w:tabs>
          <w:tab w:val="left" w:pos="6738"/>
        </w:tabs>
      </w:pPr>
      <w:r>
        <w:t>Taux d’amortissement dégressif = taux linéaire x coefficient dégressif</w:t>
      </w:r>
    </w:p>
    <w:p w:rsidR="008F2772" w:rsidRDefault="008F2772" w:rsidP="008F2772">
      <w:pPr>
        <w:tabs>
          <w:tab w:val="left" w:pos="6738"/>
        </w:tabs>
      </w:pPr>
      <w:r>
        <w:t>Sachant que les coefs dégressifs sont :</w:t>
      </w:r>
    </w:p>
    <w:p w:rsidR="008F2772" w:rsidRDefault="008F2772" w:rsidP="008F2772">
      <w:pPr>
        <w:tabs>
          <w:tab w:val="left" w:pos="6738"/>
        </w:tabs>
      </w:pPr>
      <w:r w:rsidRPr="008F2772">
        <w:drawing>
          <wp:inline distT="0" distB="0" distL="0" distR="0" wp14:anchorId="590C4F08" wp14:editId="1A2E3668">
            <wp:extent cx="5760720" cy="1325880"/>
            <wp:effectExtent l="0" t="0" r="0" b="762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325880"/>
                    </a:xfrm>
                    <a:prstGeom prst="rect">
                      <a:avLst/>
                    </a:prstGeom>
                  </pic:spPr>
                </pic:pic>
              </a:graphicData>
            </a:graphic>
          </wp:inline>
        </w:drawing>
      </w:r>
    </w:p>
    <w:p w:rsidR="008F2772" w:rsidRDefault="008F2772" w:rsidP="008F2772">
      <w:pPr>
        <w:tabs>
          <w:tab w:val="left" w:pos="6738"/>
        </w:tabs>
      </w:pPr>
      <w:r>
        <w:t>Date de début d’amortissement = date de début du mois d’acquisition</w:t>
      </w:r>
    </w:p>
    <w:p w:rsidR="008F2772" w:rsidRDefault="008F2772" w:rsidP="008F2772">
      <w:pPr>
        <w:tabs>
          <w:tab w:val="left" w:pos="6738"/>
        </w:tabs>
      </w:pPr>
      <w:r>
        <w:t>L’amortissement se calcule en mois entier et non pas en nombre de jours</w:t>
      </w:r>
    </w:p>
    <w:p w:rsidR="008F2772" w:rsidRPr="00E75FA1" w:rsidRDefault="008F2772" w:rsidP="008F2772">
      <w:pPr>
        <w:tabs>
          <w:tab w:val="left" w:pos="6738"/>
        </w:tabs>
      </w:pPr>
    </w:p>
    <w:sectPr w:rsidR="008F2772" w:rsidRPr="00E75F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B2520"/>
    <w:multiLevelType w:val="hybridMultilevel"/>
    <w:tmpl w:val="7F043630"/>
    <w:lvl w:ilvl="0" w:tplc="15BE8D7E">
      <w:numFmt w:val="bullet"/>
      <w:lvlText w:val=""/>
      <w:lvlJc w:val="left"/>
      <w:pPr>
        <w:ind w:left="660" w:hanging="360"/>
      </w:pPr>
      <w:rPr>
        <w:rFonts w:ascii="Wingdings" w:eastAsiaTheme="minorHAnsi" w:hAnsi="Wingdings" w:cstheme="minorBidi"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1" w15:restartNumberingAfterBreak="0">
    <w:nsid w:val="49E773D8"/>
    <w:multiLevelType w:val="hybridMultilevel"/>
    <w:tmpl w:val="977AAFA0"/>
    <w:lvl w:ilvl="0" w:tplc="D19A7CEA">
      <w:numFmt w:val="bullet"/>
      <w:lvlText w:val=""/>
      <w:lvlJc w:val="left"/>
      <w:pPr>
        <w:ind w:left="2400" w:hanging="360"/>
      </w:pPr>
      <w:rPr>
        <w:rFonts w:ascii="Wingdings" w:eastAsiaTheme="minorHAnsi" w:hAnsi="Wingdings" w:cstheme="minorBidi" w:hint="default"/>
      </w:rPr>
    </w:lvl>
    <w:lvl w:ilvl="1" w:tplc="040C0003" w:tentative="1">
      <w:start w:val="1"/>
      <w:numFmt w:val="bullet"/>
      <w:lvlText w:val="o"/>
      <w:lvlJc w:val="left"/>
      <w:pPr>
        <w:ind w:left="3120" w:hanging="360"/>
      </w:pPr>
      <w:rPr>
        <w:rFonts w:ascii="Courier New" w:hAnsi="Courier New" w:cs="Courier New" w:hint="default"/>
      </w:rPr>
    </w:lvl>
    <w:lvl w:ilvl="2" w:tplc="040C0005" w:tentative="1">
      <w:start w:val="1"/>
      <w:numFmt w:val="bullet"/>
      <w:lvlText w:val=""/>
      <w:lvlJc w:val="left"/>
      <w:pPr>
        <w:ind w:left="3840" w:hanging="360"/>
      </w:pPr>
      <w:rPr>
        <w:rFonts w:ascii="Wingdings" w:hAnsi="Wingdings" w:hint="default"/>
      </w:rPr>
    </w:lvl>
    <w:lvl w:ilvl="3" w:tplc="040C0001" w:tentative="1">
      <w:start w:val="1"/>
      <w:numFmt w:val="bullet"/>
      <w:lvlText w:val=""/>
      <w:lvlJc w:val="left"/>
      <w:pPr>
        <w:ind w:left="4560" w:hanging="360"/>
      </w:pPr>
      <w:rPr>
        <w:rFonts w:ascii="Symbol" w:hAnsi="Symbol" w:hint="default"/>
      </w:rPr>
    </w:lvl>
    <w:lvl w:ilvl="4" w:tplc="040C0003" w:tentative="1">
      <w:start w:val="1"/>
      <w:numFmt w:val="bullet"/>
      <w:lvlText w:val="o"/>
      <w:lvlJc w:val="left"/>
      <w:pPr>
        <w:ind w:left="5280" w:hanging="360"/>
      </w:pPr>
      <w:rPr>
        <w:rFonts w:ascii="Courier New" w:hAnsi="Courier New" w:cs="Courier New" w:hint="default"/>
      </w:rPr>
    </w:lvl>
    <w:lvl w:ilvl="5" w:tplc="040C0005" w:tentative="1">
      <w:start w:val="1"/>
      <w:numFmt w:val="bullet"/>
      <w:lvlText w:val=""/>
      <w:lvlJc w:val="left"/>
      <w:pPr>
        <w:ind w:left="6000" w:hanging="360"/>
      </w:pPr>
      <w:rPr>
        <w:rFonts w:ascii="Wingdings" w:hAnsi="Wingdings" w:hint="default"/>
      </w:rPr>
    </w:lvl>
    <w:lvl w:ilvl="6" w:tplc="040C0001" w:tentative="1">
      <w:start w:val="1"/>
      <w:numFmt w:val="bullet"/>
      <w:lvlText w:val=""/>
      <w:lvlJc w:val="left"/>
      <w:pPr>
        <w:ind w:left="6720" w:hanging="360"/>
      </w:pPr>
      <w:rPr>
        <w:rFonts w:ascii="Symbol" w:hAnsi="Symbol" w:hint="default"/>
      </w:rPr>
    </w:lvl>
    <w:lvl w:ilvl="7" w:tplc="040C0003" w:tentative="1">
      <w:start w:val="1"/>
      <w:numFmt w:val="bullet"/>
      <w:lvlText w:val="o"/>
      <w:lvlJc w:val="left"/>
      <w:pPr>
        <w:ind w:left="7440" w:hanging="360"/>
      </w:pPr>
      <w:rPr>
        <w:rFonts w:ascii="Courier New" w:hAnsi="Courier New" w:cs="Courier New" w:hint="default"/>
      </w:rPr>
    </w:lvl>
    <w:lvl w:ilvl="8" w:tplc="040C0005" w:tentative="1">
      <w:start w:val="1"/>
      <w:numFmt w:val="bullet"/>
      <w:lvlText w:val=""/>
      <w:lvlJc w:val="left"/>
      <w:pPr>
        <w:ind w:left="8160" w:hanging="360"/>
      </w:pPr>
      <w:rPr>
        <w:rFonts w:ascii="Wingdings" w:hAnsi="Wingdings" w:hint="default"/>
      </w:rPr>
    </w:lvl>
  </w:abstractNum>
  <w:abstractNum w:abstractNumId="2" w15:restartNumberingAfterBreak="0">
    <w:nsid w:val="6AA46225"/>
    <w:multiLevelType w:val="hybridMultilevel"/>
    <w:tmpl w:val="EE92FB86"/>
    <w:lvl w:ilvl="0" w:tplc="486EF6AC">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AB57C06"/>
    <w:multiLevelType w:val="hybridMultilevel"/>
    <w:tmpl w:val="69C4EF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196624E"/>
    <w:multiLevelType w:val="hybridMultilevel"/>
    <w:tmpl w:val="AC6658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60A"/>
    <w:rsid w:val="00080585"/>
    <w:rsid w:val="0010488D"/>
    <w:rsid w:val="00145339"/>
    <w:rsid w:val="001C01A6"/>
    <w:rsid w:val="001D23ED"/>
    <w:rsid w:val="001F2E69"/>
    <w:rsid w:val="00253A9D"/>
    <w:rsid w:val="00327EE6"/>
    <w:rsid w:val="00370E35"/>
    <w:rsid w:val="003C0434"/>
    <w:rsid w:val="00424028"/>
    <w:rsid w:val="00482876"/>
    <w:rsid w:val="00483F4F"/>
    <w:rsid w:val="004C598C"/>
    <w:rsid w:val="005632FC"/>
    <w:rsid w:val="005D62F0"/>
    <w:rsid w:val="005E7CFE"/>
    <w:rsid w:val="006951D1"/>
    <w:rsid w:val="00720E65"/>
    <w:rsid w:val="00733837"/>
    <w:rsid w:val="007351D2"/>
    <w:rsid w:val="00766D41"/>
    <w:rsid w:val="007E660A"/>
    <w:rsid w:val="00812080"/>
    <w:rsid w:val="008242AE"/>
    <w:rsid w:val="008331D2"/>
    <w:rsid w:val="008F2772"/>
    <w:rsid w:val="008F71B8"/>
    <w:rsid w:val="00902F73"/>
    <w:rsid w:val="009E7DC7"/>
    <w:rsid w:val="00A56B0F"/>
    <w:rsid w:val="00A73C79"/>
    <w:rsid w:val="00B767D3"/>
    <w:rsid w:val="00BE5ED7"/>
    <w:rsid w:val="00C41683"/>
    <w:rsid w:val="00CA28BC"/>
    <w:rsid w:val="00D37941"/>
    <w:rsid w:val="00D57948"/>
    <w:rsid w:val="00D87BF7"/>
    <w:rsid w:val="00DD64F2"/>
    <w:rsid w:val="00E06BAF"/>
    <w:rsid w:val="00E41D24"/>
    <w:rsid w:val="00E47949"/>
    <w:rsid w:val="00E75FA1"/>
    <w:rsid w:val="00E9207B"/>
    <w:rsid w:val="00E965FD"/>
    <w:rsid w:val="00F45F38"/>
    <w:rsid w:val="00FC171E"/>
    <w:rsid w:val="00FE1A6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7358"/>
  <w15:chartTrackingRefBased/>
  <w15:docId w15:val="{6125D643-31E4-452C-8E35-FB46A7A9B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E6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C598C"/>
    <w:pPr>
      <w:ind w:left="720"/>
      <w:contextualSpacing/>
    </w:pPr>
  </w:style>
  <w:style w:type="character" w:styleId="Textedelespacerserv">
    <w:name w:val="Placeholder Text"/>
    <w:basedOn w:val="Policepardfaut"/>
    <w:uiPriority w:val="99"/>
    <w:semiHidden/>
    <w:rsid w:val="008331D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021F281528E941A8A4A5611DD80182" ma:contentTypeVersion="3" ma:contentTypeDescription="Crée un document." ma:contentTypeScope="" ma:versionID="dc48e80715564ff8272004f28d58d7a5">
  <xsd:schema xmlns:xsd="http://www.w3.org/2001/XMLSchema" xmlns:xs="http://www.w3.org/2001/XMLSchema" xmlns:p="http://schemas.microsoft.com/office/2006/metadata/properties" xmlns:ns2="600aeaf4-6316-4b7b-a46c-a5995aa01926" targetNamespace="http://schemas.microsoft.com/office/2006/metadata/properties" ma:root="true" ma:fieldsID="484ea4987e64ae07b890c18f04594dc4" ns2:_="">
    <xsd:import namespace="600aeaf4-6316-4b7b-a46c-a5995aa0192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aeaf4-6316-4b7b-a46c-a5995aa019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309352-DB05-4D59-80C4-5DD2DBC095B3}"/>
</file>

<file path=customXml/itemProps2.xml><?xml version="1.0" encoding="utf-8"?>
<ds:datastoreItem xmlns:ds="http://schemas.openxmlformats.org/officeDocument/2006/customXml" ds:itemID="{7EA58E28-672F-464D-B235-EC1357882F14}"/>
</file>

<file path=customXml/itemProps3.xml><?xml version="1.0" encoding="utf-8"?>
<ds:datastoreItem xmlns:ds="http://schemas.openxmlformats.org/officeDocument/2006/customXml" ds:itemID="{6002801A-6837-4DB6-8E75-26CBE26556F2}"/>
</file>

<file path=docProps/app.xml><?xml version="1.0" encoding="utf-8"?>
<Properties xmlns="http://schemas.openxmlformats.org/officeDocument/2006/extended-properties" xmlns:vt="http://schemas.openxmlformats.org/officeDocument/2006/docPropsVTypes">
  <Template>Normal.dotm</Template>
  <TotalTime>3019</TotalTime>
  <Pages>13</Pages>
  <Words>2512</Words>
  <Characters>13819</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R�da SEFSAF</dc:creator>
  <cp:keywords/>
  <dc:description/>
  <cp:lastModifiedBy>R�da SEFSAF</cp:lastModifiedBy>
  <cp:revision>4</cp:revision>
  <dcterms:created xsi:type="dcterms:W3CDTF">2025-11-30T07:41:00Z</dcterms:created>
  <dcterms:modified xsi:type="dcterms:W3CDTF">2025-12-03T14:48:00Z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0x01010040021F281528E941A8A4A5611DD80182</vt:lpwstr>
  </property>
</Properties>
</file>