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4"/>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r w:rsidDel="00000000" w:rsidR="00000000" w:rsidRPr="00000000">
        <w:rPr>
          <w:rtl w:val="0"/>
        </w:rPr>
      </w:r>
    </w:p>
    <w:p w:rsidR="00000000" w:rsidDel="00000000" w:rsidP="00000000" w:rsidRDefault="00000000" w:rsidRPr="00000000" w14:paraId="0000002E">
      <w:pPr>
        <w:pStyle w:val="Heading1"/>
        <w:numPr>
          <w:ilvl w:val="0"/>
          <w:numId w:val="4"/>
        </w:numPr>
        <w:ind w:left="432" w:hanging="35"/>
        <w:rPr/>
      </w:pPr>
      <w:r w:rsidDel="00000000" w:rsidR="00000000" w:rsidRPr="00000000">
        <w:rPr>
          <w:rtl w:val="0"/>
        </w:rPr>
        <w:t xml:space="preserve">Queries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8">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Relational Algebra </w:t>
      </w:r>
    </w:p>
    <w:p w:rsidR="00000000" w:rsidDel="00000000" w:rsidP="00000000" w:rsidRDefault="00000000" w:rsidRPr="00000000" w14:paraId="0000003B">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3">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8">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A">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SQL</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u w:val="single"/>
          <w:rtl w:val="0"/>
        </w:rPr>
        <w:t xml:space="preserve">Tests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6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4">
      <w:pPr>
        <w:rPr/>
      </w:pPr>
      <w:r w:rsidDel="00000000" w:rsidR="00000000" w:rsidRPr="00000000">
        <w:rPr>
          <w:rtl w:val="0"/>
        </w:rPr>
        <w:t xml:space="preserve">Result: </w:t>
      </w:r>
    </w:p>
    <w:p w:rsidR="00000000" w:rsidDel="00000000" w:rsidP="00000000" w:rsidRDefault="00000000" w:rsidRPr="00000000" w14:paraId="000000B5">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Test 3 – Book with only 2 languajes</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6">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7">
      <w:pPr>
        <w:rPr/>
      </w:pPr>
      <w:r w:rsidDel="00000000" w:rsidR="00000000" w:rsidRPr="00000000">
        <w:rPr>
          <w:rtl w:val="0"/>
        </w:rPr>
        <w:t xml:space="preserve">Result:</w:t>
      </w:r>
    </w:p>
    <w:p w:rsidR="00000000" w:rsidDel="00000000" w:rsidP="00000000" w:rsidRDefault="00000000" w:rsidRPr="00000000" w14:paraId="000000C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B">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C">
      <w:pPr>
        <w:pStyle w:val="Heading1"/>
        <w:numPr>
          <w:ilvl w:val="0"/>
          <w:numId w:val="4"/>
        </w:numPr>
        <w:ind w:left="432" w:hanging="35"/>
        <w:rPr/>
      </w:pPr>
      <w:r w:rsidDel="00000000" w:rsidR="00000000" w:rsidRPr="00000000">
        <w:rPr>
          <w:rtl w:val="0"/>
        </w:rPr>
        <w:t xml:space="preserve">P nackage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D1">
      <w:pPr>
        <w:pStyle w:val="Heading1"/>
        <w:numPr>
          <w:ilvl w:val="0"/>
          <w:numId w:val="4"/>
        </w:numPr>
        <w:ind w:left="432" w:hanging="35"/>
        <w:rPr/>
      </w:pPr>
      <w:r w:rsidDel="00000000" w:rsidR="00000000" w:rsidRPr="00000000">
        <w:rPr>
          <w:rtl w:val="0"/>
        </w:rPr>
        <w:t xml:space="preserve">External Design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0D7">
      <w:pPr>
        <w:pStyle w:val="Heading1"/>
        <w:numPr>
          <w:ilvl w:val="0"/>
          <w:numId w:val="4"/>
        </w:numPr>
        <w:ind w:left="432" w:hanging="35"/>
        <w:rPr/>
      </w:pPr>
      <w:r w:rsidDel="00000000" w:rsidR="00000000" w:rsidRPr="00000000">
        <w:rPr>
          <w:rtl w:val="0"/>
        </w:rPr>
        <w:t xml:space="preserve">Explicitly required Triggers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0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DC">
      <w:pPr>
        <w:pStyle w:val="Heading2"/>
        <w:spacing w:after="120" w:lineRule="auto"/>
        <w:jc w:val="both"/>
        <w:rPr/>
      </w:pPr>
      <w:bookmarkStart w:colFirst="0" w:colLast="0" w:name="_heading=h.sualty13nzx0" w:id="3"/>
      <w:bookmarkEnd w:id="3"/>
      <w:r w:rsidDel="00000000" w:rsidR="00000000" w:rsidRPr="00000000">
        <w:rPr>
          <w:rtl w:val="0"/>
        </w:rPr>
        <w:t xml:space="preserve">Trigger2: Deregistration When Copy Becomes Deteriorated</w:t>
      </w:r>
    </w:p>
    <w:p w:rsidR="00000000" w:rsidDel="00000000" w:rsidP="00000000" w:rsidRDefault="00000000" w:rsidRPr="00000000" w14:paraId="000000DD">
      <w:pPr>
        <w:rPr>
          <w:u w:val="single"/>
        </w:rPr>
      </w:pPr>
      <w:r w:rsidDel="00000000" w:rsidR="00000000" w:rsidRPr="00000000">
        <w:rPr>
          <w:u w:val="single"/>
          <w:rtl w:val="0"/>
        </w:rPr>
        <w:t xml:space="preserve">Description of the Design</w:t>
      </w:r>
    </w:p>
    <w:p w:rsidR="00000000" w:rsidDel="00000000" w:rsidP="00000000" w:rsidRDefault="00000000" w:rsidRPr="00000000" w14:paraId="000000DE">
      <w:pPr>
        <w:numPr>
          <w:ilvl w:val="0"/>
          <w:numId w:val="2"/>
        </w:numPr>
        <w:ind w:left="720" w:hanging="360"/>
      </w:pPr>
      <w:r w:rsidDel="00000000" w:rsidR="00000000" w:rsidRPr="00000000">
        <w:rPr>
          <w:rtl w:val="0"/>
        </w:rPr>
        <w:t xml:space="preserve">Table: COPIES</w:t>
      </w:r>
    </w:p>
    <w:p w:rsidR="00000000" w:rsidDel="00000000" w:rsidP="00000000" w:rsidRDefault="00000000" w:rsidRPr="00000000" w14:paraId="000000DF">
      <w:pPr>
        <w:numPr>
          <w:ilvl w:val="0"/>
          <w:numId w:val="2"/>
        </w:numPr>
        <w:ind w:left="720" w:hanging="360"/>
      </w:pPr>
      <w:r w:rsidDel="00000000" w:rsidR="00000000" w:rsidRPr="00000000">
        <w:rPr>
          <w:rtl w:val="0"/>
        </w:rPr>
        <w:t xml:space="preserve">Event: UPDATE of the column condition</w:t>
      </w:r>
    </w:p>
    <w:p w:rsidR="00000000" w:rsidDel="00000000" w:rsidP="00000000" w:rsidRDefault="00000000" w:rsidRPr="00000000" w14:paraId="000000E0">
      <w:pPr>
        <w:numPr>
          <w:ilvl w:val="0"/>
          <w:numId w:val="2"/>
        </w:numPr>
        <w:ind w:left="720" w:hanging="360"/>
      </w:pPr>
      <w:r w:rsidDel="00000000" w:rsidR="00000000" w:rsidRPr="00000000">
        <w:rPr>
          <w:rtl w:val="0"/>
        </w:rPr>
        <w:t xml:space="preserve">Temporality: BEFORE</w:t>
      </w:r>
    </w:p>
    <w:p w:rsidR="00000000" w:rsidDel="00000000" w:rsidP="00000000" w:rsidRDefault="00000000" w:rsidRPr="00000000" w14:paraId="000000E1">
      <w:pPr>
        <w:numPr>
          <w:ilvl w:val="0"/>
          <w:numId w:val="2"/>
        </w:numPr>
        <w:ind w:left="720" w:hanging="360"/>
      </w:pPr>
      <w:r w:rsidDel="00000000" w:rsidR="00000000" w:rsidRPr="00000000">
        <w:rPr>
          <w:rtl w:val="0"/>
        </w:rPr>
        <w:t xml:space="preserve">Granularity: FOR EACH ROW</w:t>
      </w:r>
    </w:p>
    <w:p w:rsidR="00000000" w:rsidDel="00000000" w:rsidP="00000000" w:rsidRDefault="00000000" w:rsidRPr="00000000" w14:paraId="000000E2">
      <w:pPr>
        <w:numPr>
          <w:ilvl w:val="0"/>
          <w:numId w:val="2"/>
        </w:numPr>
        <w:ind w:left="720" w:hanging="360"/>
      </w:pPr>
      <w:r w:rsidDel="00000000" w:rsidR="00000000" w:rsidRPr="00000000">
        <w:rPr>
          <w:rtl w:val="0"/>
        </w:rPr>
        <w:t xml:space="preserve">Condition: The new value of :NEW.condition must be 'D' (for “Deteriorated”)</w:t>
      </w:r>
    </w:p>
    <w:p w:rsidR="00000000" w:rsidDel="00000000" w:rsidP="00000000" w:rsidRDefault="00000000" w:rsidRPr="00000000" w14:paraId="000000E3">
      <w:pPr>
        <w:numPr>
          <w:ilvl w:val="0"/>
          <w:numId w:val="2"/>
        </w:numPr>
        <w:ind w:left="720" w:hanging="360"/>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7">
      <w:pPr>
        <w:pStyle w:val="Heading2"/>
        <w:spacing w:after="120" w:lineRule="auto"/>
        <w:jc w:val="both"/>
        <w:rPr/>
      </w:pPr>
      <w:bookmarkStart w:colFirst="0" w:colLast="0" w:name="_heading=h.1l5wsfku7r0w" w:id="4"/>
      <w:bookmarkEnd w:id="4"/>
      <w:r w:rsidDel="00000000" w:rsidR="00000000" w:rsidRPr="00000000">
        <w:rPr>
          <w:rtl w:val="0"/>
        </w:rPr>
        <w:t xml:space="preserve">Trigger2: Deregistration When Copy Becomes Deteriorated</w:t>
      </w:r>
    </w:p>
    <w:p w:rsidR="00000000" w:rsidDel="00000000" w:rsidP="00000000" w:rsidRDefault="00000000" w:rsidRPr="00000000" w14:paraId="000000E8">
      <w:pPr>
        <w:rPr>
          <w:u w:val="single"/>
        </w:rPr>
      </w:pPr>
      <w:r w:rsidDel="00000000" w:rsidR="00000000" w:rsidRPr="00000000">
        <w:rPr>
          <w:u w:val="single"/>
          <w:rtl w:val="0"/>
        </w:rPr>
        <w:t xml:space="preserve">Description of the Design</w:t>
      </w:r>
    </w:p>
    <w:p w:rsidR="00000000" w:rsidDel="00000000" w:rsidP="00000000" w:rsidRDefault="00000000" w:rsidRPr="00000000" w14:paraId="000000E9">
      <w:pPr>
        <w:numPr>
          <w:ilvl w:val="0"/>
          <w:numId w:val="2"/>
        </w:numPr>
        <w:ind w:left="720" w:hanging="360"/>
        <w:rPr>
          <w:u w:val="none"/>
        </w:rPr>
      </w:pPr>
      <w:r w:rsidDel="00000000" w:rsidR="00000000" w:rsidRPr="00000000">
        <w:rPr>
          <w:rtl w:val="0"/>
        </w:rPr>
        <w:t xml:space="preserve">Table: COPIES</w:t>
      </w:r>
    </w:p>
    <w:p w:rsidR="00000000" w:rsidDel="00000000" w:rsidP="00000000" w:rsidRDefault="00000000" w:rsidRPr="00000000" w14:paraId="000000EA">
      <w:pPr>
        <w:numPr>
          <w:ilvl w:val="0"/>
          <w:numId w:val="2"/>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0EB">
      <w:pPr>
        <w:numPr>
          <w:ilvl w:val="0"/>
          <w:numId w:val="2"/>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0EC">
      <w:pPr>
        <w:numPr>
          <w:ilvl w:val="0"/>
          <w:numId w:val="2"/>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0ED">
      <w:pPr>
        <w:numPr>
          <w:ilvl w:val="0"/>
          <w:numId w:val="2"/>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0EE">
      <w:pPr>
        <w:numPr>
          <w:ilvl w:val="0"/>
          <w:numId w:val="2"/>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after="0" w:lineRule="auto"/>
        <w:rPr/>
      </w:pPr>
      <w:r w:rsidDel="00000000" w:rsidR="00000000" w:rsidRPr="00000000">
        <w:rPr>
          <w:rtl w:val="0"/>
        </w:rPr>
      </w:r>
    </w:p>
    <w:p w:rsidR="00000000" w:rsidDel="00000000" w:rsidP="00000000" w:rsidRDefault="00000000" w:rsidRPr="00000000" w14:paraId="000000F4">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0F5">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0F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0F8">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0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0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0F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C">
      <w:pPr>
        <w:rPr/>
      </w:pPr>
      <w:r w:rsidDel="00000000" w:rsidR="00000000" w:rsidRPr="00000000">
        <w:rPr>
          <w:rtl w:val="0"/>
        </w:rPr>
        <w:t xml:space="preserve"></w:t>
      </w:r>
    </w:p>
    <w:p w:rsidR="00000000" w:rsidDel="00000000" w:rsidP="00000000" w:rsidRDefault="00000000" w:rsidRPr="00000000" w14:paraId="000000FD">
      <w:pPr>
        <w:rPr>
          <w:u w:val="single"/>
        </w:rPr>
      </w:pPr>
      <w:r w:rsidDel="00000000" w:rsidR="00000000" w:rsidRPr="00000000">
        <w:rPr>
          <w:u w:val="single"/>
          <w:rtl w:val="0"/>
        </w:rPr>
        <w:t xml:space="preserve">Tests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100">
      <w:pPr>
        <w:numPr>
          <w:ilvl w:val="0"/>
          <w:numId w:val="3"/>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Action:</w:t>
      </w:r>
    </w:p>
    <w:p w:rsidR="00000000" w:rsidDel="00000000" w:rsidP="00000000" w:rsidRDefault="00000000" w:rsidRPr="00000000" w14:paraId="00000103">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104">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105">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Verification:</w:t>
      </w:r>
    </w:p>
    <w:p w:rsidR="00000000" w:rsidDel="00000000" w:rsidP="00000000" w:rsidRDefault="00000000" w:rsidRPr="00000000" w14:paraId="00000107">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108">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109">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10A">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10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10D">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10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819775" cy="80962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Action:</w:t>
      </w:r>
    </w:p>
    <w:p w:rsidR="00000000" w:rsidDel="00000000" w:rsidP="00000000" w:rsidRDefault="00000000" w:rsidRPr="00000000" w14:paraId="00000115">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11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11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118">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119">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11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11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11C">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076825" cy="62865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numPr>
          <w:ilvl w:val="0"/>
          <w:numId w:val="4"/>
        </w:numPr>
        <w:ind w:left="432" w:hanging="35"/>
        <w:rPr/>
      </w:pPr>
      <w:r w:rsidDel="00000000" w:rsidR="00000000" w:rsidRPr="00000000">
        <w:rPr>
          <w:rtl w:val="0"/>
        </w:rPr>
        <w:t xml:space="preserve">Concluding Remarks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12A">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ind w:left="-108" w:firstLine="0"/>
            <w:jc w:val="center"/>
            <w:rPr/>
          </w:pPr>
          <w:r w:rsidDel="00000000" w:rsidR="00000000" w:rsidRPr="00000000">
            <w:rPr>
              <w:rtl w:val="0"/>
            </w:rPr>
          </w:r>
        </w:p>
        <w:p w:rsidR="00000000" w:rsidDel="00000000" w:rsidP="00000000" w:rsidRDefault="00000000" w:rsidRPr="00000000" w14:paraId="0000012C">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12D">
          <w:pPr>
            <w:ind w:left="-108" w:firstLine="0"/>
            <w:jc w:val="center"/>
            <w:rPr/>
          </w:pPr>
          <w:r w:rsidDel="00000000" w:rsidR="00000000" w:rsidRPr="00000000">
            <w:rPr>
              <w:rtl w:val="0"/>
            </w:rPr>
          </w:r>
        </w:p>
        <w:p w:rsidR="00000000" w:rsidDel="00000000" w:rsidP="00000000" w:rsidRDefault="00000000" w:rsidRPr="00000000" w14:paraId="0000012E">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6">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7">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8">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fontTable" Target="fontTable.xml"/><Relationship Id="rId19" Type="http://schemas.openxmlformats.org/officeDocument/2006/relationships/footer" Target="footer1.xml"/><Relationship Id="rId6" Type="http://schemas.openxmlformats.org/officeDocument/2006/relationships/numbering" Target="numbering.xml"/><Relationship Id="rId18" Type="http://schemas.openxmlformats.org/officeDocument/2006/relationships/footer" Target="footer3.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VgKHTd6y6J8/cYVJXhI3iis/N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yDmguZTh1NW14Y2JhZ3owMg5oLnNlcnUwd2s2dzk2ejIOaC53cnFuNWNkeDV0MTQyDmguc3VhbHR5MTNuengwMg5oLjFsNXdzZmt1N3IwdzgAciExV0F6bHJLOGlxWTRRczJHdmxBQ25LN0pta0ZoMHRKQ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