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A4132" w14:textId="77777777" w:rsidR="00A87008" w:rsidRPr="003E3634" w:rsidRDefault="00A87008" w:rsidP="00A87008">
      <w:pPr>
        <w:pBdr>
          <w:bottom w:val="single" w:sz="6" w:space="1" w:color="auto"/>
        </w:pBdr>
        <w:jc w:val="center"/>
        <w:rPr>
          <w:b/>
          <w:bCs/>
          <w:sz w:val="32"/>
          <w:szCs w:val="32"/>
        </w:rPr>
      </w:pPr>
      <w:r w:rsidRPr="003E3634">
        <w:rPr>
          <w:b/>
          <w:bCs/>
          <w:sz w:val="32"/>
          <w:szCs w:val="32"/>
        </w:rPr>
        <w:t>ANTECKNINGAR</w:t>
      </w:r>
    </w:p>
    <w:p w14:paraId="19341FB7" w14:textId="77777777" w:rsidR="00A87008" w:rsidRPr="00837B52" w:rsidRDefault="00A87008" w:rsidP="00A87008">
      <w:r w:rsidRPr="00837B52">
        <w:t># 1</w:t>
      </w:r>
    </w:p>
    <w:p w14:paraId="4C0CBEEE" w14:textId="39F90947" w:rsidR="005721D9" w:rsidRDefault="005721D9" w:rsidP="005721D9">
      <w:pPr>
        <w:rPr>
          <w:b/>
          <w:bCs/>
        </w:rPr>
      </w:pPr>
      <w:r>
        <w:rPr>
          <w:b/>
          <w:bCs/>
        </w:rPr>
        <w:t>23-11-13 Inskrivningsanteckning</w:t>
      </w:r>
    </w:p>
    <w:p w14:paraId="2005837C" w14:textId="77777777" w:rsidR="005721D9" w:rsidRDefault="005721D9" w:rsidP="005721D9">
      <w:r>
        <w:rPr>
          <w:b/>
          <w:bCs/>
        </w:rPr>
        <w:t xml:space="preserve">Inskrivningsorsak: </w:t>
      </w:r>
      <w:r>
        <w:t xml:space="preserve">Strokelarm </w:t>
      </w:r>
    </w:p>
    <w:p w14:paraId="0E91E96B" w14:textId="77777777" w:rsidR="005721D9" w:rsidRDefault="005721D9" w:rsidP="005721D9">
      <w:r>
        <w:rPr>
          <w:b/>
          <w:bCs/>
        </w:rPr>
        <w:t xml:space="preserve">Tidigare/Nuvarande sjukdomar: </w:t>
      </w:r>
      <w:r>
        <w:t>Tablettbehandlad h</w:t>
      </w:r>
      <w:r w:rsidRPr="00686E64">
        <w:t xml:space="preserve">ypertension, </w:t>
      </w:r>
      <w:r>
        <w:t xml:space="preserve">tablett och insulinbehandlad </w:t>
      </w:r>
      <w:r w:rsidRPr="00686E64">
        <w:t xml:space="preserve">DM typ 2, FF </w:t>
      </w:r>
      <w:proofErr w:type="spellStart"/>
      <w:r w:rsidRPr="00686E64">
        <w:t>tabl</w:t>
      </w:r>
      <w:proofErr w:type="spellEnd"/>
      <w:r w:rsidRPr="00686E64">
        <w:t xml:space="preserve"> </w:t>
      </w:r>
      <w:proofErr w:type="spellStart"/>
      <w:r w:rsidRPr="00686E64">
        <w:t>beh</w:t>
      </w:r>
      <w:proofErr w:type="spellEnd"/>
      <w:r w:rsidRPr="00686E64">
        <w:t xml:space="preserve"> med Eliquis</w:t>
      </w:r>
    </w:p>
    <w:p w14:paraId="0EB45849" w14:textId="77777777" w:rsidR="005721D9" w:rsidRDefault="005721D9" w:rsidP="005721D9">
      <w:pPr>
        <w:rPr>
          <w:b/>
          <w:bCs/>
        </w:rPr>
      </w:pPr>
      <w:r>
        <w:rPr>
          <w:b/>
          <w:bCs/>
        </w:rPr>
        <w:t xml:space="preserve">Aktuella läkemedel: </w:t>
      </w:r>
    </w:p>
    <w:p w14:paraId="37AB94A7" w14:textId="77777777" w:rsidR="005721D9" w:rsidRDefault="005721D9" w:rsidP="005721D9">
      <w:proofErr w:type="spellStart"/>
      <w:r>
        <w:t>Tabl</w:t>
      </w:r>
      <w:proofErr w:type="spellEnd"/>
      <w:r>
        <w:t xml:space="preserve"> </w:t>
      </w:r>
      <w:proofErr w:type="spellStart"/>
      <w:r>
        <w:t>Amlodipin</w:t>
      </w:r>
      <w:proofErr w:type="spellEnd"/>
      <w:r>
        <w:t xml:space="preserve"> 10 mg 1 x 1 </w:t>
      </w:r>
    </w:p>
    <w:p w14:paraId="4C72A3FB" w14:textId="77777777" w:rsidR="005721D9" w:rsidRPr="00EE3B37" w:rsidRDefault="005721D9" w:rsidP="005721D9">
      <w:pPr>
        <w:rPr>
          <w:lang w:val="en-US"/>
        </w:rPr>
      </w:pPr>
      <w:proofErr w:type="spellStart"/>
      <w:r w:rsidRPr="00EE3B37">
        <w:rPr>
          <w:lang w:val="en-US"/>
        </w:rPr>
        <w:t>Tabl</w:t>
      </w:r>
      <w:proofErr w:type="spellEnd"/>
      <w:r w:rsidRPr="00EE3B37">
        <w:rPr>
          <w:lang w:val="en-US"/>
        </w:rPr>
        <w:t xml:space="preserve"> Eliquis 5 mg 1 x 2 </w:t>
      </w:r>
    </w:p>
    <w:p w14:paraId="6509C1CD" w14:textId="77777777" w:rsidR="005721D9" w:rsidRPr="00EE3B37" w:rsidRDefault="005721D9" w:rsidP="005721D9">
      <w:pPr>
        <w:rPr>
          <w:lang w:val="en-US"/>
        </w:rPr>
      </w:pPr>
      <w:proofErr w:type="spellStart"/>
      <w:r w:rsidRPr="00EE3B37">
        <w:rPr>
          <w:lang w:val="en-US"/>
        </w:rPr>
        <w:t>Inj</w:t>
      </w:r>
      <w:proofErr w:type="spellEnd"/>
      <w:r w:rsidRPr="00EE3B37">
        <w:rPr>
          <w:lang w:val="en-US"/>
        </w:rPr>
        <w:t xml:space="preserve"> </w:t>
      </w:r>
      <w:proofErr w:type="spellStart"/>
      <w:r w:rsidRPr="00EE3B37">
        <w:rPr>
          <w:lang w:val="en-US"/>
        </w:rPr>
        <w:t>Toujeo</w:t>
      </w:r>
      <w:proofErr w:type="spellEnd"/>
      <w:r w:rsidRPr="00EE3B37">
        <w:rPr>
          <w:lang w:val="en-US"/>
        </w:rPr>
        <w:t xml:space="preserve"> </w:t>
      </w:r>
      <w:proofErr w:type="spellStart"/>
      <w:r w:rsidRPr="00EE3B37">
        <w:rPr>
          <w:lang w:val="en-US"/>
        </w:rPr>
        <w:t>SoloStar</w:t>
      </w:r>
      <w:proofErr w:type="spellEnd"/>
      <w:r w:rsidRPr="00EE3B37">
        <w:rPr>
          <w:lang w:val="en-US"/>
        </w:rPr>
        <w:t xml:space="preserve"> 300mg/ml 60 E x 1 </w:t>
      </w:r>
    </w:p>
    <w:p w14:paraId="425CCBB6" w14:textId="77777777" w:rsidR="005721D9" w:rsidRDefault="005721D9" w:rsidP="005721D9">
      <w:proofErr w:type="spellStart"/>
      <w:r>
        <w:t>Tabl</w:t>
      </w:r>
      <w:proofErr w:type="spellEnd"/>
      <w:r>
        <w:t xml:space="preserve"> </w:t>
      </w:r>
      <w:proofErr w:type="spellStart"/>
      <w:r>
        <w:t>Metformin</w:t>
      </w:r>
      <w:proofErr w:type="spellEnd"/>
      <w:r>
        <w:t xml:space="preserve"> 500 mg 1 </w:t>
      </w:r>
      <w:proofErr w:type="spellStart"/>
      <w:r>
        <w:t>stk</w:t>
      </w:r>
      <w:proofErr w:type="spellEnd"/>
      <w:r>
        <w:t xml:space="preserve"> innan varje måltid, frukost, lunch och middag </w:t>
      </w:r>
    </w:p>
    <w:p w14:paraId="7CFFD0B7" w14:textId="77777777" w:rsidR="005721D9" w:rsidRDefault="005721D9" w:rsidP="005721D9">
      <w:pPr>
        <w:rPr>
          <w:b/>
          <w:bCs/>
        </w:rPr>
      </w:pPr>
      <w:r>
        <w:rPr>
          <w:b/>
          <w:bCs/>
        </w:rPr>
        <w:t>Aktuellt:</w:t>
      </w:r>
    </w:p>
    <w:p w14:paraId="7CF7073F" w14:textId="77777777" w:rsidR="005721D9" w:rsidRDefault="005721D9" w:rsidP="005721D9">
      <w:r>
        <w:t xml:space="preserve">Blir i egenskap av </w:t>
      </w:r>
      <w:proofErr w:type="spellStart"/>
      <w:r>
        <w:t>trombolysjour</w:t>
      </w:r>
      <w:proofErr w:type="spellEnd"/>
      <w:r>
        <w:t xml:space="preserve"> kontaktad av medicinläkare på </w:t>
      </w:r>
      <w:proofErr w:type="spellStart"/>
      <w:r>
        <w:t>SkaS</w:t>
      </w:r>
      <w:proofErr w:type="spellEnd"/>
      <w:r>
        <w:t xml:space="preserve"> Skövde. Får information att det rör sig om en 110 årig man som var senast sedd frisk under kvällen 23-11-12. Hittas idag av hustrun i sängen där patienten inte kan prata och rör ej höger sida. Blickdeviation. NIHSS poäng i </w:t>
      </w:r>
      <w:proofErr w:type="spellStart"/>
      <w:r>
        <w:t>SKaS</w:t>
      </w:r>
      <w:proofErr w:type="spellEnd"/>
      <w:r>
        <w:t xml:space="preserve"> 23 p. Stabila mätvärden frånsett ett högt BT. Tagit sin Eliquis under gårdagskvällen, sannolikt ej tagit sin tablett under morgonen. Man har gjort en CT hjärna som visar en M1 ocklusion vänster som stämmer överens med patientens klinik. Tas över för </w:t>
      </w:r>
      <w:proofErr w:type="spellStart"/>
      <w:r>
        <w:t>trombektomi</w:t>
      </w:r>
      <w:proofErr w:type="spellEnd"/>
      <w:r>
        <w:t xml:space="preserve">. </w:t>
      </w:r>
    </w:p>
    <w:p w14:paraId="2BDDE503" w14:textId="77777777" w:rsidR="005721D9" w:rsidRDefault="005721D9" w:rsidP="005721D9">
      <w:r>
        <w:t xml:space="preserve">Ut. </w:t>
      </w:r>
      <w:proofErr w:type="spellStart"/>
      <w:r>
        <w:t>bedömmer</w:t>
      </w:r>
      <w:proofErr w:type="spellEnd"/>
      <w:r>
        <w:t xml:space="preserve"> </w:t>
      </w:r>
      <w:proofErr w:type="spellStart"/>
      <w:r>
        <w:t>pat</w:t>
      </w:r>
      <w:proofErr w:type="spellEnd"/>
      <w:r>
        <w:t xml:space="preserve"> på </w:t>
      </w:r>
      <w:proofErr w:type="spellStart"/>
      <w:r>
        <w:t>interventionslab</w:t>
      </w:r>
      <w:proofErr w:type="spellEnd"/>
      <w:r>
        <w:t>. Genomför ny NIHSS undersökning:</w:t>
      </w:r>
    </w:p>
    <w:p w14:paraId="7AA777EE" w14:textId="77777777" w:rsidR="005721D9" w:rsidRPr="007F33B5" w:rsidRDefault="005721D9" w:rsidP="005721D9">
      <w:pPr>
        <w:rPr>
          <w:lang w:val="en-US"/>
        </w:rPr>
      </w:pPr>
      <w:r w:rsidRPr="007F33B5">
        <w:rPr>
          <w:lang w:val="en-US"/>
        </w:rPr>
        <w:t>1a: 1</w:t>
      </w:r>
      <w:r>
        <w:rPr>
          <w:lang w:val="en-US"/>
        </w:rPr>
        <w:t xml:space="preserve"> p</w:t>
      </w:r>
    </w:p>
    <w:p w14:paraId="05B0EF7C" w14:textId="77777777" w:rsidR="005721D9" w:rsidRPr="007F33B5" w:rsidRDefault="005721D9" w:rsidP="005721D9">
      <w:pPr>
        <w:rPr>
          <w:lang w:val="en-US"/>
        </w:rPr>
      </w:pPr>
      <w:r w:rsidRPr="007F33B5">
        <w:rPr>
          <w:lang w:val="en-US"/>
        </w:rPr>
        <w:t>1b:</w:t>
      </w:r>
      <w:r>
        <w:rPr>
          <w:lang w:val="en-US"/>
        </w:rPr>
        <w:t xml:space="preserve"> 2 p</w:t>
      </w:r>
    </w:p>
    <w:p w14:paraId="6FE00BA3" w14:textId="77777777" w:rsidR="005721D9" w:rsidRPr="007F33B5" w:rsidRDefault="005721D9" w:rsidP="005721D9">
      <w:pPr>
        <w:rPr>
          <w:lang w:val="en-US"/>
        </w:rPr>
      </w:pPr>
      <w:r w:rsidRPr="007F33B5">
        <w:rPr>
          <w:lang w:val="en-US"/>
        </w:rPr>
        <w:t>1c:</w:t>
      </w:r>
      <w:r>
        <w:rPr>
          <w:lang w:val="en-US"/>
        </w:rPr>
        <w:t xml:space="preserve"> 2 p</w:t>
      </w:r>
    </w:p>
    <w:p w14:paraId="012B50C6" w14:textId="77777777" w:rsidR="005721D9" w:rsidRPr="007F33B5" w:rsidRDefault="005721D9" w:rsidP="005721D9">
      <w:pPr>
        <w:rPr>
          <w:lang w:val="en-US"/>
        </w:rPr>
      </w:pPr>
      <w:r w:rsidRPr="007F33B5">
        <w:rPr>
          <w:lang w:val="en-US"/>
        </w:rPr>
        <w:t>2:</w:t>
      </w:r>
      <w:r>
        <w:rPr>
          <w:lang w:val="en-US"/>
        </w:rPr>
        <w:t xml:space="preserve"> 2 p</w:t>
      </w:r>
    </w:p>
    <w:p w14:paraId="75C66669" w14:textId="77777777" w:rsidR="005721D9" w:rsidRPr="007F33B5" w:rsidRDefault="005721D9" w:rsidP="005721D9">
      <w:pPr>
        <w:rPr>
          <w:lang w:val="en-US"/>
        </w:rPr>
      </w:pPr>
      <w:r w:rsidRPr="007F33B5">
        <w:rPr>
          <w:lang w:val="en-US"/>
        </w:rPr>
        <w:t>3:</w:t>
      </w:r>
      <w:r>
        <w:rPr>
          <w:lang w:val="en-US"/>
        </w:rPr>
        <w:t xml:space="preserve"> 2 p</w:t>
      </w:r>
    </w:p>
    <w:p w14:paraId="5753C9F9" w14:textId="77777777" w:rsidR="005721D9" w:rsidRPr="007F33B5" w:rsidRDefault="005721D9" w:rsidP="005721D9">
      <w:pPr>
        <w:rPr>
          <w:lang w:val="en-US"/>
        </w:rPr>
      </w:pPr>
      <w:r w:rsidRPr="007F33B5">
        <w:rPr>
          <w:lang w:val="en-US"/>
        </w:rPr>
        <w:t>4:</w:t>
      </w:r>
      <w:r>
        <w:rPr>
          <w:lang w:val="en-US"/>
        </w:rPr>
        <w:t xml:space="preserve"> 2 p </w:t>
      </w:r>
    </w:p>
    <w:p w14:paraId="44783631" w14:textId="77777777" w:rsidR="005721D9" w:rsidRPr="007F33B5" w:rsidRDefault="005721D9" w:rsidP="005721D9">
      <w:pPr>
        <w:rPr>
          <w:lang w:val="en-US"/>
        </w:rPr>
      </w:pPr>
      <w:r w:rsidRPr="007F33B5">
        <w:rPr>
          <w:lang w:val="en-US"/>
        </w:rPr>
        <w:t>5:</w:t>
      </w:r>
      <w:r>
        <w:rPr>
          <w:lang w:val="en-US"/>
        </w:rPr>
        <w:t xml:space="preserve"> 3 p </w:t>
      </w:r>
      <w:proofErr w:type="spellStart"/>
      <w:r>
        <w:rPr>
          <w:lang w:val="en-US"/>
        </w:rPr>
        <w:t>hö</w:t>
      </w:r>
      <w:proofErr w:type="spellEnd"/>
    </w:p>
    <w:p w14:paraId="52C3BC62" w14:textId="77777777" w:rsidR="005721D9" w:rsidRPr="00AE449C" w:rsidRDefault="005721D9" w:rsidP="005721D9">
      <w:r w:rsidRPr="00AE449C">
        <w:t>6: 3 p hö</w:t>
      </w:r>
    </w:p>
    <w:p w14:paraId="3A1ED97D" w14:textId="77777777" w:rsidR="005721D9" w:rsidRPr="007F33B5" w:rsidRDefault="005721D9" w:rsidP="005721D9">
      <w:r w:rsidRPr="007F33B5">
        <w:t>7: Går ej att bedöma</w:t>
      </w:r>
    </w:p>
    <w:p w14:paraId="4C8A5ABD" w14:textId="77777777" w:rsidR="005721D9" w:rsidRPr="00AE449C" w:rsidRDefault="005721D9" w:rsidP="005721D9">
      <w:r w:rsidRPr="00AE449C">
        <w:t>8: 2 p</w:t>
      </w:r>
    </w:p>
    <w:p w14:paraId="72C7E5B1" w14:textId="77777777" w:rsidR="005721D9" w:rsidRPr="00AE449C" w:rsidRDefault="005721D9" w:rsidP="005721D9">
      <w:r w:rsidRPr="00AE449C">
        <w:t xml:space="preserve">9: </w:t>
      </w:r>
      <w:r>
        <w:t>2 p</w:t>
      </w:r>
    </w:p>
    <w:p w14:paraId="79C399C1" w14:textId="77777777" w:rsidR="005721D9" w:rsidRPr="00AE449C" w:rsidRDefault="005721D9" w:rsidP="005721D9">
      <w:r w:rsidRPr="00AE449C">
        <w:t xml:space="preserve">10: </w:t>
      </w:r>
      <w:r>
        <w:t xml:space="preserve"> 2 p</w:t>
      </w:r>
    </w:p>
    <w:p w14:paraId="5FEE7507" w14:textId="77777777" w:rsidR="005721D9" w:rsidRPr="00AE449C" w:rsidRDefault="005721D9" w:rsidP="005721D9">
      <w:r w:rsidRPr="00AE449C">
        <w:t xml:space="preserve">11: Svårt att </w:t>
      </w:r>
      <w:proofErr w:type="spellStart"/>
      <w:r>
        <w:t>bedömma</w:t>
      </w:r>
      <w:proofErr w:type="spellEnd"/>
      <w:r>
        <w:t xml:space="preserve"> </w:t>
      </w:r>
      <w:proofErr w:type="spellStart"/>
      <w:r>
        <w:t>evt</w:t>
      </w:r>
      <w:proofErr w:type="spellEnd"/>
      <w:r>
        <w:t xml:space="preserve"> visuellt </w:t>
      </w:r>
      <w:proofErr w:type="spellStart"/>
      <w:r>
        <w:t>neglekt</w:t>
      </w:r>
      <w:proofErr w:type="spellEnd"/>
      <w:r>
        <w:t xml:space="preserve"> </w:t>
      </w:r>
    </w:p>
    <w:p w14:paraId="5A0C6761" w14:textId="77777777" w:rsidR="005721D9" w:rsidRDefault="005721D9" w:rsidP="005721D9">
      <w:r w:rsidRPr="00AE449C">
        <w:t>Total poäng: 23 p</w:t>
      </w:r>
      <w:r>
        <w:t>oäng</w:t>
      </w:r>
    </w:p>
    <w:p w14:paraId="28E6EC46" w14:textId="77777777" w:rsidR="005721D9" w:rsidRDefault="005721D9" w:rsidP="005721D9">
      <w:r>
        <w:lastRenderedPageBreak/>
        <w:t xml:space="preserve">Beslut om att gå vidare med Trombektomi efter </w:t>
      </w:r>
      <w:proofErr w:type="spellStart"/>
      <w:r>
        <w:t>konferering</w:t>
      </w:r>
      <w:proofErr w:type="spellEnd"/>
      <w:r>
        <w:t xml:space="preserve"> med </w:t>
      </w:r>
      <w:proofErr w:type="spellStart"/>
      <w:r>
        <w:t>neurointerventionist</w:t>
      </w:r>
      <w:proofErr w:type="spellEnd"/>
      <w:r>
        <w:t xml:space="preserve"> och strokebakjour. Ej fått </w:t>
      </w:r>
      <w:proofErr w:type="spellStart"/>
      <w:r>
        <w:t>trombolys</w:t>
      </w:r>
      <w:proofErr w:type="spellEnd"/>
      <w:r>
        <w:t xml:space="preserve"> via </w:t>
      </w:r>
      <w:proofErr w:type="spellStart"/>
      <w:r>
        <w:t>SKaS</w:t>
      </w:r>
      <w:proofErr w:type="spellEnd"/>
      <w:r>
        <w:t xml:space="preserve"> på grund av </w:t>
      </w:r>
      <w:proofErr w:type="spellStart"/>
      <w:r>
        <w:t>wake</w:t>
      </w:r>
      <w:proofErr w:type="spellEnd"/>
      <w:r>
        <w:t xml:space="preserve"> </w:t>
      </w:r>
      <w:proofErr w:type="spellStart"/>
      <w:r>
        <w:t>up</w:t>
      </w:r>
      <w:proofErr w:type="spellEnd"/>
      <w:r>
        <w:t xml:space="preserve"> stroke. </w:t>
      </w:r>
    </w:p>
    <w:p w14:paraId="3E0312D2" w14:textId="77777777" w:rsidR="005721D9" w:rsidRDefault="005721D9" w:rsidP="005721D9">
      <w:pPr>
        <w:rPr>
          <w:bCs/>
        </w:rPr>
      </w:pPr>
      <w:r>
        <w:rPr>
          <w:b/>
          <w:bCs/>
        </w:rPr>
        <w:t xml:space="preserve">Bedömning/åtgärd: </w:t>
      </w:r>
      <w:r>
        <w:rPr>
          <w:bCs/>
        </w:rPr>
        <w:t xml:space="preserve">Således 110 årig man med känd, HT, DM typ 2, FF och </w:t>
      </w:r>
      <w:proofErr w:type="spellStart"/>
      <w:r>
        <w:rPr>
          <w:bCs/>
        </w:rPr>
        <w:t>eliquis</w:t>
      </w:r>
      <w:proofErr w:type="spellEnd"/>
      <w:r>
        <w:rPr>
          <w:bCs/>
        </w:rPr>
        <w:t xml:space="preserve"> </w:t>
      </w:r>
      <w:proofErr w:type="spellStart"/>
      <w:r>
        <w:rPr>
          <w:bCs/>
        </w:rPr>
        <w:t>beh</w:t>
      </w:r>
      <w:proofErr w:type="spellEnd"/>
      <w:r>
        <w:rPr>
          <w:bCs/>
        </w:rPr>
        <w:t xml:space="preserve"> som inkommer som </w:t>
      </w:r>
      <w:proofErr w:type="spellStart"/>
      <w:r>
        <w:rPr>
          <w:bCs/>
        </w:rPr>
        <w:t>trombektomikandidat</w:t>
      </w:r>
      <w:proofErr w:type="spellEnd"/>
      <w:r>
        <w:rPr>
          <w:bCs/>
        </w:rPr>
        <w:t xml:space="preserve">, NIHSS vid ankomst 23 poäng. M1 stopp vänster på CT </w:t>
      </w:r>
      <w:proofErr w:type="spellStart"/>
      <w:r>
        <w:rPr>
          <w:bCs/>
        </w:rPr>
        <w:t>angio</w:t>
      </w:r>
      <w:proofErr w:type="spellEnd"/>
      <w:r>
        <w:rPr>
          <w:bCs/>
        </w:rPr>
        <w:t xml:space="preserve">. </w:t>
      </w:r>
    </w:p>
    <w:p w14:paraId="16F5D084" w14:textId="77777777" w:rsidR="005721D9" w:rsidRDefault="005721D9" w:rsidP="005721D9">
      <w:pPr>
        <w:rPr>
          <w:bCs/>
        </w:rPr>
      </w:pPr>
      <w:r>
        <w:rPr>
          <w:b/>
        </w:rPr>
        <w:t xml:space="preserve">Plan: </w:t>
      </w:r>
      <w:r>
        <w:rPr>
          <w:bCs/>
        </w:rPr>
        <w:t xml:space="preserve">Strokevård enligt </w:t>
      </w:r>
      <w:proofErr w:type="gramStart"/>
      <w:r>
        <w:rPr>
          <w:bCs/>
        </w:rPr>
        <w:t>rutin dag</w:t>
      </w:r>
      <w:proofErr w:type="gramEnd"/>
      <w:r>
        <w:rPr>
          <w:bCs/>
        </w:rPr>
        <w:t xml:space="preserve"> 1 efter </w:t>
      </w:r>
      <w:proofErr w:type="spellStart"/>
      <w:r>
        <w:rPr>
          <w:bCs/>
        </w:rPr>
        <w:t>trombektomi</w:t>
      </w:r>
      <w:proofErr w:type="spellEnd"/>
      <w:r>
        <w:rPr>
          <w:bCs/>
        </w:rPr>
        <w:t xml:space="preserve">, NIHSS kontroller var 3e timma. </w:t>
      </w:r>
    </w:p>
    <w:p w14:paraId="6F4D23B4" w14:textId="77777777" w:rsidR="005721D9" w:rsidRDefault="005721D9" w:rsidP="005721D9">
      <w:pPr>
        <w:rPr>
          <w:bCs/>
        </w:rPr>
      </w:pPr>
      <w:r>
        <w:rPr>
          <w:bCs/>
        </w:rPr>
        <w:t xml:space="preserve">Ankomstblodprov. </w:t>
      </w:r>
    </w:p>
    <w:p w14:paraId="7D5FA2BA" w14:textId="77777777" w:rsidR="005721D9" w:rsidRDefault="005721D9" w:rsidP="005721D9">
      <w:pPr>
        <w:rPr>
          <w:bCs/>
        </w:rPr>
      </w:pPr>
      <w:r>
        <w:rPr>
          <w:bCs/>
        </w:rPr>
        <w:t xml:space="preserve">Imorgon </w:t>
      </w:r>
      <w:proofErr w:type="spellStart"/>
      <w:r>
        <w:rPr>
          <w:bCs/>
        </w:rPr>
        <w:t>fysio</w:t>
      </w:r>
      <w:proofErr w:type="spellEnd"/>
      <w:r>
        <w:rPr>
          <w:bCs/>
        </w:rPr>
        <w:t xml:space="preserve"> och arbetsterapeutbedömning. </w:t>
      </w:r>
    </w:p>
    <w:p w14:paraId="58F2C0F7" w14:textId="77777777" w:rsidR="005721D9" w:rsidRDefault="005721D9" w:rsidP="005721D9">
      <w:pPr>
        <w:rPr>
          <w:bCs/>
        </w:rPr>
      </w:pPr>
      <w:r>
        <w:rPr>
          <w:bCs/>
        </w:rPr>
        <w:t>Telemetri</w:t>
      </w:r>
    </w:p>
    <w:p w14:paraId="73E1A642" w14:textId="77777777" w:rsidR="005721D9" w:rsidRDefault="005721D9" w:rsidP="005721D9">
      <w:pPr>
        <w:rPr>
          <w:bCs/>
        </w:rPr>
      </w:pPr>
      <w:r>
        <w:rPr>
          <w:bCs/>
        </w:rPr>
        <w:t xml:space="preserve">Paus Eliquis, sätts in på </w:t>
      </w:r>
      <w:proofErr w:type="spellStart"/>
      <w:r>
        <w:rPr>
          <w:bCs/>
        </w:rPr>
        <w:t>Tabl</w:t>
      </w:r>
      <w:proofErr w:type="spellEnd"/>
      <w:r>
        <w:rPr>
          <w:bCs/>
        </w:rPr>
        <w:t xml:space="preserve"> </w:t>
      </w:r>
      <w:proofErr w:type="spellStart"/>
      <w:r>
        <w:rPr>
          <w:bCs/>
        </w:rPr>
        <w:t>Trombyl</w:t>
      </w:r>
      <w:proofErr w:type="spellEnd"/>
      <w:r>
        <w:rPr>
          <w:bCs/>
        </w:rPr>
        <w:t xml:space="preserve"> 75 mg 1 x 1 tills vidare. </w:t>
      </w:r>
    </w:p>
    <w:p w14:paraId="32B42CB6" w14:textId="77777777" w:rsidR="005721D9" w:rsidRDefault="005721D9" w:rsidP="005721D9">
      <w:pPr>
        <w:rPr>
          <w:bCs/>
        </w:rPr>
      </w:pPr>
      <w:r>
        <w:rPr>
          <w:bCs/>
        </w:rPr>
        <w:t xml:space="preserve">CT kontroll </w:t>
      </w:r>
      <w:proofErr w:type="gramStart"/>
      <w:r>
        <w:rPr>
          <w:bCs/>
        </w:rPr>
        <w:t>12-24</w:t>
      </w:r>
      <w:proofErr w:type="gramEnd"/>
      <w:r>
        <w:rPr>
          <w:bCs/>
        </w:rPr>
        <w:t xml:space="preserve"> h efter ingreppet. </w:t>
      </w:r>
    </w:p>
    <w:p w14:paraId="78C2F65E" w14:textId="47C648A6" w:rsidR="00691B36" w:rsidRDefault="005721D9" w:rsidP="005721D9">
      <w:pPr>
        <w:pBdr>
          <w:bottom w:val="single" w:sz="6" w:space="1" w:color="auto"/>
        </w:pBdr>
        <w:rPr>
          <w:bCs/>
        </w:rPr>
      </w:pPr>
      <w:r>
        <w:rPr>
          <w:bCs/>
        </w:rPr>
        <w:t xml:space="preserve">Patienten och anhöriga är efter bästa förmåga informerade om ovanstående och accepterar. </w:t>
      </w:r>
    </w:p>
    <w:p w14:paraId="08CBE503" w14:textId="77777777" w:rsidR="009B7DFE" w:rsidRDefault="009B7DFE"/>
    <w:p w14:paraId="415098B1" w14:textId="1CDDECA3" w:rsidR="00691B36" w:rsidRDefault="00691B36">
      <w:r>
        <w:t># 2</w:t>
      </w:r>
    </w:p>
    <w:p w14:paraId="23F50283" w14:textId="77777777" w:rsidR="002C56A6" w:rsidRDefault="002C56A6" w:rsidP="002C56A6">
      <w:pPr>
        <w:rPr>
          <w:b/>
        </w:rPr>
      </w:pPr>
      <w:r>
        <w:rPr>
          <w:b/>
        </w:rPr>
        <w:t xml:space="preserve">Daganteckning 23-11-13 </w:t>
      </w:r>
      <w:proofErr w:type="spellStart"/>
      <w:r>
        <w:rPr>
          <w:b/>
        </w:rPr>
        <w:t>kl</w:t>
      </w:r>
      <w:proofErr w:type="spellEnd"/>
      <w:r>
        <w:rPr>
          <w:b/>
        </w:rPr>
        <w:t xml:space="preserve"> 2043: </w:t>
      </w:r>
    </w:p>
    <w:p w14:paraId="096E2EB0" w14:textId="77777777" w:rsidR="002C56A6" w:rsidRDefault="002C56A6" w:rsidP="002C56A6">
      <w:pPr>
        <w:rPr>
          <w:bCs/>
        </w:rPr>
      </w:pPr>
      <w:r>
        <w:rPr>
          <w:bCs/>
        </w:rPr>
        <w:t xml:space="preserve">Patient som under förmiddagen genomförde </w:t>
      </w:r>
      <w:proofErr w:type="spellStart"/>
      <w:r>
        <w:rPr>
          <w:bCs/>
        </w:rPr>
        <w:t>trombektomi</w:t>
      </w:r>
      <w:proofErr w:type="spellEnd"/>
      <w:r>
        <w:rPr>
          <w:bCs/>
        </w:rPr>
        <w:t xml:space="preserve">, för bakgrund se inskrivningsanteckning. Enligt </w:t>
      </w:r>
      <w:proofErr w:type="spellStart"/>
      <w:r>
        <w:rPr>
          <w:bCs/>
        </w:rPr>
        <w:t>neurointerventionist</w:t>
      </w:r>
      <w:proofErr w:type="spellEnd"/>
      <w:r>
        <w:rPr>
          <w:bCs/>
        </w:rPr>
        <w:t xml:space="preserve"> lyckat ingrepp. Stabila mätvärden på </w:t>
      </w:r>
      <w:proofErr w:type="spellStart"/>
      <w:r>
        <w:rPr>
          <w:bCs/>
        </w:rPr>
        <w:t>avd</w:t>
      </w:r>
      <w:proofErr w:type="spellEnd"/>
      <w:r>
        <w:rPr>
          <w:bCs/>
        </w:rPr>
        <w:t xml:space="preserve"> förutom BT där man fått ge iv Trandate enstaka gånger. Gör ett förnyat NIHSS på </w:t>
      </w:r>
      <w:proofErr w:type="spellStart"/>
      <w:r>
        <w:rPr>
          <w:bCs/>
        </w:rPr>
        <w:t>pat</w:t>
      </w:r>
      <w:proofErr w:type="spellEnd"/>
      <w:r>
        <w:rPr>
          <w:bCs/>
        </w:rPr>
        <w:t xml:space="preserve"> med klar förbättring 5 poäng (1 p </w:t>
      </w:r>
      <w:proofErr w:type="spellStart"/>
      <w:r>
        <w:rPr>
          <w:bCs/>
        </w:rPr>
        <w:t>facialispares</w:t>
      </w:r>
      <w:proofErr w:type="spellEnd"/>
      <w:r>
        <w:rPr>
          <w:bCs/>
        </w:rPr>
        <w:t xml:space="preserve">, 1 p </w:t>
      </w:r>
      <w:proofErr w:type="spellStart"/>
      <w:r>
        <w:rPr>
          <w:bCs/>
        </w:rPr>
        <w:t>dysartri</w:t>
      </w:r>
      <w:proofErr w:type="spellEnd"/>
      <w:r>
        <w:rPr>
          <w:bCs/>
        </w:rPr>
        <w:t xml:space="preserve">, 1 p känselbortfall höger arm 1 p känselbortfall hö ben, 1 p diskret nedsatt kraft hö arm). </w:t>
      </w:r>
    </w:p>
    <w:p w14:paraId="6301DA45" w14:textId="77777777" w:rsidR="002C56A6" w:rsidRDefault="002C56A6" w:rsidP="002C56A6">
      <w:pPr>
        <w:rPr>
          <w:bCs/>
        </w:rPr>
      </w:pPr>
      <w:r>
        <w:rPr>
          <w:bCs/>
        </w:rPr>
        <w:t xml:space="preserve">Telemetri: Ses </w:t>
      </w:r>
      <w:proofErr w:type="spellStart"/>
      <w:r>
        <w:rPr>
          <w:bCs/>
        </w:rPr>
        <w:t>pats</w:t>
      </w:r>
      <w:proofErr w:type="spellEnd"/>
      <w:r>
        <w:rPr>
          <w:bCs/>
        </w:rPr>
        <w:t xml:space="preserve"> kända FF, ingen annan patologi. </w:t>
      </w:r>
    </w:p>
    <w:p w14:paraId="591F7C15" w14:textId="77777777" w:rsidR="002C56A6" w:rsidRDefault="002C56A6" w:rsidP="002C56A6">
      <w:pPr>
        <w:rPr>
          <w:bCs/>
        </w:rPr>
      </w:pPr>
      <w:r>
        <w:rPr>
          <w:bCs/>
        </w:rPr>
        <w:t xml:space="preserve">Blodprov: Ses höga blodfetter och sätter in </w:t>
      </w:r>
      <w:proofErr w:type="spellStart"/>
      <w:r>
        <w:rPr>
          <w:bCs/>
        </w:rPr>
        <w:t>pat</w:t>
      </w:r>
      <w:proofErr w:type="spellEnd"/>
      <w:r>
        <w:rPr>
          <w:bCs/>
        </w:rPr>
        <w:t xml:space="preserve"> på </w:t>
      </w:r>
      <w:proofErr w:type="spellStart"/>
      <w:r>
        <w:rPr>
          <w:bCs/>
        </w:rPr>
        <w:t>Tabl</w:t>
      </w:r>
      <w:proofErr w:type="spellEnd"/>
      <w:r>
        <w:rPr>
          <w:bCs/>
        </w:rPr>
        <w:t xml:space="preserve"> </w:t>
      </w:r>
      <w:proofErr w:type="spellStart"/>
      <w:r>
        <w:rPr>
          <w:bCs/>
        </w:rPr>
        <w:t>Atorvastatin</w:t>
      </w:r>
      <w:proofErr w:type="spellEnd"/>
      <w:r>
        <w:rPr>
          <w:bCs/>
        </w:rPr>
        <w:t xml:space="preserve"> 80 mg 1 x 1 </w:t>
      </w:r>
    </w:p>
    <w:p w14:paraId="27E80480" w14:textId="77777777" w:rsidR="002C56A6" w:rsidRDefault="002C56A6" w:rsidP="002C56A6">
      <w:pPr>
        <w:rPr>
          <w:bCs/>
        </w:rPr>
      </w:pPr>
      <w:r>
        <w:rPr>
          <w:bCs/>
        </w:rPr>
        <w:t xml:space="preserve">Inväntar CT kontroll. </w:t>
      </w:r>
    </w:p>
    <w:p w14:paraId="54395F05" w14:textId="44DEB101" w:rsidR="009B7DFE" w:rsidRPr="00AD3B5C" w:rsidRDefault="002C56A6" w:rsidP="00AD3B5C">
      <w:pPr>
        <w:pBdr>
          <w:bottom w:val="single" w:sz="6" w:space="1" w:color="auto"/>
        </w:pBdr>
        <w:rPr>
          <w:bCs/>
        </w:rPr>
      </w:pPr>
      <w:r>
        <w:rPr>
          <w:bCs/>
        </w:rPr>
        <w:t xml:space="preserve">Fortsätter i övrigt på inslagen väg. </w:t>
      </w:r>
    </w:p>
    <w:p w14:paraId="35E9AA89" w14:textId="77777777" w:rsidR="00AD3B5C" w:rsidRDefault="00AD3B5C" w:rsidP="00AD3B5C">
      <w:pPr>
        <w:rPr>
          <w:b/>
          <w:bCs/>
        </w:rPr>
      </w:pPr>
    </w:p>
    <w:p w14:paraId="604024E1" w14:textId="77777777" w:rsidR="00AD3B5C" w:rsidRPr="008046AC" w:rsidRDefault="00AD3B5C" w:rsidP="00AD3B5C">
      <w:pPr>
        <w:jc w:val="center"/>
        <w:rPr>
          <w:b/>
          <w:bCs/>
          <w:sz w:val="32"/>
          <w:szCs w:val="32"/>
        </w:rPr>
      </w:pPr>
      <w:r w:rsidRPr="008046AC">
        <w:rPr>
          <w:b/>
          <w:bCs/>
          <w:sz w:val="32"/>
          <w:szCs w:val="32"/>
        </w:rPr>
        <w:t>SAMMANFATTNING</w:t>
      </w:r>
    </w:p>
    <w:p w14:paraId="3E2CF914" w14:textId="6F662553" w:rsidR="008D0790" w:rsidRDefault="003879BA" w:rsidP="00A65385">
      <w:r>
        <w:t xml:space="preserve">Instruktion: </w:t>
      </w:r>
      <w:r w:rsidR="00A65385">
        <w:t xml:space="preserve">Du ska plocka ut information som passar in </w:t>
      </w:r>
      <w:r w:rsidR="0042661E">
        <w:t xml:space="preserve">under rubrikerna </w:t>
      </w:r>
      <w:r w:rsidR="00A65385">
        <w:t>nedan. Undvik onödig information och plocka bara ut sådant som rör varje given rubrik. Om relevant information saknas så lämnar du rubriken tom.</w:t>
      </w:r>
    </w:p>
    <w:p w14:paraId="17F63EEC" w14:textId="5CD893B0" w:rsidR="008D0790" w:rsidRDefault="008D0790" w:rsidP="00A65385">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0790" w14:paraId="0FD231CC" w14:textId="77777777" w:rsidTr="008D0790">
        <w:trPr>
          <w:trHeight w:val="1396"/>
        </w:trPr>
        <w:tc>
          <w:tcPr>
            <w:tcW w:w="9062" w:type="dxa"/>
          </w:tcPr>
          <w:p w14:paraId="0147E343" w14:textId="620084E7" w:rsidR="00936D38" w:rsidRDefault="00936D38" w:rsidP="00936D38">
            <w:pPr>
              <w:pStyle w:val="ListParagraph"/>
              <w:numPr>
                <w:ilvl w:val="0"/>
                <w:numId w:val="6"/>
              </w:numPr>
            </w:pPr>
            <w:r>
              <w:t>HT</w:t>
            </w:r>
          </w:p>
          <w:p w14:paraId="1BA67CD5" w14:textId="2C0AC0E9" w:rsidR="00936D38" w:rsidRDefault="0053546F" w:rsidP="00936D38">
            <w:pPr>
              <w:pStyle w:val="ListParagraph"/>
              <w:numPr>
                <w:ilvl w:val="0"/>
                <w:numId w:val="6"/>
              </w:numPr>
            </w:pPr>
            <w:r w:rsidRPr="0053546F">
              <w:t>DM typ 2</w:t>
            </w:r>
            <w:r w:rsidR="00936D38">
              <w:t xml:space="preserve"> (T+I)</w:t>
            </w:r>
          </w:p>
          <w:p w14:paraId="007EB0A7" w14:textId="594C5AA0" w:rsidR="008D0790" w:rsidRDefault="0053546F" w:rsidP="00936D38">
            <w:pPr>
              <w:pStyle w:val="ListParagraph"/>
              <w:numPr>
                <w:ilvl w:val="0"/>
                <w:numId w:val="6"/>
              </w:numPr>
            </w:pPr>
            <w:r w:rsidRPr="0053546F">
              <w:t xml:space="preserve">FF </w:t>
            </w:r>
            <w:r w:rsidR="00936D38">
              <w:t>(</w:t>
            </w:r>
            <w:r w:rsidRPr="0053546F">
              <w:t>Eliquis</w:t>
            </w:r>
            <w:r w:rsidR="00936D38">
              <w:t>)</w:t>
            </w:r>
          </w:p>
          <w:p w14:paraId="1FE984C1" w14:textId="64BDBD28" w:rsidR="00936D38" w:rsidRDefault="00936D38" w:rsidP="00936D38">
            <w:pPr>
              <w:pStyle w:val="ListParagraph"/>
              <w:numPr>
                <w:ilvl w:val="0"/>
                <w:numId w:val="6"/>
              </w:numPr>
            </w:pPr>
            <w:r>
              <w:t>Man</w:t>
            </w:r>
          </w:p>
          <w:p w14:paraId="2BA0FDFA" w14:textId="5FBE3AFA" w:rsidR="0053546F" w:rsidRDefault="0053546F" w:rsidP="00936D38">
            <w:pPr>
              <w:pStyle w:val="ListParagraph"/>
              <w:numPr>
                <w:ilvl w:val="0"/>
                <w:numId w:val="6"/>
              </w:numPr>
            </w:pPr>
            <w:r w:rsidRPr="0053546F">
              <w:t>110 år</w:t>
            </w:r>
          </w:p>
          <w:p w14:paraId="52E755C4" w14:textId="4A345343" w:rsidR="0053546F" w:rsidRDefault="0053546F" w:rsidP="00A65385"/>
        </w:tc>
      </w:tr>
    </w:tbl>
    <w:p w14:paraId="48CD25D8" w14:textId="77777777" w:rsidR="006C71D5" w:rsidRDefault="006C71D5" w:rsidP="000B013B">
      <w:pPr>
        <w:rPr>
          <w:b/>
          <w:bCs/>
        </w:rPr>
      </w:pPr>
    </w:p>
    <w:p w14:paraId="7B524870" w14:textId="37E78B06" w:rsidR="000B013B" w:rsidRPr="000B013B" w:rsidRDefault="000B013B" w:rsidP="000B013B">
      <w:pPr>
        <w:rPr>
          <w:b/>
          <w:bCs/>
        </w:rPr>
      </w:pPr>
      <w:r w:rsidRPr="000B013B">
        <w:rPr>
          <w:b/>
          <w:bCs/>
        </w:rPr>
        <w:lastRenderedPageBreak/>
        <w:t>Sökorsaker (patientens symtom och/eller datum för ingrepp):</w:t>
      </w:r>
    </w:p>
    <w:tbl>
      <w:tblPr>
        <w:tblStyle w:val="TableGrid"/>
        <w:tblW w:w="0" w:type="auto"/>
        <w:tblLook w:val="04A0" w:firstRow="1" w:lastRow="0" w:firstColumn="1" w:lastColumn="0" w:noHBand="0" w:noVBand="1"/>
      </w:tblPr>
      <w:tblGrid>
        <w:gridCol w:w="9062"/>
      </w:tblGrid>
      <w:tr w:rsidR="000B013B" w14:paraId="01A3BB8A" w14:textId="77777777" w:rsidTr="007D0BEE">
        <w:trPr>
          <w:trHeight w:val="1396"/>
        </w:trPr>
        <w:tc>
          <w:tcPr>
            <w:tcW w:w="9062" w:type="dxa"/>
          </w:tcPr>
          <w:p w14:paraId="29FDF8EA" w14:textId="4294D178" w:rsidR="0053546F" w:rsidRDefault="0053546F" w:rsidP="00936D38">
            <w:pPr>
              <w:pStyle w:val="ListParagraph"/>
              <w:numPr>
                <w:ilvl w:val="0"/>
                <w:numId w:val="5"/>
              </w:numPr>
            </w:pPr>
            <w:r>
              <w:t>Strokelarm:</w:t>
            </w:r>
            <w:r w:rsidRPr="0053546F">
              <w:t xml:space="preserve"> </w:t>
            </w:r>
            <w:r w:rsidR="00FD4BF5">
              <w:t>E</w:t>
            </w:r>
            <w:r>
              <w:t xml:space="preserve">xpressiv Afasi. Bortfall </w:t>
            </w:r>
            <w:r w:rsidRPr="0053546F">
              <w:t xml:space="preserve">höger sida. Blickdeviation </w:t>
            </w:r>
          </w:p>
          <w:p w14:paraId="5FBA749A" w14:textId="05F3F59B" w:rsidR="0053546F" w:rsidRDefault="0053546F" w:rsidP="00936D38">
            <w:pPr>
              <w:pStyle w:val="ListParagraph"/>
              <w:numPr>
                <w:ilvl w:val="0"/>
                <w:numId w:val="5"/>
              </w:numPr>
            </w:pPr>
            <w:r w:rsidRPr="0053546F">
              <w:t>NIHSS</w:t>
            </w:r>
            <w:r>
              <w:t xml:space="preserve"> </w:t>
            </w:r>
            <w:r w:rsidRPr="0053546F">
              <w:t xml:space="preserve">23 </w:t>
            </w:r>
          </w:p>
          <w:p w14:paraId="7374AB07" w14:textId="7B21F633" w:rsidR="0053546F" w:rsidRDefault="0053546F" w:rsidP="00936D38">
            <w:pPr>
              <w:pStyle w:val="ListParagraph"/>
              <w:numPr>
                <w:ilvl w:val="0"/>
                <w:numId w:val="5"/>
              </w:numPr>
            </w:pPr>
            <w:r>
              <w:t>H</w:t>
            </w:r>
            <w:r w:rsidRPr="0053546F">
              <w:t xml:space="preserve">ögt BT </w:t>
            </w:r>
          </w:p>
          <w:p w14:paraId="7CFC99C3" w14:textId="6234D337" w:rsidR="000B013B" w:rsidRDefault="0053546F" w:rsidP="00936D38">
            <w:pPr>
              <w:pStyle w:val="ListParagraph"/>
              <w:numPr>
                <w:ilvl w:val="0"/>
                <w:numId w:val="5"/>
              </w:numPr>
            </w:pPr>
            <w:r w:rsidRPr="0053546F">
              <w:t>CT</w:t>
            </w:r>
            <w:r>
              <w:t xml:space="preserve">: </w:t>
            </w:r>
            <w:r w:rsidRPr="0053546F">
              <w:t>M1 ocklusion väns</w:t>
            </w:r>
            <w:r>
              <w:t>ter</w:t>
            </w:r>
          </w:p>
        </w:tc>
      </w:tr>
    </w:tbl>
    <w:p w14:paraId="444E0DC8" w14:textId="77777777" w:rsidR="0042661E" w:rsidRDefault="0042661E" w:rsidP="00A65385">
      <w:pPr>
        <w:rPr>
          <w:b/>
          <w:bCs/>
        </w:rPr>
      </w:pPr>
    </w:p>
    <w:p w14:paraId="58239EAE" w14:textId="77777777" w:rsidR="000B013B" w:rsidRPr="003879BA" w:rsidRDefault="000B013B" w:rsidP="000B013B">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0B013B" w14:paraId="44E74154" w14:textId="77777777" w:rsidTr="007D0BEE">
        <w:trPr>
          <w:trHeight w:val="1396"/>
        </w:trPr>
        <w:tc>
          <w:tcPr>
            <w:tcW w:w="9062" w:type="dxa"/>
          </w:tcPr>
          <w:p w14:paraId="02CB33F3" w14:textId="4B9E550D" w:rsidR="00A30477" w:rsidRPr="00A30477" w:rsidRDefault="00A30477" w:rsidP="00A30477">
            <w:pPr>
              <w:rPr>
                <w:lang w:val="en-US"/>
              </w:rPr>
            </w:pPr>
            <w:r>
              <w:rPr>
                <w:lang w:val="en-US"/>
              </w:rPr>
              <w:t>Dag 1:</w:t>
            </w:r>
          </w:p>
          <w:p w14:paraId="7E4193F3" w14:textId="2C60F65C" w:rsidR="00A30477" w:rsidRPr="00A30477" w:rsidRDefault="0053546F" w:rsidP="00A30477">
            <w:pPr>
              <w:pStyle w:val="ListParagraph"/>
              <w:numPr>
                <w:ilvl w:val="0"/>
                <w:numId w:val="4"/>
              </w:numPr>
              <w:spacing w:after="0" w:line="240" w:lineRule="auto"/>
              <w:rPr>
                <w:lang w:val="en-US"/>
              </w:rPr>
            </w:pPr>
            <w:r w:rsidRPr="0053546F">
              <w:t>Trombektomi</w:t>
            </w:r>
            <w:r w:rsidR="00A30477">
              <w:t xml:space="preserve"> planerad</w:t>
            </w:r>
          </w:p>
          <w:p w14:paraId="085E86C1" w14:textId="77777777" w:rsidR="00936D38" w:rsidRDefault="00936D38" w:rsidP="00936D38">
            <w:pPr>
              <w:pStyle w:val="ListParagraph"/>
              <w:numPr>
                <w:ilvl w:val="0"/>
                <w:numId w:val="4"/>
              </w:numPr>
            </w:pPr>
            <w:r>
              <w:t>Strokevård enligt rutin</w:t>
            </w:r>
          </w:p>
          <w:p w14:paraId="15EEA6D6" w14:textId="3E41FF9C" w:rsidR="00936D38" w:rsidRDefault="00936D38" w:rsidP="00936D38">
            <w:pPr>
              <w:pStyle w:val="ListParagraph"/>
              <w:numPr>
                <w:ilvl w:val="0"/>
                <w:numId w:val="4"/>
              </w:numPr>
              <w:spacing w:after="0" w:line="240" w:lineRule="auto"/>
            </w:pPr>
            <w:r>
              <w:t>NIHSS kontroller var 3</w:t>
            </w:r>
            <w:r w:rsidR="00FD4BF5">
              <w:t>:e h</w:t>
            </w:r>
          </w:p>
          <w:p w14:paraId="7F832E7D" w14:textId="77777777" w:rsidR="00936D38" w:rsidRDefault="00936D38" w:rsidP="00936D38">
            <w:pPr>
              <w:pStyle w:val="ListParagraph"/>
              <w:numPr>
                <w:ilvl w:val="0"/>
                <w:numId w:val="4"/>
              </w:numPr>
              <w:spacing w:after="0" w:line="240" w:lineRule="auto"/>
            </w:pPr>
            <w:r>
              <w:t>Telemetri</w:t>
            </w:r>
          </w:p>
          <w:p w14:paraId="669B6DF0" w14:textId="79BE0A07" w:rsidR="00936D38" w:rsidRPr="00A30477" w:rsidRDefault="00936D38" w:rsidP="00A30477">
            <w:pPr>
              <w:pStyle w:val="ListParagraph"/>
              <w:numPr>
                <w:ilvl w:val="0"/>
                <w:numId w:val="4"/>
              </w:numPr>
              <w:spacing w:after="0" w:line="240" w:lineRule="auto"/>
              <w:rPr>
                <w:lang w:val="en-US"/>
              </w:rPr>
            </w:pPr>
            <w:r w:rsidRPr="00A30477">
              <w:rPr>
                <w:lang w:val="en-US"/>
              </w:rPr>
              <w:t>P</w:t>
            </w:r>
            <w:r w:rsidR="00A30477" w:rsidRPr="00A30477">
              <w:rPr>
                <w:lang w:val="en-US"/>
              </w:rPr>
              <w:t>AUS</w:t>
            </w:r>
            <w:r w:rsidRPr="00A30477">
              <w:rPr>
                <w:lang w:val="en-US"/>
              </w:rPr>
              <w:t xml:space="preserve"> Eliquis</w:t>
            </w:r>
            <w:r w:rsidR="00A30477" w:rsidRPr="00A30477">
              <w:rPr>
                <w:lang w:val="en-US"/>
              </w:rPr>
              <w:t xml:space="preserve"> </w:t>
            </w:r>
            <w:r w:rsidR="00A30477" w:rsidRPr="00A30477">
              <w:rPr>
                <w:rFonts w:cstheme="minorHAnsi"/>
                <w:lang w:val="en-US"/>
              </w:rPr>
              <w:t>→</w:t>
            </w:r>
            <w:r w:rsidR="00A30477" w:rsidRPr="00A30477">
              <w:rPr>
                <w:lang w:val="en-US"/>
              </w:rPr>
              <w:t xml:space="preserve"> </w:t>
            </w:r>
            <w:proofErr w:type="spellStart"/>
            <w:r w:rsidRPr="00A30477">
              <w:rPr>
                <w:lang w:val="en-US"/>
              </w:rPr>
              <w:t>Trombyl</w:t>
            </w:r>
            <w:proofErr w:type="spellEnd"/>
            <w:r w:rsidRPr="00A30477">
              <w:rPr>
                <w:lang w:val="en-US"/>
              </w:rPr>
              <w:t xml:space="preserve"> 75 mg 1 x 1</w:t>
            </w:r>
          </w:p>
          <w:p w14:paraId="504F6552" w14:textId="50AC48BD" w:rsidR="000B013B" w:rsidRDefault="00936D38" w:rsidP="00936D38">
            <w:pPr>
              <w:pStyle w:val="ListParagraph"/>
              <w:numPr>
                <w:ilvl w:val="0"/>
                <w:numId w:val="4"/>
              </w:numPr>
            </w:pPr>
            <w:r>
              <w:t>CT kontroll</w:t>
            </w:r>
            <w:r w:rsidR="00FD4BF5">
              <w:t xml:space="preserve"> ordinerad</w:t>
            </w:r>
          </w:p>
          <w:p w14:paraId="08C11CD1" w14:textId="6EAFB023" w:rsidR="00FD4BF5" w:rsidRDefault="00FD4BF5" w:rsidP="00936D38">
            <w:pPr>
              <w:pStyle w:val="ListParagraph"/>
              <w:numPr>
                <w:ilvl w:val="0"/>
                <w:numId w:val="4"/>
              </w:numPr>
            </w:pPr>
            <w:r>
              <w:t>Pat och anhöriga accepterar</w:t>
            </w:r>
          </w:p>
          <w:p w14:paraId="6A933B88" w14:textId="77777777" w:rsidR="00A30477" w:rsidRDefault="00A30477" w:rsidP="00A30477">
            <w:r>
              <w:t>Dag 2:</w:t>
            </w:r>
          </w:p>
          <w:p w14:paraId="13A811EC" w14:textId="7B962C22" w:rsidR="00A30477" w:rsidRDefault="00A30477" w:rsidP="00A30477">
            <w:pPr>
              <w:pStyle w:val="ListParagraph"/>
              <w:numPr>
                <w:ilvl w:val="0"/>
                <w:numId w:val="7"/>
              </w:numPr>
            </w:pPr>
            <w:r>
              <w:t>Trombektomi genomförd</w:t>
            </w:r>
          </w:p>
          <w:p w14:paraId="5E954A7C" w14:textId="1971DAE8" w:rsidR="00A30477" w:rsidRDefault="00A30477" w:rsidP="00A30477">
            <w:pPr>
              <w:pStyle w:val="ListParagraph"/>
              <w:numPr>
                <w:ilvl w:val="0"/>
                <w:numId w:val="7"/>
              </w:numPr>
            </w:pPr>
            <w:r>
              <w:t>Trandate</w:t>
            </w:r>
            <w:r>
              <w:t xml:space="preserve"> (IV)</w:t>
            </w:r>
          </w:p>
          <w:p w14:paraId="182590E9" w14:textId="5BE2633C" w:rsidR="00A30477" w:rsidRDefault="00A30477" w:rsidP="00A30477">
            <w:pPr>
              <w:pStyle w:val="ListParagraph"/>
              <w:numPr>
                <w:ilvl w:val="0"/>
                <w:numId w:val="7"/>
              </w:numPr>
              <w:spacing w:after="0" w:line="240" w:lineRule="auto"/>
            </w:pPr>
            <w:r>
              <w:t>NIHSS</w:t>
            </w:r>
            <w:r>
              <w:t xml:space="preserve">: </w:t>
            </w:r>
            <w:r>
              <w:t>5 poäng</w:t>
            </w:r>
          </w:p>
          <w:p w14:paraId="7434F190" w14:textId="3BF6EED1" w:rsidR="00A30477" w:rsidRDefault="00A30477" w:rsidP="00A30477">
            <w:pPr>
              <w:pStyle w:val="ListParagraph"/>
              <w:numPr>
                <w:ilvl w:val="0"/>
                <w:numId w:val="7"/>
              </w:numPr>
              <w:spacing w:after="0" w:line="240" w:lineRule="auto"/>
            </w:pPr>
            <w:r>
              <w:t xml:space="preserve">Telemetri: FF </w:t>
            </w:r>
          </w:p>
          <w:p w14:paraId="2E2426FC" w14:textId="6173635D" w:rsidR="00A30477" w:rsidRDefault="00A30477" w:rsidP="00A30477">
            <w:pPr>
              <w:pStyle w:val="ListParagraph"/>
              <w:numPr>
                <w:ilvl w:val="0"/>
                <w:numId w:val="7"/>
              </w:numPr>
              <w:spacing w:after="0" w:line="240" w:lineRule="auto"/>
            </w:pPr>
            <w:r>
              <w:t xml:space="preserve">Blodprov: </w:t>
            </w:r>
            <w:r>
              <w:t xml:space="preserve">Hyperlipedemi </w:t>
            </w:r>
            <w:r w:rsidRPr="00A30477">
              <w:rPr>
                <w:rFonts w:cstheme="minorHAnsi"/>
              </w:rPr>
              <w:t>→</w:t>
            </w:r>
            <w:r>
              <w:t xml:space="preserve"> </w:t>
            </w:r>
            <w:proofErr w:type="spellStart"/>
            <w:r>
              <w:t>Atorvastatin</w:t>
            </w:r>
            <w:proofErr w:type="spellEnd"/>
            <w:r>
              <w:t xml:space="preserve"> 80 mg 1 x 1</w:t>
            </w:r>
          </w:p>
          <w:p w14:paraId="4BB5F488" w14:textId="77777777" w:rsidR="00A30477" w:rsidRDefault="00A30477" w:rsidP="00A30477">
            <w:pPr>
              <w:pStyle w:val="ListParagraph"/>
              <w:numPr>
                <w:ilvl w:val="0"/>
                <w:numId w:val="7"/>
              </w:numPr>
            </w:pPr>
            <w:r>
              <w:t>Inväntar CT kontroll</w:t>
            </w:r>
          </w:p>
          <w:p w14:paraId="4A5F4BAE" w14:textId="25C43881" w:rsidR="00FD4BF5" w:rsidRDefault="00FD4BF5" w:rsidP="00A30477">
            <w:pPr>
              <w:pStyle w:val="ListParagraph"/>
              <w:numPr>
                <w:ilvl w:val="0"/>
                <w:numId w:val="7"/>
              </w:numPr>
            </w:pPr>
            <w:proofErr w:type="spellStart"/>
            <w:r w:rsidRPr="00FD4BF5">
              <w:t>F</w:t>
            </w:r>
            <w:r w:rsidRPr="00FD4BF5">
              <w:t>ysio</w:t>
            </w:r>
            <w:proofErr w:type="spellEnd"/>
            <w:r>
              <w:t>-</w:t>
            </w:r>
            <w:r w:rsidRPr="00FD4BF5">
              <w:t xml:space="preserve"> och arbetsterapeutbedömning</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6933D0E"/>
    <w:multiLevelType w:val="hybridMultilevel"/>
    <w:tmpl w:val="06D8FE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7220636"/>
    <w:multiLevelType w:val="hybridMultilevel"/>
    <w:tmpl w:val="DE8E80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3425A4D"/>
    <w:multiLevelType w:val="hybridMultilevel"/>
    <w:tmpl w:val="28B2B4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19B419D"/>
    <w:multiLevelType w:val="hybridMultilevel"/>
    <w:tmpl w:val="D9BA3C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5"/>
  </w:num>
  <w:num w:numId="3" w16cid:durableId="217865249">
    <w:abstractNumId w:val="3"/>
  </w:num>
  <w:num w:numId="4" w16cid:durableId="31537197">
    <w:abstractNumId w:val="6"/>
  </w:num>
  <w:num w:numId="5" w16cid:durableId="974794088">
    <w:abstractNumId w:val="2"/>
  </w:num>
  <w:num w:numId="6" w16cid:durableId="197939600">
    <w:abstractNumId w:val="4"/>
  </w:num>
  <w:num w:numId="7" w16cid:durableId="2081174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166B0E"/>
    <w:rsid w:val="002C56A6"/>
    <w:rsid w:val="003879BA"/>
    <w:rsid w:val="0042661E"/>
    <w:rsid w:val="00435DF9"/>
    <w:rsid w:val="004D3325"/>
    <w:rsid w:val="005003E7"/>
    <w:rsid w:val="0053546F"/>
    <w:rsid w:val="005721D9"/>
    <w:rsid w:val="005808C4"/>
    <w:rsid w:val="00691B36"/>
    <w:rsid w:val="006C71D5"/>
    <w:rsid w:val="0083754D"/>
    <w:rsid w:val="008D0790"/>
    <w:rsid w:val="00936D38"/>
    <w:rsid w:val="009B7DFE"/>
    <w:rsid w:val="00A30477"/>
    <w:rsid w:val="00A65385"/>
    <w:rsid w:val="00A87008"/>
    <w:rsid w:val="00AD3B5C"/>
    <w:rsid w:val="00D33983"/>
    <w:rsid w:val="00D71C86"/>
    <w:rsid w:val="00FD4B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2953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2024-02-15T08:30:00Z</dcterms:created>
  <dcterms:modified xsi:type="dcterms:W3CDTF">2024-02-15T08:30:00Z</dcterms:modified>
</cp:coreProperties>
</file>