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594F1EEF" w14:textId="1967F150" w:rsidR="00490A4B" w:rsidRDefault="00490A4B" w:rsidP="00490A4B">
      <w:pPr>
        <w:rPr>
          <w:b/>
          <w:bCs/>
        </w:rPr>
      </w:pPr>
      <w:r w:rsidRPr="005B7017">
        <w:rPr>
          <w:b/>
          <w:bCs/>
        </w:rPr>
        <w:t xml:space="preserve">Daganteckning 24-02-06 </w:t>
      </w:r>
      <w:proofErr w:type="spellStart"/>
      <w:r w:rsidRPr="005B7017">
        <w:rPr>
          <w:b/>
          <w:bCs/>
        </w:rPr>
        <w:t>kl</w:t>
      </w:r>
      <w:proofErr w:type="spellEnd"/>
      <w:r w:rsidRPr="005B7017">
        <w:rPr>
          <w:b/>
          <w:bCs/>
        </w:rPr>
        <w:t xml:space="preserve"> 1045, Läk Olle Kopernikus: </w:t>
      </w:r>
    </w:p>
    <w:p w14:paraId="4287C2B6" w14:textId="4451ED82" w:rsidR="00490A4B" w:rsidRDefault="00490A4B" w:rsidP="00E84D23">
      <w:pPr>
        <w:pBdr>
          <w:bottom w:val="single" w:sz="6" w:space="1" w:color="auto"/>
        </w:pBdr>
      </w:pPr>
      <w:r>
        <w:t xml:space="preserve">Bedömd av psykiatrikonsult igår, se anteckning för närmare information. Patienten har sovit något bättre på natten efter insättning av </w:t>
      </w:r>
      <w:proofErr w:type="spellStart"/>
      <w:r>
        <w:t>Mirtazapin</w:t>
      </w:r>
      <w:proofErr w:type="spellEnd"/>
      <w:r>
        <w:t xml:space="preserve">. Flyttar idag över till </w:t>
      </w:r>
      <w:proofErr w:type="spellStart"/>
      <w:r>
        <w:t>äldrepsykiatrisk</w:t>
      </w:r>
      <w:proofErr w:type="spellEnd"/>
      <w:r>
        <w:t xml:space="preserve"> </w:t>
      </w:r>
      <w:proofErr w:type="spellStart"/>
      <w:r>
        <w:t>avd</w:t>
      </w:r>
      <w:proofErr w:type="spellEnd"/>
      <w:r>
        <w:t xml:space="preserve"> för vidare </w:t>
      </w:r>
      <w:proofErr w:type="spellStart"/>
      <w:r>
        <w:t>beh</w:t>
      </w:r>
      <w:proofErr w:type="spellEnd"/>
      <w:r>
        <w:t xml:space="preserve"> för </w:t>
      </w:r>
      <w:proofErr w:type="spellStart"/>
      <w:r>
        <w:t>delir</w:t>
      </w:r>
      <w:proofErr w:type="spellEnd"/>
      <w:r>
        <w:t xml:space="preserve">. Bedöms vara färdigbehandlad via neurokirurgisk </w:t>
      </w:r>
      <w:proofErr w:type="spellStart"/>
      <w:r>
        <w:t>avdlening</w:t>
      </w:r>
      <w:proofErr w:type="spellEnd"/>
      <w:r>
        <w:t xml:space="preserve"> gällande NPH och VP shunt. Hustru är informerad om överflytt per telefon. </w:t>
      </w:r>
    </w:p>
    <w:p w14:paraId="1D87D36F" w14:textId="77777777" w:rsidR="00490A4B" w:rsidRDefault="00490A4B" w:rsidP="00E84D23"/>
    <w:p w14:paraId="538B3EDE" w14:textId="42AEE14C" w:rsidR="007C045F" w:rsidRDefault="00490A4B" w:rsidP="007C045F">
      <w:r>
        <w:t># 2</w:t>
      </w:r>
    </w:p>
    <w:p w14:paraId="7909B11E" w14:textId="432CC669" w:rsidR="007C045F" w:rsidRDefault="007C045F" w:rsidP="007C045F">
      <w:pPr>
        <w:rPr>
          <w:b/>
          <w:bCs/>
        </w:rPr>
      </w:pPr>
      <w:r w:rsidRPr="00E35755">
        <w:rPr>
          <w:b/>
          <w:bCs/>
        </w:rPr>
        <w:t xml:space="preserve">Vård och läkemedelsberättelse 24-02-06, 1201, Läk Olle Kopernikus: </w:t>
      </w:r>
    </w:p>
    <w:p w14:paraId="449540F9" w14:textId="08340BCC" w:rsidR="007C045F" w:rsidRPr="00E35755" w:rsidRDefault="007C045F" w:rsidP="007C045F">
      <w:r w:rsidRPr="00E35755">
        <w:t>Vårdenhet: Neurokirurgi, avdelning 10/23</w:t>
      </w:r>
    </w:p>
    <w:p w14:paraId="391F0A38" w14:textId="4D2042B6" w:rsidR="007C045F" w:rsidRPr="00E35755" w:rsidRDefault="007C045F" w:rsidP="007C045F">
      <w:r w:rsidRPr="00E35755">
        <w:t>Vårdtid:</w:t>
      </w:r>
      <w:r>
        <w:t xml:space="preserve"> 24-02-01 till 24-02-06</w:t>
      </w:r>
    </w:p>
    <w:p w14:paraId="538C5390" w14:textId="302A216C" w:rsidR="007C045F" w:rsidRPr="00E35755" w:rsidRDefault="007C045F" w:rsidP="007C045F">
      <w:r w:rsidRPr="00E35755">
        <w:t xml:space="preserve">Orsak till vård: Operation med inläggning av shunt </w:t>
      </w:r>
      <w:proofErr w:type="spellStart"/>
      <w:r w:rsidRPr="00E35755">
        <w:t>pga</w:t>
      </w:r>
      <w:proofErr w:type="spellEnd"/>
      <w:r w:rsidRPr="00E35755">
        <w:t xml:space="preserve"> </w:t>
      </w:r>
      <w:proofErr w:type="spellStart"/>
      <w:r w:rsidRPr="00E35755">
        <w:t>hydrocephalus</w:t>
      </w:r>
      <w:proofErr w:type="spellEnd"/>
      <w:r w:rsidRPr="00E35755">
        <w:t xml:space="preserve"> (vattenskalle).</w:t>
      </w:r>
    </w:p>
    <w:p w14:paraId="347372C9" w14:textId="5E46F707" w:rsidR="007C045F" w:rsidRDefault="007C045F" w:rsidP="007C045F">
      <w:r w:rsidRPr="00E35755">
        <w:t>Aktuell läkemedelsordination:</w:t>
      </w:r>
    </w:p>
    <w:p w14:paraId="4C076328" w14:textId="77777777" w:rsidR="007C045F" w:rsidRDefault="007C045F" w:rsidP="007C045F">
      <w:proofErr w:type="spellStart"/>
      <w:r>
        <w:t>Tabl</w:t>
      </w:r>
      <w:proofErr w:type="spellEnd"/>
      <w:r>
        <w:t xml:space="preserve"> </w:t>
      </w:r>
      <w:proofErr w:type="spellStart"/>
      <w:r>
        <w:t>Pradaxa</w:t>
      </w:r>
      <w:proofErr w:type="spellEnd"/>
      <w:r>
        <w:t xml:space="preserve"> 150 mg 1 x 2 </w:t>
      </w:r>
    </w:p>
    <w:p w14:paraId="5273E313" w14:textId="77777777" w:rsidR="007C045F" w:rsidRDefault="007C045F" w:rsidP="007C045F">
      <w:proofErr w:type="spellStart"/>
      <w:r>
        <w:t>Tabl</w:t>
      </w:r>
      <w:proofErr w:type="spellEnd"/>
      <w:r>
        <w:t xml:space="preserve"> </w:t>
      </w:r>
      <w:proofErr w:type="spellStart"/>
      <w:r>
        <w:t>Metformin</w:t>
      </w:r>
      <w:proofErr w:type="spellEnd"/>
      <w:r>
        <w:t xml:space="preserve"> 500 mg 1 x 2</w:t>
      </w:r>
    </w:p>
    <w:p w14:paraId="70134AB5" w14:textId="5F3063C6" w:rsidR="007C045F" w:rsidRDefault="007C045F" w:rsidP="007C045F">
      <w:proofErr w:type="spellStart"/>
      <w:r>
        <w:t>Tabl</w:t>
      </w:r>
      <w:proofErr w:type="spellEnd"/>
      <w:r>
        <w:t xml:space="preserve"> </w:t>
      </w:r>
      <w:proofErr w:type="spellStart"/>
      <w:r>
        <w:t>Enalapril</w:t>
      </w:r>
      <w:proofErr w:type="spellEnd"/>
      <w:r>
        <w:t xml:space="preserve"> 5 mg 1 x 1 </w:t>
      </w:r>
    </w:p>
    <w:p w14:paraId="2F25E5C9" w14:textId="77777777" w:rsidR="007C045F" w:rsidRDefault="007C045F" w:rsidP="007C045F">
      <w:r>
        <w:t xml:space="preserve">Nya ordinationer via psykiatrikonsult: </w:t>
      </w:r>
    </w:p>
    <w:p w14:paraId="5BED1660" w14:textId="77777777" w:rsidR="007C045F" w:rsidRDefault="007C045F" w:rsidP="007C045F">
      <w:proofErr w:type="spellStart"/>
      <w:r>
        <w:t>Tabl</w:t>
      </w:r>
      <w:proofErr w:type="spellEnd"/>
      <w:r>
        <w:t xml:space="preserve"> </w:t>
      </w:r>
      <w:proofErr w:type="spellStart"/>
      <w:r>
        <w:t>Risperidon</w:t>
      </w:r>
      <w:proofErr w:type="spellEnd"/>
      <w:r>
        <w:t xml:space="preserve"> 0,5 mg 1 x 1</w:t>
      </w:r>
    </w:p>
    <w:p w14:paraId="22924B0A" w14:textId="441DE293" w:rsidR="007C045F" w:rsidRPr="00E35755" w:rsidRDefault="007C045F" w:rsidP="007C045F">
      <w:proofErr w:type="spellStart"/>
      <w:r>
        <w:t>Tabl</w:t>
      </w:r>
      <w:proofErr w:type="spellEnd"/>
      <w:r>
        <w:t xml:space="preserve"> </w:t>
      </w:r>
      <w:proofErr w:type="spellStart"/>
      <w:r>
        <w:t>Mirtazapin</w:t>
      </w:r>
      <w:proofErr w:type="spellEnd"/>
      <w:r>
        <w:t xml:space="preserve"> 15 mg 1 till natten </w:t>
      </w:r>
    </w:p>
    <w:p w14:paraId="26F0435F" w14:textId="49130E23" w:rsidR="007C045F" w:rsidRPr="00E35755" w:rsidRDefault="007C045F" w:rsidP="007C045F">
      <w:r w:rsidRPr="00E35755">
        <w:t xml:space="preserve">Läkemedelsberättelse: </w:t>
      </w:r>
      <w:proofErr w:type="spellStart"/>
      <w:r w:rsidRPr="00E35755">
        <w:t>Vg</w:t>
      </w:r>
      <w:proofErr w:type="spellEnd"/>
      <w:r w:rsidRPr="00E35755">
        <w:t>. Se lista.</w:t>
      </w:r>
    </w:p>
    <w:p w14:paraId="6637B692" w14:textId="34C90CEC" w:rsidR="007C045F" w:rsidRPr="00E35755" w:rsidRDefault="007C045F" w:rsidP="007C045F">
      <w:r w:rsidRPr="00E35755">
        <w:t>Restriktion:</w:t>
      </w:r>
      <w:r>
        <w:t xml:space="preserve"> Inga restriktioner från neurokirurgiskt håll</w:t>
      </w:r>
    </w:p>
    <w:p w14:paraId="0263E073" w14:textId="77777777" w:rsidR="007C045F" w:rsidRPr="00E35755" w:rsidRDefault="007C045F" w:rsidP="007C045F">
      <w:r w:rsidRPr="00E35755">
        <w:t xml:space="preserve">Planering: Du har opererats med en </w:t>
      </w:r>
      <w:proofErr w:type="spellStart"/>
      <w:r w:rsidRPr="00E35755">
        <w:t>ventrikuloperitoneal</w:t>
      </w:r>
      <w:proofErr w:type="spellEnd"/>
      <w:r w:rsidRPr="00E35755">
        <w:t xml:space="preserve"> shunt, en tunn slang som leder</w:t>
      </w:r>
    </w:p>
    <w:p w14:paraId="23FEB97F" w14:textId="614FD09B" w:rsidR="007C045F" w:rsidRDefault="007C045F" w:rsidP="007C045F">
      <w:r w:rsidRPr="00E35755">
        <w:t>hjärnkammarvätska från hjärnans vätskefyllda hålrum till bukhålan. Förhoppningsvis kommer det ske</w:t>
      </w:r>
      <w:r>
        <w:t xml:space="preserve"> </w:t>
      </w:r>
      <w:r w:rsidRPr="00E35755">
        <w:t>en lindring av de besvär du haft innan operationen, och du kommer att följas upp via det så kallade</w:t>
      </w:r>
      <w:r>
        <w:t xml:space="preserve"> </w:t>
      </w:r>
      <w:r w:rsidRPr="00E35755">
        <w:t>”NPH-teamet” för att utvärdera detta. På shunten finns också en ventil som kan komma att behöva</w:t>
      </w:r>
      <w:r>
        <w:t xml:space="preserve"> </w:t>
      </w:r>
      <w:r w:rsidRPr="00E35755">
        <w:t>justeras. (Från början är inställningen "1,5" och modellen kallas</w:t>
      </w:r>
      <w:r>
        <w:t xml:space="preserve"> </w:t>
      </w:r>
      <w:proofErr w:type="spellStart"/>
      <w:r w:rsidRPr="00E35755">
        <w:t>Medtronic</w:t>
      </w:r>
      <w:proofErr w:type="spellEnd"/>
      <w:r w:rsidRPr="00E35755">
        <w:t xml:space="preserve"> Strata.) Du får med en</w:t>
      </w:r>
      <w:r>
        <w:t xml:space="preserve"> </w:t>
      </w:r>
      <w:r w:rsidRPr="00E35755">
        <w:t>remiss för att ta stygnen på vårdcentralen men måste själv höra av dig dit för att boka tid.</w:t>
      </w:r>
    </w:p>
    <w:p w14:paraId="05A255F5" w14:textId="22E001C5" w:rsidR="007C045F" w:rsidRDefault="007C045F" w:rsidP="007C045F">
      <w:r>
        <w:t xml:space="preserve">Under vårdtiden utvecklade du en förvirring efter operationen. Varken kontroll skiktröntgen eller blodprov kunde förklara din förvirring. Du bedömdes av psykiatrikonsult som bedömde att du fått så kallad </w:t>
      </w:r>
      <w:proofErr w:type="spellStart"/>
      <w:r>
        <w:t>delirum</w:t>
      </w:r>
      <w:proofErr w:type="spellEnd"/>
      <w:r>
        <w:t xml:space="preserve"> och behöver vårdas vidare på deras avdelning dit du flyttades under dagen 24-02-06</w:t>
      </w:r>
    </w:p>
    <w:p w14:paraId="0465E3F1" w14:textId="40B7CCC4" w:rsidR="007C045F" w:rsidRPr="00E35755" w:rsidRDefault="007C045F" w:rsidP="007C045F">
      <w:r w:rsidRPr="00E35755">
        <w:t>Ansvarig:</w:t>
      </w:r>
    </w:p>
    <w:p w14:paraId="45A237FD" w14:textId="2C970C3F" w:rsidR="007C045F" w:rsidRPr="00E35755" w:rsidRDefault="007C045F" w:rsidP="007C045F">
      <w:r w:rsidRPr="00E35755">
        <w:t>Kontakt efter utskrivning:</w:t>
      </w:r>
      <w:r>
        <w:t xml:space="preserve"> </w:t>
      </w:r>
      <w:r w:rsidRPr="00E35755">
        <w:t>Vid nytillkommen neurologisk försämring eller andra akuta besvär ska du uppsöka närmaste</w:t>
      </w:r>
      <w:r>
        <w:t xml:space="preserve"> </w:t>
      </w:r>
      <w:r w:rsidRPr="00E35755">
        <w:t>akutmottagning!</w:t>
      </w:r>
    </w:p>
    <w:p w14:paraId="7B4AC557" w14:textId="77777777" w:rsidR="007C045F" w:rsidRPr="00E35755" w:rsidRDefault="007C045F" w:rsidP="007C045F">
      <w:pPr>
        <w:pBdr>
          <w:bottom w:val="single" w:sz="6" w:space="1" w:color="auto"/>
        </w:pBdr>
      </w:pPr>
      <w:r w:rsidRPr="00E35755">
        <w:lastRenderedPageBreak/>
        <w:t>Ibland uppstår problem med shunten; den kan bli infekterad och/eller sluta fungera. Vid feber eller</w:t>
      </w:r>
      <w:r>
        <w:t xml:space="preserve"> </w:t>
      </w:r>
      <w:r w:rsidRPr="00E35755">
        <w:t>andra tecken till infektion (</w:t>
      </w:r>
      <w:proofErr w:type="gramStart"/>
      <w:r w:rsidRPr="00E35755">
        <w:t>t.ex.</w:t>
      </w:r>
      <w:proofErr w:type="gramEnd"/>
      <w:r w:rsidRPr="00E35755">
        <w:t xml:space="preserve"> rodnad/svullnad/vätskande sår) ska du uppsöka sjukvården. Om dessa</w:t>
      </w:r>
      <w:r>
        <w:t xml:space="preserve"> </w:t>
      </w:r>
      <w:r w:rsidRPr="00E35755">
        <w:t>symtom uppträder inom närmaste dagarna kan du kontakta Neurokirurgi Sahlgrenska (avdelning</w:t>
      </w:r>
      <w:r>
        <w:t xml:space="preserve"> </w:t>
      </w:r>
      <w:r w:rsidRPr="00E35755">
        <w:t>10/23, tel. 031-342 20 10) och uppge att du blivit opererad den 11/3.</w:t>
      </w:r>
      <w:r>
        <w:t xml:space="preserve"> </w:t>
      </w:r>
      <w:r w:rsidRPr="00E35755">
        <w:t xml:space="preserve">Om du har frågor eller funderingar efter operationen ska du i första hand kontakta </w:t>
      </w:r>
      <w:proofErr w:type="spellStart"/>
      <w:r w:rsidRPr="00E35755">
        <w:t>neurosjukvården</w:t>
      </w:r>
      <w:proofErr w:type="spellEnd"/>
      <w:r>
        <w:t xml:space="preserve"> </w:t>
      </w:r>
      <w:r w:rsidRPr="00E35755">
        <w:t>031 - 342 15 48 (telefontid: måndag-fredag kl. 9:00 - 10:00).</w:t>
      </w:r>
    </w:p>
    <w:p w14:paraId="2D1C200B" w14:textId="77777777" w:rsidR="0017077F" w:rsidRDefault="0017077F" w:rsidP="00E84D23"/>
    <w:p w14:paraId="0841D06D" w14:textId="391F280A" w:rsidR="007A1973" w:rsidRPr="007A1973" w:rsidRDefault="007A1973" w:rsidP="007A1973">
      <w:r>
        <w:t xml:space="preserve"># 3 </w:t>
      </w:r>
    </w:p>
    <w:p w14:paraId="0581C756" w14:textId="3C775FC7" w:rsidR="007A1973" w:rsidRDefault="007A1973" w:rsidP="007A1973">
      <w:pPr>
        <w:rPr>
          <w:b/>
          <w:bCs/>
        </w:rPr>
      </w:pPr>
      <w:r>
        <w:rPr>
          <w:b/>
          <w:bCs/>
        </w:rPr>
        <w:t xml:space="preserve">Slutanteckning 24-02-06, Läk Olle Kopernikus: </w:t>
      </w:r>
    </w:p>
    <w:p w14:paraId="5E0644CE" w14:textId="4F321722" w:rsidR="007A1973" w:rsidRDefault="007A1973" w:rsidP="007A1973">
      <w:pPr>
        <w:rPr>
          <w:b/>
          <w:bCs/>
        </w:rPr>
      </w:pPr>
      <w:r>
        <w:rPr>
          <w:b/>
          <w:bCs/>
        </w:rPr>
        <w:t xml:space="preserve">Diagnos: G912 </w:t>
      </w:r>
      <w:proofErr w:type="spellStart"/>
      <w:r>
        <w:rPr>
          <w:b/>
          <w:bCs/>
        </w:rPr>
        <w:t>Normaltryckshydrocephalus</w:t>
      </w:r>
      <w:proofErr w:type="spellEnd"/>
    </w:p>
    <w:p w14:paraId="2746F136" w14:textId="46E11079" w:rsidR="007A1973" w:rsidRDefault="007A1973" w:rsidP="007A1973">
      <w:pPr>
        <w:rPr>
          <w:b/>
          <w:bCs/>
        </w:rPr>
      </w:pPr>
      <w:r>
        <w:rPr>
          <w:b/>
          <w:bCs/>
        </w:rPr>
        <w:t>Bidiagnos: F059 Delirium, ospecificerat</w:t>
      </w:r>
    </w:p>
    <w:p w14:paraId="0ED61195" w14:textId="381D9ECB" w:rsidR="007A1973" w:rsidRDefault="007A1973" w:rsidP="007A1973">
      <w:pPr>
        <w:rPr>
          <w:b/>
          <w:bCs/>
        </w:rPr>
      </w:pPr>
      <w:r>
        <w:rPr>
          <w:b/>
          <w:bCs/>
        </w:rPr>
        <w:t>Bidiagnos: I489 Förmaksflimmer</w:t>
      </w:r>
    </w:p>
    <w:p w14:paraId="09AA6E6F" w14:textId="0CAB60F3" w:rsidR="007A1973" w:rsidRDefault="007A1973" w:rsidP="007A1973">
      <w:pPr>
        <w:rPr>
          <w:b/>
          <w:bCs/>
        </w:rPr>
      </w:pPr>
      <w:r>
        <w:rPr>
          <w:b/>
          <w:bCs/>
        </w:rPr>
        <w:t>Bidiagnos: I109 Essentiell Hypertoni</w:t>
      </w:r>
    </w:p>
    <w:p w14:paraId="49BD1D0F" w14:textId="6B953BD2" w:rsidR="007A1973" w:rsidRDefault="007A1973" w:rsidP="007A1973">
      <w:pPr>
        <w:rPr>
          <w:b/>
          <w:bCs/>
        </w:rPr>
      </w:pPr>
      <w:r>
        <w:rPr>
          <w:b/>
          <w:bCs/>
        </w:rPr>
        <w:t>Bidiagnos: E119 Diabetes Mellitus typ 2</w:t>
      </w:r>
    </w:p>
    <w:p w14:paraId="7710B6AA" w14:textId="77777777" w:rsidR="007A1973" w:rsidRDefault="007A1973" w:rsidP="007A1973">
      <w:r>
        <w:rPr>
          <w:b/>
          <w:bCs/>
        </w:rPr>
        <w:t xml:space="preserve">Åtgärdskod: </w:t>
      </w:r>
      <w:r w:rsidRPr="00781681">
        <w:t>AAF05</w:t>
      </w:r>
      <w:r>
        <w:t xml:space="preserve"> VP shunt frontalt höger Strata 1,5 </w:t>
      </w:r>
    </w:p>
    <w:p w14:paraId="4BBB1D63" w14:textId="175E52B1" w:rsidR="007A1973" w:rsidRDefault="007A1973" w:rsidP="007A1973">
      <w:r>
        <w:rPr>
          <w:b/>
          <w:bCs/>
        </w:rPr>
        <w:t xml:space="preserve">Operatör: </w:t>
      </w:r>
      <w:r>
        <w:t xml:space="preserve">Dan </w:t>
      </w:r>
      <w:proofErr w:type="spellStart"/>
      <w:r>
        <w:t>Frölund</w:t>
      </w:r>
      <w:proofErr w:type="spellEnd"/>
    </w:p>
    <w:p w14:paraId="4BE63B42" w14:textId="513BE997" w:rsidR="007A1973" w:rsidRDefault="007A1973" w:rsidP="007A1973">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14:paraId="6C0EDA38" w14:textId="08A6758E" w:rsidR="007A1973" w:rsidRDefault="007A1973" w:rsidP="007A1973">
      <w:pPr>
        <w:rPr>
          <w:b/>
          <w:bCs/>
        </w:rPr>
      </w:pPr>
      <w:r w:rsidRPr="004B7E61">
        <w:rPr>
          <w:b/>
          <w:bCs/>
        </w:rPr>
        <w:t xml:space="preserve">Aktuellt: </w:t>
      </w:r>
    </w:p>
    <w:p w14:paraId="1306EE6F" w14:textId="4FF49B96" w:rsidR="007A1973" w:rsidRDefault="007A1973" w:rsidP="007A1973">
      <w:r>
        <w:t xml:space="preserve">Patients som utretts via neurologimottagningen och NPH teamet för triad av urininkontinens, balansbesvär och bredspårig gång samt närminnespåverkan det senaste året där det </w:t>
      </w:r>
      <w:proofErr w:type="spellStart"/>
      <w:r>
        <w:t>kontaterats</w:t>
      </w:r>
      <w:proofErr w:type="spellEnd"/>
      <w:r>
        <w:t xml:space="preserve"> NPH, även på radiologisk bild. Inkommer för planerad VP </w:t>
      </w:r>
      <w:proofErr w:type="gramStart"/>
      <w:r>
        <w:t>shunt operation</w:t>
      </w:r>
      <w:proofErr w:type="gramEnd"/>
      <w:r>
        <w:t xml:space="preserve">. </w:t>
      </w:r>
    </w:p>
    <w:p w14:paraId="0BF5DDB6" w14:textId="77777777" w:rsidR="007A1973" w:rsidRDefault="007A1973" w:rsidP="007A1973">
      <w:r>
        <w:rPr>
          <w:b/>
          <w:bCs/>
        </w:rPr>
        <w:t xml:space="preserve">Sammanfattning av vårdtid: </w:t>
      </w:r>
    </w:p>
    <w:p w14:paraId="33F7C5B3" w14:textId="15DDA7C4" w:rsidR="007A1973" w:rsidRDefault="007A1973" w:rsidP="007A1973">
      <w:proofErr w:type="spellStart"/>
      <w:r>
        <w:t>Operereras</w:t>
      </w:r>
      <w:proofErr w:type="spellEnd"/>
      <w:r>
        <w:t xml:space="preserve"> 24-02-03 utan komplikationer. Kontroll CT efter 3 h utan anmärkning, inget tecken till blödning. Plan om att patienten skulle gå hem sedvanligt dagen efter operation men patienten utvecklar akut förvirring, griper efter saker i luften, är motoriskt orolig, ropar på avdelningen och är </w:t>
      </w:r>
      <w:proofErr w:type="spellStart"/>
      <w:r>
        <w:t>utåtreagerande</w:t>
      </w:r>
      <w:proofErr w:type="spellEnd"/>
      <w:r>
        <w:t xml:space="preserve"> mot personal. Blodprov utan tecken till infektion, urinsticka </w:t>
      </w:r>
      <w:proofErr w:type="spellStart"/>
      <w:r>
        <w:t>ua</w:t>
      </w:r>
      <w:proofErr w:type="spellEnd"/>
      <w:r>
        <w:t xml:space="preserve">. Ingen feber. Hittar ingen tydlig somatisk orsak till symptomen, väldigt ovanligt med denna typ av reaktion efter </w:t>
      </w:r>
      <w:proofErr w:type="spellStart"/>
      <w:r>
        <w:t>op</w:t>
      </w:r>
      <w:proofErr w:type="spellEnd"/>
      <w:r>
        <w:t xml:space="preserve"> av VP shunt. Bedöms av </w:t>
      </w:r>
      <w:proofErr w:type="spellStart"/>
      <w:r>
        <w:t>äldrepsykiatrisk</w:t>
      </w:r>
      <w:proofErr w:type="spellEnd"/>
      <w:r>
        <w:t xml:space="preserve"> konsult Dr </w:t>
      </w:r>
      <w:proofErr w:type="spellStart"/>
      <w:r>
        <w:t>Berholtz</w:t>
      </w:r>
      <w:proofErr w:type="spellEnd"/>
      <w:r>
        <w:t xml:space="preserve"> att ha delirium. Ordineras </w:t>
      </w:r>
      <w:proofErr w:type="spellStart"/>
      <w:r>
        <w:t>risperidon</w:t>
      </w:r>
      <w:proofErr w:type="spellEnd"/>
      <w:r>
        <w:t xml:space="preserve"> och </w:t>
      </w:r>
      <w:proofErr w:type="spellStart"/>
      <w:r>
        <w:t>mirtazapin</w:t>
      </w:r>
      <w:proofErr w:type="spellEnd"/>
      <w:r>
        <w:t xml:space="preserve">. Flyttas över för vidare vård och behandling via </w:t>
      </w:r>
      <w:proofErr w:type="spellStart"/>
      <w:r>
        <w:t>äldrepsykiatrisk</w:t>
      </w:r>
      <w:proofErr w:type="spellEnd"/>
      <w:r>
        <w:t xml:space="preserve"> avdelning. </w:t>
      </w:r>
    </w:p>
    <w:p w14:paraId="11483D41" w14:textId="71CE2F93" w:rsidR="007A1973" w:rsidRDefault="007A1973" w:rsidP="007A1973">
      <w:r>
        <w:rPr>
          <w:b/>
          <w:bCs/>
        </w:rPr>
        <w:t xml:space="preserve">Bedömning/åtgärd: </w:t>
      </w:r>
      <w:r>
        <w:t xml:space="preserve">Således 79 årig man med HT, FF, Dm typ 2 samt NPH som opererades komplikationsfritt med VP shunt, inställd på 1,5. Därefter utvecklat delirium och är i behov av fortsatt vård via äldrepsykiatrin dit patienten flyttas. </w:t>
      </w:r>
    </w:p>
    <w:p w14:paraId="324AE42E" w14:textId="1137CA7C" w:rsidR="007A1973" w:rsidRDefault="007A1973" w:rsidP="007A1973">
      <w:pPr>
        <w:rPr>
          <w:b/>
          <w:bCs/>
        </w:rPr>
      </w:pPr>
      <w:r>
        <w:rPr>
          <w:b/>
          <w:bCs/>
        </w:rPr>
        <w:t xml:space="preserve">Plan: </w:t>
      </w:r>
    </w:p>
    <w:p w14:paraId="7E2098D7" w14:textId="77777777" w:rsidR="007A1973" w:rsidRDefault="007A1973" w:rsidP="007A1973">
      <w:r>
        <w:t xml:space="preserve">Sedvanlig uppföljning via NPH teamet efter VP </w:t>
      </w:r>
      <w:proofErr w:type="gramStart"/>
      <w:r>
        <w:t>shunt operation</w:t>
      </w:r>
      <w:proofErr w:type="gramEnd"/>
      <w:r>
        <w:t xml:space="preserve"> för bedömning. </w:t>
      </w:r>
    </w:p>
    <w:p w14:paraId="30E7758C" w14:textId="460546F0" w:rsidR="007A1973" w:rsidRDefault="007A1973" w:rsidP="007A1973">
      <w:r>
        <w:t xml:space="preserve">Ingen planerad uppföljning via neurokirurgen. </w:t>
      </w:r>
    </w:p>
    <w:p w14:paraId="0D562D97" w14:textId="3E76F13F" w:rsidR="007A1973" w:rsidRDefault="007A1973" w:rsidP="007A1973">
      <w:r>
        <w:t xml:space="preserve">Hustru är informerad om ovanstående och accepterar. </w:t>
      </w:r>
    </w:p>
    <w:p w14:paraId="3E1FC216" w14:textId="77777777" w:rsidR="007A1973" w:rsidRPr="00676011" w:rsidRDefault="007A1973" w:rsidP="007A1973">
      <w:pPr>
        <w:pBdr>
          <w:bottom w:val="single" w:sz="6" w:space="1" w:color="auto"/>
        </w:pBdr>
      </w:pPr>
      <w:r w:rsidRPr="00676011">
        <w:rPr>
          <w:b/>
          <w:bCs/>
        </w:rPr>
        <w:lastRenderedPageBreak/>
        <w:t xml:space="preserve">Kopia: </w:t>
      </w:r>
      <w:r w:rsidRPr="00676011">
        <w:t xml:space="preserve">NPH </w:t>
      </w:r>
      <w:proofErr w:type="gramStart"/>
      <w:r w:rsidRPr="00676011">
        <w:t>team koordinator</w:t>
      </w:r>
      <w:proofErr w:type="gramEnd"/>
      <w:r w:rsidRPr="00676011">
        <w:t xml:space="preserve"> Jonas Ahl för </w:t>
      </w:r>
      <w:r>
        <w:t xml:space="preserve">kännedom och inkallelse.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714E2BDD" w14:textId="17662788" w:rsidR="00770798" w:rsidRDefault="00770798" w:rsidP="00A26AED">
            <w:pPr>
              <w:pStyle w:val="ListParagraph"/>
              <w:numPr>
                <w:ilvl w:val="0"/>
                <w:numId w:val="6"/>
              </w:numPr>
            </w:pPr>
            <w:r>
              <w:t>Man</w:t>
            </w:r>
          </w:p>
          <w:p w14:paraId="7F4DA73A" w14:textId="77777777" w:rsidR="00770798" w:rsidRDefault="00770798" w:rsidP="00A26AED">
            <w:pPr>
              <w:pStyle w:val="ListParagraph"/>
              <w:numPr>
                <w:ilvl w:val="0"/>
                <w:numId w:val="6"/>
              </w:numPr>
            </w:pPr>
            <w:r w:rsidRPr="00770798">
              <w:t>79 år</w:t>
            </w:r>
          </w:p>
          <w:p w14:paraId="2E3FE51A" w14:textId="77777777" w:rsidR="00770798" w:rsidRDefault="00770798" w:rsidP="00A26AED">
            <w:pPr>
              <w:pStyle w:val="ListParagraph"/>
              <w:numPr>
                <w:ilvl w:val="0"/>
                <w:numId w:val="6"/>
              </w:numPr>
            </w:pPr>
            <w:r w:rsidRPr="00770798">
              <w:t>HT</w:t>
            </w:r>
          </w:p>
          <w:p w14:paraId="10834528" w14:textId="77777777" w:rsidR="00770798" w:rsidRDefault="00770798" w:rsidP="00A26AED">
            <w:pPr>
              <w:pStyle w:val="ListParagraph"/>
              <w:numPr>
                <w:ilvl w:val="0"/>
                <w:numId w:val="6"/>
              </w:numPr>
            </w:pPr>
            <w:r w:rsidRPr="00770798">
              <w:t>FF</w:t>
            </w:r>
          </w:p>
          <w:p w14:paraId="02C8808A" w14:textId="77777777" w:rsidR="00770798" w:rsidRDefault="00770798" w:rsidP="00A26AED">
            <w:pPr>
              <w:pStyle w:val="ListParagraph"/>
              <w:numPr>
                <w:ilvl w:val="0"/>
                <w:numId w:val="6"/>
              </w:numPr>
            </w:pPr>
            <w:r w:rsidRPr="00770798">
              <w:t>D</w:t>
            </w:r>
            <w:r>
              <w:t>M</w:t>
            </w:r>
            <w:r w:rsidRPr="00770798">
              <w:t xml:space="preserve"> typ 2</w:t>
            </w:r>
          </w:p>
          <w:p w14:paraId="1A87F27F" w14:textId="4DCDBD79" w:rsidR="00770798" w:rsidRDefault="00770798" w:rsidP="00A26AED">
            <w:pPr>
              <w:pStyle w:val="ListParagraph"/>
              <w:numPr>
                <w:ilvl w:val="0"/>
                <w:numId w:val="6"/>
              </w:numPr>
            </w:pPr>
            <w:r w:rsidRPr="00770798">
              <w:t xml:space="preserve">NPH </w:t>
            </w:r>
            <w:r w:rsidRPr="00A26AED">
              <w:rPr>
                <w:rFonts w:cstheme="minorHAnsi"/>
              </w:rPr>
              <w:t>→</w:t>
            </w:r>
            <w:r>
              <w:t xml:space="preserve"> </w:t>
            </w:r>
            <w:r w:rsidRPr="00770798">
              <w:t>VP shunt</w:t>
            </w:r>
            <w:r>
              <w:t xml:space="preserve"> (</w:t>
            </w:r>
            <w:r w:rsidRPr="00770798">
              <w:t>1,5</w:t>
            </w:r>
            <w:r>
              <w:t>)</w:t>
            </w:r>
          </w:p>
          <w:p w14:paraId="352B3ACB" w14:textId="3FAD5589" w:rsidR="008D428E" w:rsidRDefault="00770798" w:rsidP="00A26AED">
            <w:pPr>
              <w:pStyle w:val="ListParagraph"/>
              <w:numPr>
                <w:ilvl w:val="0"/>
                <w:numId w:val="6"/>
              </w:numPr>
            </w:pPr>
            <w:r>
              <w:t>D</w:t>
            </w:r>
            <w:r w:rsidRPr="00770798">
              <w:t>elirium</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4F6D0D8D" w14:textId="49188C26" w:rsidR="00770798" w:rsidRDefault="00770798" w:rsidP="00A26AED">
            <w:pPr>
              <w:pStyle w:val="ListParagraph"/>
              <w:numPr>
                <w:ilvl w:val="0"/>
                <w:numId w:val="5"/>
              </w:numPr>
            </w:pPr>
            <w:r w:rsidRPr="00770798">
              <w:t>O</w:t>
            </w:r>
            <w:r>
              <w:t>P</w:t>
            </w:r>
            <w:r w:rsidRPr="00770798">
              <w:t xml:space="preserve"> 24-02-03</w:t>
            </w:r>
          </w:p>
          <w:p w14:paraId="5986C3FB" w14:textId="77777777" w:rsidR="00C51BD1" w:rsidRDefault="00770798" w:rsidP="00A26AED">
            <w:pPr>
              <w:pStyle w:val="ListParagraph"/>
              <w:numPr>
                <w:ilvl w:val="0"/>
                <w:numId w:val="5"/>
              </w:numPr>
            </w:pPr>
            <w:r w:rsidRPr="00A26AED">
              <w:rPr>
                <w:b/>
                <w:bCs/>
              </w:rPr>
              <w:t>Kontroll CT</w:t>
            </w:r>
            <w:r w:rsidR="00C51BD1" w:rsidRPr="00A26AED">
              <w:rPr>
                <w:b/>
                <w:bCs/>
              </w:rPr>
              <w:t>:</w:t>
            </w:r>
            <w:r w:rsidR="00C51BD1">
              <w:t xml:space="preserve"> UA</w:t>
            </w:r>
          </w:p>
          <w:p w14:paraId="1F6416AD" w14:textId="2E5A5A9B" w:rsidR="008D428E" w:rsidRDefault="00770798" w:rsidP="00A26AED">
            <w:pPr>
              <w:pStyle w:val="ListParagraph"/>
              <w:numPr>
                <w:ilvl w:val="0"/>
                <w:numId w:val="5"/>
              </w:numPr>
            </w:pPr>
            <w:r w:rsidRPr="00A26AED">
              <w:rPr>
                <w:b/>
                <w:bCs/>
              </w:rPr>
              <w:t>Flytt</w:t>
            </w:r>
            <w:r w:rsidR="00C51BD1" w:rsidRPr="00A26AED">
              <w:rPr>
                <w:b/>
                <w:bCs/>
              </w:rPr>
              <w:t>:</w:t>
            </w:r>
            <w:r w:rsidR="00C51BD1">
              <w:t xml:space="preserve"> Ä</w:t>
            </w:r>
            <w:r w:rsidRPr="00770798">
              <w:t>ldrepsykia</w:t>
            </w:r>
            <w:r w:rsidR="00A26AED">
              <w:t xml:space="preserve">tri </w:t>
            </w:r>
            <w:r w:rsidR="00A26AED" w:rsidRPr="00A26AED">
              <w:t>24-02-06</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23B62A0C" w14:textId="230AEF9F" w:rsidR="00A26AED" w:rsidRDefault="00A26AED" w:rsidP="00A26AED">
            <w:pPr>
              <w:pStyle w:val="ListParagraph"/>
              <w:numPr>
                <w:ilvl w:val="0"/>
                <w:numId w:val="4"/>
              </w:numPr>
              <w:spacing w:after="0" w:line="240" w:lineRule="auto"/>
            </w:pPr>
            <w:r w:rsidRPr="00A26AED">
              <w:rPr>
                <w:b/>
                <w:bCs/>
              </w:rPr>
              <w:t>U</w:t>
            </w:r>
            <w:r w:rsidRPr="00A26AED">
              <w:rPr>
                <w:b/>
                <w:bCs/>
              </w:rPr>
              <w:t>ppföljning</w:t>
            </w:r>
            <w:r w:rsidRPr="00A26AED">
              <w:rPr>
                <w:b/>
                <w:bCs/>
              </w:rPr>
              <w:t>:</w:t>
            </w:r>
            <w:r>
              <w:t xml:space="preserve"> </w:t>
            </w:r>
            <w:r>
              <w:t>NPH teamet</w:t>
            </w:r>
          </w:p>
          <w:p w14:paraId="1E77E61A" w14:textId="6B42563F" w:rsidR="00A26AED" w:rsidRDefault="00A26AED" w:rsidP="00A26AED">
            <w:pPr>
              <w:pStyle w:val="ListParagraph"/>
              <w:numPr>
                <w:ilvl w:val="0"/>
                <w:numId w:val="4"/>
              </w:numPr>
              <w:spacing w:after="0" w:line="240" w:lineRule="auto"/>
            </w:pPr>
            <w:r>
              <w:t>Ingen uppföljning neurokirurgen</w:t>
            </w:r>
          </w:p>
          <w:p w14:paraId="35DBDB05" w14:textId="4F293970" w:rsidR="008D428E" w:rsidRDefault="00A26AED" w:rsidP="00A26AED">
            <w:pPr>
              <w:pStyle w:val="ListParagraph"/>
              <w:numPr>
                <w:ilvl w:val="0"/>
                <w:numId w:val="4"/>
              </w:numPr>
            </w:pPr>
            <w:r>
              <w:t>Hustru informerad</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555AB"/>
    <w:multiLevelType w:val="hybridMultilevel"/>
    <w:tmpl w:val="73B2E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33D5D0F"/>
    <w:multiLevelType w:val="hybridMultilevel"/>
    <w:tmpl w:val="BE66EB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F839AE"/>
    <w:multiLevelType w:val="hybridMultilevel"/>
    <w:tmpl w:val="EDFA29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5"/>
  </w:num>
  <w:num w:numId="3" w16cid:durableId="217865249">
    <w:abstractNumId w:val="4"/>
  </w:num>
  <w:num w:numId="4" w16cid:durableId="354038361">
    <w:abstractNumId w:val="2"/>
  </w:num>
  <w:num w:numId="5" w16cid:durableId="1567762148">
    <w:abstractNumId w:val="1"/>
  </w:num>
  <w:num w:numId="6" w16cid:durableId="1117020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17077F"/>
    <w:rsid w:val="002C56A6"/>
    <w:rsid w:val="003879BA"/>
    <w:rsid w:val="0042661E"/>
    <w:rsid w:val="00435DF9"/>
    <w:rsid w:val="00490A4B"/>
    <w:rsid w:val="004D3325"/>
    <w:rsid w:val="005003E7"/>
    <w:rsid w:val="005721D9"/>
    <w:rsid w:val="005808C4"/>
    <w:rsid w:val="00691B36"/>
    <w:rsid w:val="00770798"/>
    <w:rsid w:val="007A1973"/>
    <w:rsid w:val="007C045F"/>
    <w:rsid w:val="008D0790"/>
    <w:rsid w:val="008D428E"/>
    <w:rsid w:val="009B7DFE"/>
    <w:rsid w:val="00A26AED"/>
    <w:rsid w:val="00A65385"/>
    <w:rsid w:val="00C033B0"/>
    <w:rsid w:val="00C51BD1"/>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804</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2024-02-19T11:00:00Z</dcterms:created>
  <dcterms:modified xsi:type="dcterms:W3CDTF">2024-02-19T11:00:00Z</dcterms:modified>
</cp:coreProperties>
</file>