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968" w14:textId="290F7B56" w:rsidR="009F44C7" w:rsidRPr="00CC6B1B" w:rsidRDefault="009F44C7" w:rsidP="009F44C7">
      <w:pPr>
        <w:rPr>
          <w:lang w:val="en-US"/>
        </w:rPr>
      </w:pPr>
      <w:r w:rsidRPr="00CC6B1B">
        <w:rPr>
          <w:lang w:val="en-US"/>
        </w:rPr>
        <w:t>Unofficial BECMI Errata 0.</w:t>
      </w:r>
      <w:r w:rsidR="00933675">
        <w:rPr>
          <w:lang w:val="en-US"/>
        </w:rPr>
        <w:t>5</w:t>
      </w:r>
    </w:p>
    <w:p w14:paraId="1F996572" w14:textId="77777777" w:rsidR="009F44C7" w:rsidRPr="00CC6B1B" w:rsidRDefault="009F44C7" w:rsidP="009F44C7">
      <w:pPr>
        <w:rPr>
          <w:lang w:val="en-US"/>
        </w:rPr>
      </w:pPr>
    </w:p>
    <w:p w14:paraId="2B7C2D31" w14:textId="4BF6EBE8" w:rsidR="009F44C7" w:rsidRPr="00CC6B1B" w:rsidRDefault="009F44C7" w:rsidP="009F44C7">
      <w:pPr>
        <w:pStyle w:val="Titolo2"/>
        <w:rPr>
          <w:rFonts w:asciiTheme="minorHAnsi" w:hAnsiTheme="minorHAnsi" w:cstheme="minorHAnsi"/>
          <w:sz w:val="22"/>
          <w:szCs w:val="22"/>
          <w:lang w:val="en-US"/>
        </w:rPr>
      </w:pPr>
      <w:r w:rsidRPr="00CC6B1B">
        <w:rPr>
          <w:rFonts w:asciiTheme="minorHAnsi" w:hAnsiTheme="minorHAnsi" w:cstheme="minorHAnsi"/>
          <w:sz w:val="22"/>
          <w:szCs w:val="22"/>
          <w:lang w:val="en-US"/>
        </w:rPr>
        <w:t>BASIC SET</w:t>
      </w:r>
    </w:p>
    <w:p w14:paraId="18025D92" w14:textId="77777777" w:rsidR="009F44C7" w:rsidRPr="00CC6B1B" w:rsidRDefault="009F44C7" w:rsidP="009F44C7">
      <w:pPr>
        <w:rPr>
          <w:rFonts w:cstheme="minorHAnsi"/>
          <w:lang w:val="en-US"/>
        </w:rPr>
      </w:pPr>
    </w:p>
    <w:p w14:paraId="204B4114" w14:textId="16FC50AF" w:rsidR="009F44C7" w:rsidRPr="00CC6B1B" w:rsidRDefault="009F44C7" w:rsidP="009F44C7">
      <w:pPr>
        <w:rPr>
          <w:rFonts w:cstheme="minorHAnsi"/>
          <w:lang w:val="en-US"/>
        </w:rPr>
      </w:pPr>
      <w:r w:rsidRPr="00CC6B1B">
        <w:rPr>
          <w:rFonts w:cstheme="minorHAnsi"/>
          <w:lang w:val="en-US"/>
        </w:rPr>
        <w:t xml:space="preserve">P40 - Magic Missile: duration is "1 </w:t>
      </w:r>
      <w:proofErr w:type="gramStart"/>
      <w:r w:rsidRPr="00CC6B1B">
        <w:rPr>
          <w:rFonts w:cstheme="minorHAnsi"/>
          <w:lang w:val="en-US"/>
        </w:rPr>
        <w:t>turn</w:t>
      </w:r>
      <w:proofErr w:type="gramEnd"/>
      <w:r w:rsidRPr="00CC6B1B">
        <w:rPr>
          <w:rFonts w:cstheme="minorHAnsi"/>
          <w:lang w:val="en-US"/>
        </w:rPr>
        <w:t>"</w:t>
      </w:r>
    </w:p>
    <w:p w14:paraId="46D89BDD" w14:textId="77777777" w:rsidR="009F44C7" w:rsidRPr="00CC6B1B" w:rsidRDefault="009F44C7" w:rsidP="009F44C7">
      <w:pPr>
        <w:rPr>
          <w:rFonts w:cstheme="minorHAnsi"/>
          <w:lang w:val="en-US"/>
        </w:rPr>
      </w:pPr>
      <w:r w:rsidRPr="00CC6B1B">
        <w:rPr>
          <w:rFonts w:cstheme="minorHAnsi"/>
          <w:lang w:val="en-US"/>
        </w:rPr>
        <w:t>P54 - Ending the adventure, add at the end:</w:t>
      </w:r>
    </w:p>
    <w:p w14:paraId="7EE04134" w14:textId="77777777" w:rsidR="009F44C7" w:rsidRPr="00CC6B1B" w:rsidRDefault="009F44C7" w:rsidP="009F44C7">
      <w:pPr>
        <w:rPr>
          <w:rFonts w:cstheme="minorHAnsi"/>
          <w:lang w:val="en-US"/>
        </w:rPr>
      </w:pPr>
      <w:r w:rsidRPr="00CC6B1B">
        <w:rPr>
          <w:rFonts w:cstheme="minorHAnsi"/>
          <w:lang w:val="en-US"/>
        </w:rPr>
        <w:t>Resting can also restore lost hit points. One full day of rest restores 1 hp. After a full week of rest, the character regains 5 hp for each day thereafter. A full month of rest restores all lost hit points. Characters are assumed to sleep, eat, and drink as necessary while resting.</w:t>
      </w:r>
    </w:p>
    <w:p w14:paraId="2DAF59F2" w14:textId="00A17726" w:rsidR="009F44C7" w:rsidRPr="00CC6B1B" w:rsidRDefault="009F44C7" w:rsidP="009F44C7">
      <w:pPr>
        <w:rPr>
          <w:rFonts w:cstheme="minorHAnsi"/>
          <w:lang w:val="en-US"/>
        </w:rPr>
      </w:pPr>
      <w:r w:rsidRPr="00CC6B1B">
        <w:rPr>
          <w:rFonts w:cstheme="minorHAnsi"/>
          <w:lang w:val="en-US"/>
        </w:rPr>
        <w:t>D16 - Dodging: the bonus is -2, not -1</w:t>
      </w:r>
    </w:p>
    <w:p w14:paraId="004DB632" w14:textId="4B7D0CF4" w:rsidR="00E77204" w:rsidRPr="00CC6B1B" w:rsidRDefault="00E77204" w:rsidP="00E77204">
      <w:pPr>
        <w:rPr>
          <w:rFonts w:cstheme="minorHAnsi"/>
          <w:lang w:val="en-US"/>
        </w:rPr>
      </w:pPr>
      <w:r w:rsidRPr="00CC6B1B">
        <w:rPr>
          <w:rFonts w:cstheme="minorHAnsi"/>
          <w:lang w:val="en-US"/>
        </w:rPr>
        <w:t>D25 - Bat</w:t>
      </w:r>
    </w:p>
    <w:p w14:paraId="2BDE0AB6" w14:textId="58AFC667" w:rsidR="00E77204" w:rsidRPr="00CC6B1B" w:rsidRDefault="00E77204" w:rsidP="009F44C7">
      <w:pPr>
        <w:rPr>
          <w:rFonts w:cstheme="minorHAnsi"/>
          <w:lang w:val="en-US"/>
        </w:rPr>
      </w:pPr>
      <w:r w:rsidRPr="00CC6B1B">
        <w:rPr>
          <w:rFonts w:cstheme="minorHAnsi"/>
          <w:lang w:val="en-US"/>
        </w:rPr>
        <w:t>First column is "Normal", second column is "</w:t>
      </w:r>
      <w:proofErr w:type="gramStart"/>
      <w:r w:rsidRPr="00CC6B1B">
        <w:rPr>
          <w:rFonts w:cstheme="minorHAnsi"/>
          <w:lang w:val="en-US"/>
        </w:rPr>
        <w:t>Giant</w:t>
      </w:r>
      <w:proofErr w:type="gramEnd"/>
      <w:r w:rsidRPr="00CC6B1B">
        <w:rPr>
          <w:rFonts w:cstheme="minorHAnsi"/>
          <w:lang w:val="en-US"/>
        </w:rPr>
        <w:t>"</w:t>
      </w:r>
    </w:p>
    <w:p w14:paraId="2B4A3853" w14:textId="520C909A" w:rsidR="00E77204" w:rsidRPr="00CC6B1B" w:rsidRDefault="00E77204" w:rsidP="00E77204">
      <w:pPr>
        <w:rPr>
          <w:rFonts w:cstheme="minorHAnsi"/>
          <w:lang w:val="en-US"/>
        </w:rPr>
      </w:pPr>
      <w:r w:rsidRPr="00CC6B1B">
        <w:rPr>
          <w:rFonts w:cstheme="minorHAnsi"/>
          <w:lang w:val="en-US"/>
        </w:rPr>
        <w:t>D26 - Beetle</w:t>
      </w:r>
    </w:p>
    <w:p w14:paraId="2F7EB749" w14:textId="4021F522" w:rsidR="00E77204" w:rsidRPr="00CC6B1B" w:rsidRDefault="00E77204" w:rsidP="009F44C7">
      <w:pPr>
        <w:rPr>
          <w:rFonts w:cstheme="minorHAnsi"/>
          <w:lang w:val="en-US"/>
        </w:rPr>
      </w:pPr>
      <w:r w:rsidRPr="00CC6B1B">
        <w:rPr>
          <w:rFonts w:cstheme="minorHAnsi"/>
          <w:lang w:val="en-US"/>
        </w:rPr>
        <w:t xml:space="preserve">The three columns are, in order, "Fire, Oil, </w:t>
      </w:r>
      <w:proofErr w:type="gramStart"/>
      <w:r w:rsidRPr="00CC6B1B">
        <w:rPr>
          <w:rFonts w:cstheme="minorHAnsi"/>
          <w:lang w:val="en-US"/>
        </w:rPr>
        <w:t>Tiger</w:t>
      </w:r>
      <w:proofErr w:type="gramEnd"/>
      <w:r w:rsidRPr="00CC6B1B">
        <w:rPr>
          <w:rFonts w:cstheme="minorHAnsi"/>
          <w:lang w:val="en-US"/>
        </w:rPr>
        <w:t>"</w:t>
      </w:r>
    </w:p>
    <w:p w14:paraId="22563F4D" w14:textId="0C057C83" w:rsidR="00E77204" w:rsidRPr="00CC6B1B" w:rsidRDefault="00E77204" w:rsidP="00E77204">
      <w:pPr>
        <w:rPr>
          <w:rFonts w:cstheme="minorHAnsi"/>
          <w:lang w:val="en-US"/>
        </w:rPr>
      </w:pPr>
      <w:r w:rsidRPr="00CC6B1B">
        <w:rPr>
          <w:rFonts w:cstheme="minorHAnsi"/>
          <w:lang w:val="en-US"/>
        </w:rPr>
        <w:t>D34 - Medusa</w:t>
      </w:r>
    </w:p>
    <w:p w14:paraId="61C738CC" w14:textId="77777777" w:rsidR="00E77204" w:rsidRPr="00CC6B1B" w:rsidRDefault="00E77204" w:rsidP="00E77204">
      <w:pPr>
        <w:rPr>
          <w:rFonts w:cstheme="minorHAnsi"/>
          <w:lang w:val="en-US"/>
        </w:rPr>
      </w:pPr>
      <w:r w:rsidRPr="00CC6B1B">
        <w:rPr>
          <w:rFonts w:cstheme="minorHAnsi"/>
          <w:lang w:val="en-US"/>
        </w:rPr>
        <w:t>Change second sentence in description:</w:t>
      </w:r>
    </w:p>
    <w:p w14:paraId="0DC38F1F" w14:textId="12535CA3" w:rsidR="00E77204" w:rsidRPr="00CC6B1B" w:rsidRDefault="00E77204" w:rsidP="009F44C7">
      <w:pPr>
        <w:rPr>
          <w:rFonts w:cstheme="minorHAnsi"/>
          <w:lang w:val="en-US"/>
        </w:rPr>
      </w:pPr>
      <w:r w:rsidRPr="00CC6B1B">
        <w:rPr>
          <w:rFonts w:cstheme="minorHAnsi"/>
          <w:lang w:val="en-US"/>
        </w:rPr>
        <w:t xml:space="preserve">"The sight of a medusa will turn a creature to stone unless the victim makes a Saving Throw vs. Turn to Stone. If a medusa sees her own reflection, she must make a Saving Throw vs. Turn to </w:t>
      </w:r>
      <w:proofErr w:type="gramStart"/>
      <w:r w:rsidRPr="00CC6B1B">
        <w:rPr>
          <w:rFonts w:cstheme="minorHAnsi"/>
          <w:lang w:val="en-US"/>
        </w:rPr>
        <w:t>Stone</w:t>
      </w:r>
      <w:proofErr w:type="gramEnd"/>
      <w:r w:rsidRPr="00CC6B1B">
        <w:rPr>
          <w:rFonts w:cstheme="minorHAnsi"/>
          <w:lang w:val="en-US"/>
        </w:rPr>
        <w:t xml:space="preserve"> or she will petrify herself!"</w:t>
      </w:r>
    </w:p>
    <w:p w14:paraId="3B1A6DE3" w14:textId="076A22BE" w:rsidR="009F44C7" w:rsidRPr="00CC6B1B" w:rsidRDefault="009F44C7" w:rsidP="009F44C7">
      <w:pPr>
        <w:rPr>
          <w:rFonts w:cstheme="minorHAnsi"/>
          <w:lang w:val="en-US"/>
        </w:rPr>
      </w:pPr>
      <w:r w:rsidRPr="00CC6B1B">
        <w:rPr>
          <w:rFonts w:cstheme="minorHAnsi"/>
          <w:lang w:val="en-US"/>
        </w:rPr>
        <w:t>D36 - Rat</w:t>
      </w:r>
    </w:p>
    <w:p w14:paraId="2AE1B8D1" w14:textId="4D64ABF8" w:rsidR="009F44C7" w:rsidRPr="00CC6B1B" w:rsidRDefault="009F44C7" w:rsidP="009F44C7">
      <w:pPr>
        <w:rPr>
          <w:rFonts w:cstheme="minorHAnsi"/>
          <w:lang w:val="en-US"/>
        </w:rPr>
      </w:pPr>
      <w:r w:rsidRPr="00CC6B1B">
        <w:rPr>
          <w:rFonts w:cstheme="minorHAnsi"/>
          <w:lang w:val="en-US"/>
        </w:rPr>
        <w:t>Add XP: 2 (Normal Rat), 5 (Giant Rat)</w:t>
      </w:r>
    </w:p>
    <w:p w14:paraId="307BE0B3" w14:textId="77777777" w:rsidR="009F44C7" w:rsidRPr="00CC6B1B" w:rsidRDefault="009F44C7" w:rsidP="009F44C7">
      <w:pPr>
        <w:rPr>
          <w:rFonts w:cstheme="minorHAnsi"/>
          <w:lang w:val="en-US"/>
        </w:rPr>
      </w:pPr>
      <w:r w:rsidRPr="00CC6B1B">
        <w:rPr>
          <w:rFonts w:cstheme="minorHAnsi"/>
          <w:lang w:val="en-US"/>
        </w:rPr>
        <w:t>D38 - Sprite</w:t>
      </w:r>
    </w:p>
    <w:p w14:paraId="007DA0F0" w14:textId="2A2627A8" w:rsidR="009F44C7" w:rsidRPr="00CC6B1B" w:rsidRDefault="009F44C7" w:rsidP="009F44C7">
      <w:pPr>
        <w:rPr>
          <w:rFonts w:cstheme="minorHAnsi"/>
          <w:lang w:val="en-US"/>
        </w:rPr>
      </w:pPr>
      <w:r w:rsidRPr="00CC6B1B">
        <w:rPr>
          <w:rFonts w:cstheme="minorHAnsi"/>
          <w:lang w:val="en-US"/>
        </w:rPr>
        <w:t>Add Armor Class: 5</w:t>
      </w:r>
    </w:p>
    <w:p w14:paraId="6E93CF88" w14:textId="77777777" w:rsidR="009F44C7" w:rsidRPr="00CC6B1B" w:rsidRDefault="009F44C7" w:rsidP="009F44C7">
      <w:pPr>
        <w:rPr>
          <w:rFonts w:cstheme="minorHAnsi"/>
          <w:lang w:val="en-US"/>
        </w:rPr>
      </w:pPr>
      <w:r w:rsidRPr="00CC6B1B">
        <w:rPr>
          <w:rFonts w:cstheme="minorHAnsi"/>
          <w:lang w:val="en-US"/>
        </w:rPr>
        <w:t>D44 - Protection from Undead:</w:t>
      </w:r>
    </w:p>
    <w:p w14:paraId="378D8507" w14:textId="3915EC17" w:rsidR="009F44C7" w:rsidRPr="00CC6B1B" w:rsidRDefault="009F44C7" w:rsidP="009F44C7">
      <w:pPr>
        <w:rPr>
          <w:rFonts w:cstheme="minorHAnsi"/>
          <w:lang w:val="en-US"/>
        </w:rPr>
      </w:pPr>
      <w:r w:rsidRPr="00CC6B1B">
        <w:rPr>
          <w:rFonts w:cstheme="minorHAnsi"/>
          <w:lang w:val="en-US"/>
        </w:rPr>
        <w:t>"Specters (or larger)" -&gt; "Specters or Vampires"</w:t>
      </w:r>
    </w:p>
    <w:p w14:paraId="4B351CDB" w14:textId="77777777" w:rsidR="009F44C7" w:rsidRPr="00CC6B1B" w:rsidRDefault="009F44C7" w:rsidP="009F44C7">
      <w:pPr>
        <w:rPr>
          <w:rFonts w:cstheme="minorHAnsi"/>
          <w:lang w:val="en-US"/>
        </w:rPr>
      </w:pPr>
      <w:r w:rsidRPr="00CC6B1B">
        <w:rPr>
          <w:rFonts w:cstheme="minorHAnsi"/>
          <w:lang w:val="en-US"/>
        </w:rPr>
        <w:t>Add: "Phantoms, Haunts, or Spirits 1-2"</w:t>
      </w:r>
    </w:p>
    <w:p w14:paraId="6B3FF586" w14:textId="6F52E800" w:rsidR="009F44C7" w:rsidRPr="00CC6B1B" w:rsidRDefault="009F44C7" w:rsidP="009F44C7">
      <w:pPr>
        <w:rPr>
          <w:rFonts w:cstheme="minorHAnsi"/>
          <w:lang w:val="en-US"/>
        </w:rPr>
      </w:pPr>
      <w:r w:rsidRPr="00CC6B1B">
        <w:rPr>
          <w:rFonts w:cstheme="minorHAnsi"/>
          <w:lang w:val="en-US"/>
        </w:rPr>
        <w:t>Add: "Spirits (or larger) 0"</w:t>
      </w:r>
    </w:p>
    <w:p w14:paraId="5A9B31CC" w14:textId="77777777" w:rsidR="009F44C7" w:rsidRPr="00CC6B1B" w:rsidRDefault="009F44C7" w:rsidP="009F44C7">
      <w:pPr>
        <w:rPr>
          <w:rFonts w:cstheme="minorHAnsi"/>
          <w:lang w:val="en-US"/>
        </w:rPr>
      </w:pPr>
    </w:p>
    <w:p w14:paraId="0FBAF8BD" w14:textId="000BD820" w:rsidR="009F44C7" w:rsidRPr="00CC6B1B" w:rsidRDefault="009F44C7" w:rsidP="009F44C7">
      <w:pPr>
        <w:pStyle w:val="Titolo2"/>
        <w:rPr>
          <w:lang w:val="en-US"/>
        </w:rPr>
      </w:pPr>
      <w:r w:rsidRPr="00CC6B1B">
        <w:rPr>
          <w:lang w:val="en-US"/>
        </w:rPr>
        <w:t>EXPERT SET</w:t>
      </w:r>
    </w:p>
    <w:p w14:paraId="616EE724" w14:textId="77777777" w:rsidR="009F44C7" w:rsidRPr="00CC6B1B" w:rsidRDefault="009F44C7" w:rsidP="009F44C7">
      <w:pPr>
        <w:rPr>
          <w:lang w:val="en-US"/>
        </w:rPr>
      </w:pPr>
    </w:p>
    <w:p w14:paraId="12E5233C" w14:textId="77777777" w:rsidR="009F44C7" w:rsidRPr="00CC6B1B" w:rsidRDefault="009F44C7" w:rsidP="009F44C7">
      <w:pPr>
        <w:rPr>
          <w:rFonts w:cstheme="minorHAnsi"/>
          <w:lang w:val="en-US"/>
        </w:rPr>
      </w:pPr>
      <w:r w:rsidRPr="00CC6B1B">
        <w:rPr>
          <w:rFonts w:cstheme="minorHAnsi"/>
          <w:lang w:val="en-US"/>
        </w:rPr>
        <w:t>8 - Protection from Evil 10' Radius</w:t>
      </w:r>
    </w:p>
    <w:p w14:paraId="7B856D97" w14:textId="77777777" w:rsidR="009F44C7" w:rsidRPr="00CC6B1B" w:rsidRDefault="009F44C7" w:rsidP="009F44C7">
      <w:pPr>
        <w:rPr>
          <w:rFonts w:cstheme="minorHAnsi"/>
          <w:lang w:val="en-US"/>
        </w:rPr>
      </w:pPr>
      <w:r w:rsidRPr="00CC6B1B">
        <w:rPr>
          <w:rFonts w:cstheme="minorHAnsi"/>
          <w:lang w:val="en-US"/>
        </w:rPr>
        <w:t>Use this text:</w:t>
      </w:r>
    </w:p>
    <w:p w14:paraId="48CA2DEB" w14:textId="77777777" w:rsidR="009F44C7" w:rsidRPr="00CC6B1B" w:rsidRDefault="009F44C7" w:rsidP="009F44C7">
      <w:pPr>
        <w:rPr>
          <w:rFonts w:cstheme="minorHAnsi"/>
          <w:lang w:val="en-US"/>
        </w:rPr>
      </w:pPr>
      <w:r w:rsidRPr="00CC6B1B">
        <w:rPr>
          <w:rFonts w:cstheme="minorHAnsi"/>
          <w:lang w:val="en-US"/>
        </w:rPr>
        <w:t xml:space="preserve">This spell makes the recipient (and all others within 10' at the time of the casting) protected by “evil” attacks. Each creature within the barrier gains a + 1 to all Saving Throws resulting from effects produced by </w:t>
      </w:r>
      <w:r w:rsidRPr="00CC6B1B">
        <w:rPr>
          <w:rFonts w:cstheme="minorHAnsi"/>
          <w:lang w:val="en-US"/>
        </w:rPr>
        <w:lastRenderedPageBreak/>
        <w:t xml:space="preserve">non-protected creatures or other environmental hazards., and all attacks against protected creatures made by non-protected creatures are penalized by - 1 to the attacker’s Hit roll while the spell lasts. If a creature moves more than 10' away from the caster, he will lose his protection, and cannot regain it by returning to the area. “Evil” creatures are creatures that want to harm the Cleric. Remember that a Chaotic alignment does not automatically mean Evil, although many Chaotic monsters have evil intentions. In addition, “enchanted” creatures cannot attack those within the barrier hand-to hand. Enchanted creatures can attack with missile or magical </w:t>
      </w:r>
      <w:proofErr w:type="gramStart"/>
      <w:r w:rsidRPr="00CC6B1B">
        <w:rPr>
          <w:rFonts w:cstheme="minorHAnsi"/>
          <w:lang w:val="en-US"/>
        </w:rPr>
        <w:t>attacks</w:t>
      </w:r>
      <w:proofErr w:type="gramEnd"/>
      <w:r w:rsidRPr="00CC6B1B">
        <w:rPr>
          <w:rFonts w:cstheme="minorHAnsi"/>
          <w:lang w:val="en-US"/>
        </w:rPr>
        <w:t xml:space="preserve"> however. An “enchanted” creature is any creature that is magically summoned, </w:t>
      </w:r>
      <w:proofErr w:type="gramStart"/>
      <w:r w:rsidRPr="00CC6B1B">
        <w:rPr>
          <w:rFonts w:cstheme="minorHAnsi"/>
          <w:lang w:val="en-US"/>
        </w:rPr>
        <w:t>animated</w:t>
      </w:r>
      <w:proofErr w:type="gramEnd"/>
      <w:r w:rsidRPr="00CC6B1B">
        <w:rPr>
          <w:rFonts w:cstheme="minorHAnsi"/>
          <w:lang w:val="en-US"/>
        </w:rPr>
        <w:t xml:space="preserve"> or controlled (as with a charm spell) or can only be hit by a magical weapon. Creatures that can be hit by silver weapons are not enchanted. If anyone within the spell radius attacks an enchanted creature, the spell will no longer prevent the creature from attacking hand-to-hand, but the bonus to Saving Throws and penalty to Hit rolls will still apply.</w:t>
      </w:r>
    </w:p>
    <w:p w14:paraId="0F507826" w14:textId="77777777" w:rsidR="009F44C7" w:rsidRPr="00CC6B1B" w:rsidRDefault="009F44C7" w:rsidP="009F44C7">
      <w:pPr>
        <w:rPr>
          <w:rFonts w:cstheme="minorHAnsi"/>
          <w:lang w:val="en-US"/>
        </w:rPr>
      </w:pPr>
    </w:p>
    <w:p w14:paraId="1D1E133D" w14:textId="77777777" w:rsidR="009F44C7" w:rsidRPr="00CC6B1B" w:rsidRDefault="009F44C7" w:rsidP="009F44C7">
      <w:pPr>
        <w:rPr>
          <w:rFonts w:cstheme="minorHAnsi"/>
          <w:lang w:val="en-US"/>
        </w:rPr>
      </w:pPr>
      <w:r w:rsidRPr="00CC6B1B">
        <w:rPr>
          <w:rFonts w:cstheme="minorHAnsi"/>
          <w:lang w:val="en-US"/>
        </w:rPr>
        <w:t>8 - Create Food</w:t>
      </w:r>
    </w:p>
    <w:p w14:paraId="25D4BEF0" w14:textId="77777777" w:rsidR="009F44C7" w:rsidRPr="00CC6B1B" w:rsidRDefault="009F44C7" w:rsidP="009F44C7">
      <w:pPr>
        <w:rPr>
          <w:rFonts w:cstheme="minorHAnsi"/>
          <w:lang w:val="en-US"/>
        </w:rPr>
      </w:pPr>
      <w:r w:rsidRPr="00CC6B1B">
        <w:rPr>
          <w:rFonts w:cstheme="minorHAnsi"/>
          <w:lang w:val="en-US"/>
        </w:rPr>
        <w:t>Use this text:</w:t>
      </w:r>
    </w:p>
    <w:p w14:paraId="6DADC45E" w14:textId="77777777" w:rsidR="009F44C7" w:rsidRPr="00CC6B1B" w:rsidRDefault="009F44C7" w:rsidP="009F44C7">
      <w:pPr>
        <w:rPr>
          <w:rFonts w:cstheme="minorHAnsi"/>
          <w:lang w:val="en-US"/>
        </w:rPr>
      </w:pPr>
      <w:r w:rsidRPr="00CC6B1B">
        <w:rPr>
          <w:rFonts w:cstheme="minorHAnsi"/>
          <w:lang w:val="en-US"/>
        </w:rPr>
        <w:t>This spell creates enough food to feed 36 men or 12 men and their mounts for one day. For every level of the cleric above 8th, food for 36 additional men or 12 additional men and mounts is created.</w:t>
      </w:r>
    </w:p>
    <w:p w14:paraId="3E53396B" w14:textId="77777777" w:rsidR="009F44C7" w:rsidRPr="00CC6B1B" w:rsidRDefault="009F44C7" w:rsidP="009F44C7">
      <w:pPr>
        <w:rPr>
          <w:rFonts w:cstheme="minorHAnsi"/>
          <w:lang w:val="en-US"/>
        </w:rPr>
      </w:pPr>
    </w:p>
    <w:p w14:paraId="19CE8DAC" w14:textId="13F1FDB1" w:rsidR="009F44C7" w:rsidRPr="00CC6B1B" w:rsidRDefault="009F44C7" w:rsidP="009F44C7">
      <w:pPr>
        <w:pStyle w:val="Titolo2"/>
        <w:rPr>
          <w:lang w:val="en-US"/>
        </w:rPr>
      </w:pPr>
      <w:r w:rsidRPr="00CC6B1B">
        <w:rPr>
          <w:lang w:val="en-US"/>
        </w:rPr>
        <w:t>COMPANION SET</w:t>
      </w:r>
    </w:p>
    <w:p w14:paraId="459E2673" w14:textId="77777777" w:rsidR="009F44C7" w:rsidRPr="00CC6B1B" w:rsidRDefault="009F44C7" w:rsidP="009F44C7">
      <w:pPr>
        <w:rPr>
          <w:lang w:val="en-US"/>
        </w:rPr>
      </w:pPr>
    </w:p>
    <w:p w14:paraId="241DC41F" w14:textId="77777777" w:rsidR="009F44C7" w:rsidRPr="00CC6B1B" w:rsidRDefault="009F44C7" w:rsidP="009F44C7">
      <w:pPr>
        <w:rPr>
          <w:rFonts w:cstheme="minorHAnsi"/>
          <w:lang w:val="en-US"/>
        </w:rPr>
      </w:pPr>
      <w:r w:rsidRPr="00CC6B1B">
        <w:rPr>
          <w:rFonts w:cstheme="minorHAnsi"/>
          <w:lang w:val="en-US"/>
        </w:rPr>
        <w:t>P2 - Paths to Immortality, second sentence</w:t>
      </w:r>
    </w:p>
    <w:p w14:paraId="24F99B6D" w14:textId="77777777" w:rsidR="009F44C7" w:rsidRPr="00CC6B1B" w:rsidRDefault="009F44C7" w:rsidP="009F44C7">
      <w:pPr>
        <w:rPr>
          <w:rFonts w:cstheme="minorHAnsi"/>
          <w:lang w:val="en-US"/>
        </w:rPr>
      </w:pPr>
      <w:r w:rsidRPr="00CC6B1B">
        <w:rPr>
          <w:rFonts w:cstheme="minorHAnsi"/>
          <w:lang w:val="en-US"/>
        </w:rPr>
        <w:t>"After reaching level 30 or greater, a character can gain Immortality by following one of</w:t>
      </w:r>
    </w:p>
    <w:p w14:paraId="3A97A8D7" w14:textId="5F35D7A0" w:rsidR="009F44C7" w:rsidRPr="00CC6B1B" w:rsidRDefault="009F44C7" w:rsidP="009F44C7">
      <w:pPr>
        <w:rPr>
          <w:rFonts w:cstheme="minorHAnsi"/>
          <w:lang w:val="en-US"/>
        </w:rPr>
      </w:pPr>
      <w:r w:rsidRPr="00CC6B1B">
        <w:rPr>
          <w:rFonts w:cstheme="minorHAnsi"/>
          <w:lang w:val="en-US"/>
        </w:rPr>
        <w:t>four paths:"</w:t>
      </w:r>
    </w:p>
    <w:p w14:paraId="67350B08" w14:textId="77777777" w:rsidR="009F44C7" w:rsidRPr="00CC6B1B" w:rsidRDefault="009F44C7" w:rsidP="009F44C7">
      <w:pPr>
        <w:rPr>
          <w:rFonts w:cstheme="minorHAnsi"/>
          <w:lang w:val="en-US"/>
        </w:rPr>
      </w:pPr>
      <w:r w:rsidRPr="00CC6B1B">
        <w:rPr>
          <w:rFonts w:cstheme="minorHAnsi"/>
          <w:lang w:val="en-US"/>
        </w:rPr>
        <w:t>P3 - New Armor and Weapon, add at the end:</w:t>
      </w:r>
    </w:p>
    <w:p w14:paraId="6F7F45A3" w14:textId="2F9E0AC4" w:rsidR="009F44C7" w:rsidRPr="00CC6B1B" w:rsidRDefault="009F44C7" w:rsidP="009F44C7">
      <w:pPr>
        <w:rPr>
          <w:rFonts w:cstheme="minorHAnsi"/>
          <w:lang w:val="en-US"/>
        </w:rPr>
      </w:pPr>
      <w:r w:rsidRPr="00CC6B1B">
        <w:rPr>
          <w:rFonts w:cstheme="minorHAnsi"/>
          <w:lang w:val="en-US"/>
        </w:rPr>
        <w:t>"Scale mail armor costs 30 gp, and banded mail costs 50 gp."</w:t>
      </w:r>
    </w:p>
    <w:p w14:paraId="009F7521" w14:textId="77777777" w:rsidR="009F44C7" w:rsidRPr="00CC6B1B" w:rsidRDefault="009F44C7" w:rsidP="009F44C7">
      <w:pPr>
        <w:rPr>
          <w:rFonts w:cstheme="minorHAnsi"/>
          <w:lang w:val="en-US"/>
        </w:rPr>
      </w:pPr>
      <w:r w:rsidRPr="00CC6B1B">
        <w:rPr>
          <w:rFonts w:cstheme="minorHAnsi"/>
          <w:lang w:val="en-US"/>
        </w:rPr>
        <w:t>P22 - Power Word Stun</w:t>
      </w:r>
    </w:p>
    <w:p w14:paraId="5E43F096" w14:textId="08BBFF11" w:rsidR="009F44C7" w:rsidRPr="00CC6B1B" w:rsidRDefault="009F44C7" w:rsidP="009C7525">
      <w:pPr>
        <w:rPr>
          <w:rFonts w:cstheme="minorHAnsi"/>
          <w:lang w:val="en-US"/>
        </w:rPr>
      </w:pPr>
      <w:r w:rsidRPr="00CC6B1B">
        <w:rPr>
          <w:rFonts w:cstheme="minorHAnsi"/>
          <w:lang w:val="en-US"/>
        </w:rPr>
        <w:t>Duration: 2-12 or 1-6 rounds</w:t>
      </w:r>
    </w:p>
    <w:p w14:paraId="2F34D47E" w14:textId="36132E79" w:rsidR="009C7525" w:rsidRDefault="00933675" w:rsidP="009C7525">
      <w:pPr>
        <w:rPr>
          <w:rFonts w:cstheme="minorHAnsi"/>
          <w:lang w:val="en-US"/>
        </w:rPr>
      </w:pPr>
      <w:r>
        <w:rPr>
          <w:rFonts w:cstheme="minorHAnsi"/>
          <w:lang w:val="en-US"/>
        </w:rPr>
        <w:t>P24 – Dance</w:t>
      </w:r>
    </w:p>
    <w:p w14:paraId="43266EFA" w14:textId="34119CC5" w:rsidR="00933675" w:rsidRDefault="00933675" w:rsidP="00933675">
      <w:pPr>
        <w:rPr>
          <w:rFonts w:cstheme="minorHAnsi"/>
          <w:lang w:val="en-US"/>
        </w:rPr>
      </w:pPr>
      <w:r>
        <w:rPr>
          <w:rFonts w:cstheme="minorHAnsi"/>
          <w:lang w:val="en-US"/>
        </w:rPr>
        <w:t xml:space="preserve">Add at the end of the spell: “You have 10 rounds to try to touch the intended victim. </w:t>
      </w:r>
      <w:r w:rsidRPr="00933675">
        <w:rPr>
          <w:rFonts w:cstheme="minorHAnsi"/>
          <w:lang w:val="en-US"/>
        </w:rPr>
        <w:t>you could cast Dance to have it ready, then cast other spells while awaiting a chance to touch. In any case, your attempt to touch constitutes your action for that round. If part of the 10</w:t>
      </w:r>
      <w:r>
        <w:rPr>
          <w:rFonts w:cstheme="minorHAnsi"/>
          <w:lang w:val="en-US"/>
        </w:rPr>
        <w:t xml:space="preserve"> </w:t>
      </w:r>
      <w:r w:rsidRPr="00933675">
        <w:rPr>
          <w:rFonts w:cstheme="minorHAnsi"/>
          <w:lang w:val="en-US"/>
        </w:rPr>
        <w:t>r</w:t>
      </w:r>
      <w:r>
        <w:rPr>
          <w:rFonts w:cstheme="minorHAnsi"/>
          <w:lang w:val="en-US"/>
        </w:rPr>
        <w:t>ounds</w:t>
      </w:r>
      <w:r w:rsidRPr="00933675">
        <w:rPr>
          <w:rFonts w:cstheme="minorHAnsi"/>
          <w:lang w:val="en-US"/>
        </w:rPr>
        <w:t xml:space="preserve"> remains, you may try again.</w:t>
      </w:r>
    </w:p>
    <w:p w14:paraId="37A75F30" w14:textId="77777777" w:rsidR="00933675" w:rsidRDefault="00933675" w:rsidP="00933675">
      <w:pPr>
        <w:pStyle w:val="Titolo2"/>
        <w:rPr>
          <w:lang w:val="en-US"/>
        </w:rPr>
      </w:pPr>
    </w:p>
    <w:p w14:paraId="4BA9D5BD" w14:textId="3180DCE7" w:rsidR="009F44C7" w:rsidRDefault="009F44C7" w:rsidP="00933675">
      <w:pPr>
        <w:pStyle w:val="Titolo2"/>
        <w:rPr>
          <w:lang w:val="en-US"/>
        </w:rPr>
      </w:pPr>
      <w:r w:rsidRPr="00CC6B1B">
        <w:rPr>
          <w:lang w:val="en-US"/>
        </w:rPr>
        <w:t>MASTER SET</w:t>
      </w:r>
    </w:p>
    <w:p w14:paraId="1C98EB20" w14:textId="77777777" w:rsidR="00933675" w:rsidRDefault="00933675" w:rsidP="00933675">
      <w:pPr>
        <w:rPr>
          <w:lang w:val="en-US"/>
        </w:rPr>
      </w:pPr>
    </w:p>
    <w:p w14:paraId="08CB6FC5" w14:textId="2915C31D" w:rsidR="00933675" w:rsidRDefault="00933675" w:rsidP="00933675">
      <w:pPr>
        <w:rPr>
          <w:lang w:val="en-US"/>
        </w:rPr>
      </w:pPr>
      <w:r>
        <w:rPr>
          <w:lang w:val="en-US"/>
        </w:rPr>
        <w:t>P4 – Detect Danger</w:t>
      </w:r>
    </w:p>
    <w:p w14:paraId="4C9A7DF5" w14:textId="77777777" w:rsidR="00933675" w:rsidRDefault="00933675" w:rsidP="00933675">
      <w:pPr>
        <w:rPr>
          <w:lang w:val="en-US"/>
        </w:rPr>
      </w:pPr>
      <w:r>
        <w:rPr>
          <w:lang w:val="en-US"/>
        </w:rPr>
        <w:t>After “Effect”, add “</w:t>
      </w:r>
      <w:r w:rsidRPr="00933675">
        <w:rPr>
          <w:lang w:val="en-US"/>
        </w:rPr>
        <w:t xml:space="preserve">Accuracy: 10' divided by </w:t>
      </w:r>
      <w:proofErr w:type="gramStart"/>
      <w:r w:rsidRPr="00933675">
        <w:rPr>
          <w:lang w:val="en-US"/>
        </w:rPr>
        <w:t>Level</w:t>
      </w:r>
      <w:proofErr w:type="gramEnd"/>
    </w:p>
    <w:p w14:paraId="495B6D05" w14:textId="3816DE98" w:rsidR="00933675" w:rsidRPr="00933675" w:rsidRDefault="00933675" w:rsidP="00933675">
      <w:pPr>
        <w:rPr>
          <w:lang w:val="en-US"/>
        </w:rPr>
      </w:pPr>
      <w:r w:rsidRPr="00933675">
        <w:rPr>
          <w:lang w:val="en-US"/>
        </w:rPr>
        <w:t>Example: A 10th level druid can detect danger accurate to within 1 foot at up to 50' range. At 36th level the accuracy is about 1/4 inch.</w:t>
      </w:r>
      <w:r>
        <w:rPr>
          <w:lang w:val="en-US"/>
        </w:rPr>
        <w:t>”</w:t>
      </w:r>
    </w:p>
    <w:p w14:paraId="4432778D" w14:textId="77777777" w:rsidR="009F44C7" w:rsidRPr="00CC6B1B" w:rsidRDefault="009F44C7" w:rsidP="009F44C7">
      <w:pPr>
        <w:rPr>
          <w:rFonts w:cstheme="minorHAnsi"/>
          <w:lang w:val="en-US"/>
        </w:rPr>
      </w:pPr>
      <w:r w:rsidRPr="00CC6B1B">
        <w:rPr>
          <w:rFonts w:cstheme="minorHAnsi"/>
          <w:lang w:val="en-US"/>
        </w:rPr>
        <w:lastRenderedPageBreak/>
        <w:t>P15 - Horse Armor</w:t>
      </w:r>
    </w:p>
    <w:p w14:paraId="5F213456" w14:textId="77777777" w:rsidR="009F44C7" w:rsidRPr="00CC6B1B" w:rsidRDefault="009F44C7" w:rsidP="009F44C7">
      <w:pPr>
        <w:rPr>
          <w:rFonts w:cstheme="minorHAnsi"/>
          <w:lang w:val="en-US"/>
        </w:rPr>
      </w:pPr>
      <w:r w:rsidRPr="00CC6B1B">
        <w:rPr>
          <w:rFonts w:cstheme="minorHAnsi"/>
          <w:lang w:val="en-US"/>
        </w:rPr>
        <w:t>Correct the AC</w:t>
      </w:r>
    </w:p>
    <w:tbl>
      <w:tblPr>
        <w:tblStyle w:val="Grigliatabella"/>
        <w:tblW w:w="0" w:type="auto"/>
        <w:tblLook w:val="04A0" w:firstRow="1" w:lastRow="0" w:firstColumn="1" w:lastColumn="0" w:noHBand="0" w:noVBand="1"/>
      </w:tblPr>
      <w:tblGrid>
        <w:gridCol w:w="2142"/>
        <w:gridCol w:w="1987"/>
      </w:tblGrid>
      <w:tr w:rsidR="009F44C7" w:rsidRPr="00CC6B1B" w14:paraId="1CEC8592" w14:textId="77777777" w:rsidTr="00024FB9">
        <w:trPr>
          <w:trHeight w:val="269"/>
        </w:trPr>
        <w:tc>
          <w:tcPr>
            <w:tcW w:w="2142" w:type="dxa"/>
          </w:tcPr>
          <w:p w14:paraId="4ACA218F" w14:textId="77777777" w:rsidR="009F44C7" w:rsidRPr="00302E88" w:rsidRDefault="009F44C7" w:rsidP="00024FB9">
            <w:pPr>
              <w:rPr>
                <w:rFonts w:cstheme="minorHAnsi"/>
                <w:b/>
                <w:bCs/>
                <w:lang w:val="en-US"/>
              </w:rPr>
            </w:pPr>
            <w:r w:rsidRPr="00302E88">
              <w:rPr>
                <w:rFonts w:cstheme="minorHAnsi"/>
                <w:b/>
                <w:bCs/>
                <w:lang w:val="en-US"/>
              </w:rPr>
              <w:t>Barding type</w:t>
            </w:r>
          </w:p>
        </w:tc>
        <w:tc>
          <w:tcPr>
            <w:tcW w:w="1987" w:type="dxa"/>
          </w:tcPr>
          <w:p w14:paraId="4776356E" w14:textId="77777777" w:rsidR="009F44C7" w:rsidRPr="00302E88" w:rsidRDefault="009F44C7" w:rsidP="00024FB9">
            <w:pPr>
              <w:rPr>
                <w:rFonts w:cstheme="minorHAnsi"/>
                <w:b/>
                <w:bCs/>
                <w:lang w:val="en-US"/>
              </w:rPr>
            </w:pPr>
            <w:r w:rsidRPr="00302E88">
              <w:rPr>
                <w:rFonts w:cstheme="minorHAnsi"/>
                <w:b/>
                <w:bCs/>
                <w:lang w:val="en-US"/>
              </w:rPr>
              <w:t>AC</w:t>
            </w:r>
          </w:p>
        </w:tc>
      </w:tr>
      <w:tr w:rsidR="009F44C7" w:rsidRPr="00CC6B1B" w14:paraId="2D0346F8" w14:textId="77777777" w:rsidTr="00024FB9">
        <w:trPr>
          <w:trHeight w:val="287"/>
        </w:trPr>
        <w:tc>
          <w:tcPr>
            <w:tcW w:w="2142" w:type="dxa"/>
          </w:tcPr>
          <w:p w14:paraId="38CCE5E4" w14:textId="77777777" w:rsidR="009F44C7" w:rsidRPr="00CC6B1B" w:rsidRDefault="009F44C7" w:rsidP="00024FB9">
            <w:pPr>
              <w:rPr>
                <w:rFonts w:cstheme="minorHAnsi"/>
                <w:lang w:val="en-US"/>
              </w:rPr>
            </w:pPr>
            <w:r w:rsidRPr="00CC6B1B">
              <w:rPr>
                <w:rFonts w:cstheme="minorHAnsi"/>
                <w:lang w:val="en-US"/>
              </w:rPr>
              <w:t>Joust</w:t>
            </w:r>
          </w:p>
        </w:tc>
        <w:tc>
          <w:tcPr>
            <w:tcW w:w="1987" w:type="dxa"/>
          </w:tcPr>
          <w:p w14:paraId="279C29FB"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5950AEBD" w14:textId="77777777" w:rsidTr="00024FB9">
        <w:trPr>
          <w:trHeight w:val="269"/>
        </w:trPr>
        <w:tc>
          <w:tcPr>
            <w:tcW w:w="2142" w:type="dxa"/>
          </w:tcPr>
          <w:p w14:paraId="71C66830" w14:textId="77777777" w:rsidR="009F44C7" w:rsidRPr="00CC6B1B" w:rsidRDefault="009F44C7" w:rsidP="00024FB9">
            <w:pPr>
              <w:rPr>
                <w:rFonts w:cstheme="minorHAnsi"/>
                <w:lang w:val="en-US"/>
              </w:rPr>
            </w:pPr>
            <w:r w:rsidRPr="00CC6B1B">
              <w:rPr>
                <w:rFonts w:cstheme="minorHAnsi"/>
                <w:lang w:val="en-US"/>
              </w:rPr>
              <w:t xml:space="preserve">Field </w:t>
            </w:r>
          </w:p>
        </w:tc>
        <w:tc>
          <w:tcPr>
            <w:tcW w:w="1987" w:type="dxa"/>
          </w:tcPr>
          <w:p w14:paraId="6398004E"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4942F96E" w14:textId="77777777" w:rsidTr="00024FB9">
        <w:trPr>
          <w:trHeight w:val="287"/>
        </w:trPr>
        <w:tc>
          <w:tcPr>
            <w:tcW w:w="2142" w:type="dxa"/>
          </w:tcPr>
          <w:p w14:paraId="074C72EA" w14:textId="77777777" w:rsidR="009F44C7" w:rsidRPr="00CC6B1B" w:rsidRDefault="009F44C7" w:rsidP="00024FB9">
            <w:pPr>
              <w:rPr>
                <w:rFonts w:cstheme="minorHAnsi"/>
                <w:lang w:val="en-US"/>
              </w:rPr>
            </w:pPr>
            <w:r w:rsidRPr="00CC6B1B">
              <w:rPr>
                <w:rFonts w:cstheme="minorHAnsi"/>
                <w:lang w:val="en-US"/>
              </w:rPr>
              <w:t xml:space="preserve">Plate </w:t>
            </w:r>
          </w:p>
        </w:tc>
        <w:tc>
          <w:tcPr>
            <w:tcW w:w="1987" w:type="dxa"/>
          </w:tcPr>
          <w:p w14:paraId="1AE11DDA" w14:textId="77777777" w:rsidR="009F44C7" w:rsidRPr="00CC6B1B" w:rsidRDefault="009F44C7" w:rsidP="00024FB9">
            <w:pPr>
              <w:rPr>
                <w:rFonts w:cstheme="minorHAnsi"/>
                <w:lang w:val="en-US"/>
              </w:rPr>
            </w:pPr>
            <w:r w:rsidRPr="00CC6B1B">
              <w:rPr>
                <w:rFonts w:cstheme="minorHAnsi"/>
                <w:lang w:val="en-US"/>
              </w:rPr>
              <w:t>2</w:t>
            </w:r>
          </w:p>
        </w:tc>
      </w:tr>
      <w:tr w:rsidR="009F44C7" w:rsidRPr="00CC6B1B" w14:paraId="19E46205" w14:textId="77777777" w:rsidTr="00024FB9">
        <w:trPr>
          <w:trHeight w:val="269"/>
        </w:trPr>
        <w:tc>
          <w:tcPr>
            <w:tcW w:w="2142" w:type="dxa"/>
          </w:tcPr>
          <w:p w14:paraId="2967C482" w14:textId="77777777" w:rsidR="009F44C7" w:rsidRPr="00CC6B1B" w:rsidRDefault="009F44C7" w:rsidP="00024FB9">
            <w:pPr>
              <w:rPr>
                <w:rFonts w:cstheme="minorHAnsi"/>
                <w:lang w:val="en-US"/>
              </w:rPr>
            </w:pPr>
            <w:r w:rsidRPr="00CC6B1B">
              <w:rPr>
                <w:rFonts w:cstheme="minorHAnsi"/>
                <w:lang w:val="en-US"/>
              </w:rPr>
              <w:t xml:space="preserve">Banded </w:t>
            </w:r>
          </w:p>
        </w:tc>
        <w:tc>
          <w:tcPr>
            <w:tcW w:w="1987" w:type="dxa"/>
          </w:tcPr>
          <w:p w14:paraId="0CEA7703" w14:textId="77777777" w:rsidR="009F44C7" w:rsidRPr="00CC6B1B" w:rsidRDefault="009F44C7" w:rsidP="00024FB9">
            <w:pPr>
              <w:rPr>
                <w:rFonts w:cstheme="minorHAnsi"/>
                <w:lang w:val="en-US"/>
              </w:rPr>
            </w:pPr>
            <w:r w:rsidRPr="00CC6B1B">
              <w:rPr>
                <w:rFonts w:cstheme="minorHAnsi"/>
                <w:lang w:val="en-US"/>
              </w:rPr>
              <w:t>3</w:t>
            </w:r>
          </w:p>
        </w:tc>
      </w:tr>
      <w:tr w:rsidR="009F44C7" w:rsidRPr="00CC6B1B" w14:paraId="0E294CA7" w14:textId="77777777" w:rsidTr="00024FB9">
        <w:trPr>
          <w:trHeight w:val="287"/>
        </w:trPr>
        <w:tc>
          <w:tcPr>
            <w:tcW w:w="2142" w:type="dxa"/>
          </w:tcPr>
          <w:p w14:paraId="69910892" w14:textId="77777777" w:rsidR="009F44C7" w:rsidRPr="00CC6B1B" w:rsidRDefault="009F44C7" w:rsidP="00024FB9">
            <w:pPr>
              <w:rPr>
                <w:rFonts w:cstheme="minorHAnsi"/>
                <w:lang w:val="en-US"/>
              </w:rPr>
            </w:pPr>
            <w:r w:rsidRPr="00CC6B1B">
              <w:rPr>
                <w:rFonts w:cstheme="minorHAnsi"/>
                <w:lang w:val="en-US"/>
              </w:rPr>
              <w:t xml:space="preserve">Chain </w:t>
            </w:r>
          </w:p>
        </w:tc>
        <w:tc>
          <w:tcPr>
            <w:tcW w:w="1987" w:type="dxa"/>
          </w:tcPr>
          <w:p w14:paraId="7C02B010" w14:textId="77777777" w:rsidR="009F44C7" w:rsidRPr="00CC6B1B" w:rsidRDefault="009F44C7" w:rsidP="00024FB9">
            <w:pPr>
              <w:rPr>
                <w:rFonts w:cstheme="minorHAnsi"/>
                <w:lang w:val="en-US"/>
              </w:rPr>
            </w:pPr>
            <w:r w:rsidRPr="00CC6B1B">
              <w:rPr>
                <w:rFonts w:cstheme="minorHAnsi"/>
                <w:lang w:val="en-US"/>
              </w:rPr>
              <w:t>4</w:t>
            </w:r>
          </w:p>
        </w:tc>
      </w:tr>
      <w:tr w:rsidR="009F44C7" w:rsidRPr="00CC6B1B" w14:paraId="3DC4B41D" w14:textId="77777777" w:rsidTr="00024FB9">
        <w:trPr>
          <w:trHeight w:val="269"/>
        </w:trPr>
        <w:tc>
          <w:tcPr>
            <w:tcW w:w="2142" w:type="dxa"/>
          </w:tcPr>
          <w:p w14:paraId="616E5970" w14:textId="77777777" w:rsidR="009F44C7" w:rsidRPr="00CC6B1B" w:rsidRDefault="009F44C7" w:rsidP="00024FB9">
            <w:pPr>
              <w:rPr>
                <w:rFonts w:cstheme="minorHAnsi"/>
                <w:lang w:val="en-US"/>
              </w:rPr>
            </w:pPr>
            <w:r w:rsidRPr="00CC6B1B">
              <w:rPr>
                <w:rFonts w:cstheme="minorHAnsi"/>
                <w:lang w:val="en-US"/>
              </w:rPr>
              <w:t xml:space="preserve">Scale </w:t>
            </w:r>
          </w:p>
        </w:tc>
        <w:tc>
          <w:tcPr>
            <w:tcW w:w="1987" w:type="dxa"/>
          </w:tcPr>
          <w:p w14:paraId="616A156C" w14:textId="77777777" w:rsidR="009F44C7" w:rsidRPr="00CC6B1B" w:rsidRDefault="009F44C7" w:rsidP="00024FB9">
            <w:pPr>
              <w:rPr>
                <w:rFonts w:cstheme="minorHAnsi"/>
                <w:lang w:val="en-US"/>
              </w:rPr>
            </w:pPr>
            <w:r w:rsidRPr="00CC6B1B">
              <w:rPr>
                <w:rFonts w:cstheme="minorHAnsi"/>
                <w:lang w:val="en-US"/>
              </w:rPr>
              <w:t>5</w:t>
            </w:r>
          </w:p>
        </w:tc>
      </w:tr>
      <w:tr w:rsidR="009F44C7" w:rsidRPr="00CC6B1B" w14:paraId="7B7E6123" w14:textId="77777777" w:rsidTr="00024FB9">
        <w:trPr>
          <w:trHeight w:val="269"/>
        </w:trPr>
        <w:tc>
          <w:tcPr>
            <w:tcW w:w="2142" w:type="dxa"/>
          </w:tcPr>
          <w:p w14:paraId="3E3E9B3F" w14:textId="77777777" w:rsidR="009F44C7" w:rsidRPr="00CC6B1B" w:rsidRDefault="009F44C7" w:rsidP="00024FB9">
            <w:pPr>
              <w:rPr>
                <w:rFonts w:cstheme="minorHAnsi"/>
                <w:lang w:val="en-US"/>
              </w:rPr>
            </w:pPr>
            <w:r w:rsidRPr="00CC6B1B">
              <w:rPr>
                <w:rFonts w:cstheme="minorHAnsi"/>
                <w:lang w:val="en-US"/>
              </w:rPr>
              <w:t>Leather</w:t>
            </w:r>
          </w:p>
        </w:tc>
        <w:tc>
          <w:tcPr>
            <w:tcW w:w="1987" w:type="dxa"/>
          </w:tcPr>
          <w:p w14:paraId="02D68A25" w14:textId="77777777" w:rsidR="009F44C7" w:rsidRPr="00CC6B1B" w:rsidRDefault="009F44C7" w:rsidP="00024FB9">
            <w:pPr>
              <w:rPr>
                <w:rFonts w:cstheme="minorHAnsi"/>
                <w:lang w:val="en-US"/>
              </w:rPr>
            </w:pPr>
            <w:r w:rsidRPr="00CC6B1B">
              <w:rPr>
                <w:rFonts w:cstheme="minorHAnsi"/>
                <w:lang w:val="en-US"/>
              </w:rPr>
              <w:t>6</w:t>
            </w:r>
          </w:p>
        </w:tc>
      </w:tr>
    </w:tbl>
    <w:p w14:paraId="52C29F23" w14:textId="77777777" w:rsidR="009F44C7" w:rsidRPr="00CC6B1B" w:rsidRDefault="009F44C7" w:rsidP="009F44C7">
      <w:pPr>
        <w:rPr>
          <w:rFonts w:cstheme="minorHAnsi"/>
          <w:lang w:val="en-US"/>
        </w:rPr>
      </w:pPr>
    </w:p>
    <w:p w14:paraId="0F5FDB8F" w14:textId="65AE67F8" w:rsidR="009F44C7" w:rsidRPr="00CC6B1B" w:rsidRDefault="009F44C7" w:rsidP="009F44C7">
      <w:pPr>
        <w:rPr>
          <w:rFonts w:cstheme="minorHAnsi"/>
          <w:lang w:val="en-US"/>
        </w:rPr>
      </w:pPr>
      <w:r w:rsidRPr="00CC6B1B">
        <w:rPr>
          <w:rFonts w:cstheme="minorHAnsi"/>
          <w:lang w:val="en-US"/>
        </w:rPr>
        <w:t>P19 - Staff</w:t>
      </w:r>
    </w:p>
    <w:p w14:paraId="6B76A841" w14:textId="77777777" w:rsidR="009F44C7" w:rsidRPr="00CC6B1B" w:rsidRDefault="009F44C7" w:rsidP="009F44C7">
      <w:pPr>
        <w:rPr>
          <w:rFonts w:cstheme="minorHAnsi"/>
          <w:lang w:val="en-US"/>
        </w:rPr>
      </w:pPr>
      <w:r w:rsidRPr="00CC6B1B">
        <w:rPr>
          <w:rFonts w:cstheme="minorHAnsi"/>
          <w:lang w:val="en-US"/>
        </w:rPr>
        <w:t>Last Sentence: A staff may be used by all classes except Thieves.</w:t>
      </w:r>
    </w:p>
    <w:p w14:paraId="4221C55E" w14:textId="77777777" w:rsidR="009F44C7" w:rsidRPr="00CC6B1B" w:rsidRDefault="009F44C7" w:rsidP="009F44C7">
      <w:pPr>
        <w:rPr>
          <w:rFonts w:cstheme="minorHAnsi"/>
          <w:lang w:val="en-US"/>
        </w:rPr>
      </w:pPr>
    </w:p>
    <w:p w14:paraId="249D7573" w14:textId="5ED23E6D" w:rsidR="009F44C7" w:rsidRPr="00CC6B1B" w:rsidRDefault="009F44C7" w:rsidP="009F44C7">
      <w:pPr>
        <w:rPr>
          <w:rFonts w:cstheme="minorHAnsi"/>
          <w:lang w:val="en-US"/>
        </w:rPr>
      </w:pPr>
      <w:r w:rsidRPr="00CC6B1B">
        <w:rPr>
          <w:rFonts w:cstheme="minorHAnsi"/>
          <w:lang w:val="en-US"/>
        </w:rPr>
        <w:t>D16 - Animals, Normal and Giant</w:t>
      </w:r>
    </w:p>
    <w:p w14:paraId="47AF8F7F" w14:textId="77777777" w:rsidR="009F44C7" w:rsidRPr="00CC6B1B" w:rsidRDefault="009F44C7" w:rsidP="009F44C7">
      <w:pPr>
        <w:rPr>
          <w:rFonts w:cstheme="minorHAnsi"/>
          <w:lang w:val="en-US"/>
        </w:rPr>
      </w:pPr>
      <w:r w:rsidRPr="00CC6B1B">
        <w:rPr>
          <w:rFonts w:cstheme="minorHAnsi"/>
          <w:lang w:val="en-US"/>
        </w:rPr>
        <w:t>Add:</w:t>
      </w:r>
    </w:p>
    <w:p w14:paraId="3520E95B" w14:textId="77777777" w:rsidR="009F44C7" w:rsidRPr="00CC6B1B" w:rsidRDefault="009F44C7" w:rsidP="009F44C7">
      <w:pPr>
        <w:rPr>
          <w:rFonts w:cstheme="minorHAnsi"/>
          <w:lang w:val="en-US"/>
        </w:rPr>
      </w:pPr>
      <w:r w:rsidRPr="00CC6B1B">
        <w:rPr>
          <w:rFonts w:cstheme="minorHAnsi"/>
          <w:lang w:val="en-US"/>
        </w:rPr>
        <w:t>Weasel, Giant</w:t>
      </w:r>
    </w:p>
    <w:p w14:paraId="4AA52951" w14:textId="77777777" w:rsidR="009F44C7" w:rsidRPr="00CC6B1B" w:rsidRDefault="009F44C7" w:rsidP="009F44C7">
      <w:pPr>
        <w:rPr>
          <w:rFonts w:cstheme="minorHAnsi"/>
          <w:lang w:val="en-US"/>
        </w:rPr>
      </w:pPr>
    </w:p>
    <w:p w14:paraId="3D2ED96C" w14:textId="3AE5A92E" w:rsidR="009F44C7" w:rsidRPr="00CC6B1B" w:rsidRDefault="009F44C7" w:rsidP="009F44C7">
      <w:pPr>
        <w:rPr>
          <w:rFonts w:cstheme="minorHAnsi"/>
          <w:lang w:val="en-US"/>
        </w:rPr>
      </w:pPr>
      <w:r w:rsidRPr="00CC6B1B">
        <w:rPr>
          <w:rFonts w:cstheme="minorHAnsi"/>
          <w:lang w:val="en-US"/>
        </w:rPr>
        <w:t>D17 - Monsters</w:t>
      </w:r>
    </w:p>
    <w:p w14:paraId="4957EBA3" w14:textId="77777777" w:rsidR="009F44C7" w:rsidRPr="00CC6B1B" w:rsidRDefault="009F44C7" w:rsidP="009F44C7">
      <w:pPr>
        <w:rPr>
          <w:rFonts w:cstheme="minorHAnsi"/>
          <w:lang w:val="en-US"/>
        </w:rPr>
      </w:pPr>
      <w:r w:rsidRPr="00CC6B1B">
        <w:rPr>
          <w:rFonts w:cstheme="minorHAnsi"/>
          <w:lang w:val="en-US"/>
        </w:rPr>
        <w:t>Add:</w:t>
      </w:r>
    </w:p>
    <w:p w14:paraId="4CF7992A" w14:textId="77777777" w:rsidR="009F44C7" w:rsidRPr="00CC6B1B" w:rsidRDefault="009F44C7" w:rsidP="009F44C7">
      <w:pPr>
        <w:rPr>
          <w:rFonts w:cstheme="minorHAnsi"/>
          <w:lang w:val="en-US"/>
        </w:rPr>
      </w:pPr>
      <w:r w:rsidRPr="00CC6B1B">
        <w:rPr>
          <w:rFonts w:cstheme="minorHAnsi"/>
          <w:lang w:val="en-US"/>
        </w:rPr>
        <w:t>Snow Ape, I 4</w:t>
      </w:r>
    </w:p>
    <w:p w14:paraId="51BBCF00" w14:textId="77777777" w:rsidR="009F44C7" w:rsidRPr="00CC6B1B" w:rsidRDefault="009F44C7" w:rsidP="009F44C7">
      <w:pPr>
        <w:rPr>
          <w:rFonts w:cstheme="minorHAnsi"/>
          <w:lang w:val="en-US"/>
        </w:rPr>
      </w:pPr>
      <w:r w:rsidRPr="00CC6B1B">
        <w:rPr>
          <w:rFonts w:cstheme="minorHAnsi"/>
          <w:lang w:val="en-US"/>
        </w:rPr>
        <w:t>Stirge, I 1</w:t>
      </w:r>
    </w:p>
    <w:p w14:paraId="2D011EAC" w14:textId="77777777" w:rsidR="009F44C7" w:rsidRPr="00CC6B1B" w:rsidRDefault="009F44C7" w:rsidP="009F44C7">
      <w:pPr>
        <w:rPr>
          <w:rFonts w:cstheme="minorHAnsi"/>
          <w:lang w:val="en-US"/>
        </w:rPr>
      </w:pPr>
      <w:r w:rsidRPr="00CC6B1B">
        <w:rPr>
          <w:rFonts w:cstheme="minorHAnsi"/>
          <w:lang w:val="en-US"/>
        </w:rPr>
        <w:t>Whale, Killer I 9</w:t>
      </w:r>
    </w:p>
    <w:p w14:paraId="1F028700" w14:textId="77777777" w:rsidR="009F44C7" w:rsidRPr="00CC6B1B" w:rsidRDefault="009F44C7" w:rsidP="009F44C7">
      <w:pPr>
        <w:rPr>
          <w:rFonts w:cstheme="minorHAnsi"/>
          <w:lang w:val="en-US"/>
        </w:rPr>
      </w:pPr>
      <w:r w:rsidRPr="00CC6B1B">
        <w:rPr>
          <w:rFonts w:cstheme="minorHAnsi"/>
          <w:lang w:val="en-US"/>
        </w:rPr>
        <w:t>Whale, Narwhal, I 10</w:t>
      </w:r>
    </w:p>
    <w:p w14:paraId="3F01CEA9" w14:textId="77777777" w:rsidR="009F44C7" w:rsidRPr="00CC6B1B" w:rsidRDefault="009F44C7" w:rsidP="009F44C7">
      <w:pPr>
        <w:rPr>
          <w:rFonts w:cstheme="minorHAnsi"/>
          <w:lang w:val="en-US"/>
        </w:rPr>
      </w:pPr>
      <w:r w:rsidRPr="00CC6B1B">
        <w:rPr>
          <w:rFonts w:cstheme="minorHAnsi"/>
          <w:lang w:val="en-US"/>
        </w:rPr>
        <w:t>Whale, Sperm I 12</w:t>
      </w:r>
    </w:p>
    <w:p w14:paraId="4362040F" w14:textId="77777777" w:rsidR="009F44C7" w:rsidRPr="00CC6B1B" w:rsidRDefault="009F44C7" w:rsidP="009F44C7">
      <w:pPr>
        <w:rPr>
          <w:rFonts w:cstheme="minorHAnsi"/>
          <w:lang w:val="en-US"/>
        </w:rPr>
      </w:pPr>
      <w:r w:rsidRPr="00CC6B1B">
        <w:rPr>
          <w:rFonts w:cstheme="minorHAnsi"/>
          <w:lang w:val="en-US"/>
        </w:rPr>
        <w:t>Change:</w:t>
      </w:r>
    </w:p>
    <w:p w14:paraId="4C43E2ED" w14:textId="4546E61E" w:rsidR="009F44C7" w:rsidRPr="00CC6B1B" w:rsidRDefault="009F44C7" w:rsidP="009F44C7">
      <w:pPr>
        <w:rPr>
          <w:rFonts w:cstheme="minorHAnsi"/>
          <w:lang w:val="en-US"/>
        </w:rPr>
      </w:pPr>
      <w:r w:rsidRPr="00CC6B1B">
        <w:rPr>
          <w:rFonts w:cstheme="minorHAnsi"/>
          <w:lang w:val="en-US"/>
        </w:rPr>
        <w:t>Dolphin, I 11</w:t>
      </w:r>
    </w:p>
    <w:p w14:paraId="0DD53E20" w14:textId="77777777" w:rsidR="00D01BA7" w:rsidRDefault="00D01BA7" w:rsidP="009F44C7">
      <w:pPr>
        <w:rPr>
          <w:rFonts w:cstheme="minorHAnsi"/>
          <w:lang w:val="en-US"/>
        </w:rPr>
      </w:pPr>
    </w:p>
    <w:p w14:paraId="69930D64" w14:textId="522FC63F" w:rsidR="00D01BA7" w:rsidRDefault="00D01BA7" w:rsidP="00D01BA7">
      <w:pPr>
        <w:pStyle w:val="Titolo2"/>
        <w:rPr>
          <w:lang w:val="en-US"/>
        </w:rPr>
      </w:pPr>
      <w:r>
        <w:rPr>
          <w:lang w:val="en-US"/>
        </w:rPr>
        <w:t>GAZ2 EMIRATES OF YLARUAM</w:t>
      </w:r>
    </w:p>
    <w:p w14:paraId="15B3310B" w14:textId="77777777" w:rsidR="00D01BA7" w:rsidRPr="00D01BA7" w:rsidRDefault="00D01BA7" w:rsidP="00D01BA7">
      <w:pPr>
        <w:rPr>
          <w:lang w:val="en-US"/>
        </w:rPr>
      </w:pPr>
    </w:p>
    <w:p w14:paraId="2E78E4D8" w14:textId="76B7071D" w:rsidR="00D01BA7" w:rsidRDefault="00D01BA7" w:rsidP="009F44C7">
      <w:pPr>
        <w:rPr>
          <w:lang w:val="en-US"/>
        </w:rPr>
      </w:pPr>
      <w:r w:rsidRPr="00D01BA7">
        <w:rPr>
          <w:lang w:val="en-US"/>
        </w:rPr>
        <w:t>GAZ2 Emirates of Ylaruam shows only 11 months in the calendar. The missing month is the month before Ramadan, Shaban.</w:t>
      </w:r>
    </w:p>
    <w:p w14:paraId="1234BDAF" w14:textId="77777777" w:rsidR="00D01BA7" w:rsidRDefault="00D01BA7" w:rsidP="009F44C7">
      <w:pPr>
        <w:rPr>
          <w:rFonts w:cstheme="minorHAnsi"/>
          <w:lang w:val="en-US"/>
        </w:rPr>
      </w:pPr>
    </w:p>
    <w:p w14:paraId="4E1D037E" w14:textId="77777777" w:rsidR="00933675" w:rsidRPr="00CC6B1B" w:rsidRDefault="00933675" w:rsidP="009F44C7">
      <w:pPr>
        <w:rPr>
          <w:rFonts w:cstheme="minorHAnsi"/>
          <w:lang w:val="en-US"/>
        </w:rPr>
      </w:pPr>
    </w:p>
    <w:p w14:paraId="0D347892" w14:textId="4EA73099" w:rsidR="008D58EC" w:rsidRPr="00CC6B1B" w:rsidRDefault="008D58EC" w:rsidP="008D58EC">
      <w:pPr>
        <w:pStyle w:val="Titolo2"/>
        <w:rPr>
          <w:lang w:val="en-US"/>
        </w:rPr>
      </w:pPr>
      <w:r w:rsidRPr="00CC6B1B">
        <w:rPr>
          <w:lang w:val="en-US"/>
        </w:rPr>
        <w:lastRenderedPageBreak/>
        <w:t>GAZ3 THE PRINCIPALITIES OF GLANTRI</w:t>
      </w:r>
    </w:p>
    <w:p w14:paraId="490B9726" w14:textId="0FACBA57" w:rsidR="00CB6399" w:rsidRPr="00CB6399" w:rsidRDefault="00DF752D" w:rsidP="00CB6399">
      <w:pPr>
        <w:rPr>
          <w:lang w:val="en-US"/>
        </w:rPr>
      </w:pPr>
      <w:r>
        <w:rPr>
          <w:lang w:val="en-US"/>
        </w:rPr>
        <w:t>Correct map scales:</w:t>
      </w:r>
    </w:p>
    <w:p w14:paraId="24348A9F" w14:textId="77777777" w:rsidR="008D58EC" w:rsidRPr="00CC6B1B" w:rsidRDefault="008D58EC" w:rsidP="008D58EC">
      <w:pPr>
        <w:rPr>
          <w:lang w:val="en-US"/>
        </w:rPr>
      </w:pPr>
      <w:r w:rsidRPr="00CC6B1B">
        <w:rPr>
          <w:lang w:val="en-US"/>
        </w:rPr>
        <w:t xml:space="preserve">City map: 1” = 80 </w:t>
      </w:r>
      <w:proofErr w:type="gramStart"/>
      <w:r w:rsidRPr="00CC6B1B">
        <w:rPr>
          <w:lang w:val="en-US"/>
        </w:rPr>
        <w:t>yards</w:t>
      </w:r>
      <w:proofErr w:type="gramEnd"/>
    </w:p>
    <w:p w14:paraId="703E8F23" w14:textId="77777777" w:rsidR="008D58EC" w:rsidRPr="00CC6B1B" w:rsidRDefault="008D58EC" w:rsidP="008D58EC">
      <w:pPr>
        <w:rPr>
          <w:lang w:val="en-US"/>
        </w:rPr>
      </w:pPr>
      <w:r w:rsidRPr="00CC6B1B">
        <w:rPr>
          <w:lang w:val="en-US"/>
        </w:rPr>
        <w:t xml:space="preserve">Inside cover maps: 1” = 50 </w:t>
      </w:r>
      <w:proofErr w:type="gramStart"/>
      <w:r w:rsidRPr="00CC6B1B">
        <w:rPr>
          <w:lang w:val="en-US"/>
        </w:rPr>
        <w:t>yards</w:t>
      </w:r>
      <w:proofErr w:type="gramEnd"/>
    </w:p>
    <w:p w14:paraId="1C07E469" w14:textId="139257CA" w:rsidR="008D58EC" w:rsidRDefault="008D58EC" w:rsidP="008D58EC">
      <w:pPr>
        <w:rPr>
          <w:lang w:val="en-US"/>
        </w:rPr>
      </w:pPr>
      <w:r w:rsidRPr="00CC6B1B">
        <w:rPr>
          <w:lang w:val="en-US"/>
        </w:rPr>
        <w:t>Geographical map: 1 hex = 8 miles</w:t>
      </w:r>
    </w:p>
    <w:p w14:paraId="680A3F4E" w14:textId="77777777" w:rsidR="0011696C" w:rsidRDefault="0011696C" w:rsidP="008D58EC">
      <w:pPr>
        <w:rPr>
          <w:lang w:val="en-US"/>
        </w:rPr>
      </w:pPr>
    </w:p>
    <w:p w14:paraId="3C61D52A" w14:textId="0FB6B457" w:rsidR="00D01BA7" w:rsidRDefault="00D01BA7" w:rsidP="00D01BA7">
      <w:pPr>
        <w:pStyle w:val="Titolo2"/>
        <w:rPr>
          <w:lang w:val="en-US"/>
        </w:rPr>
      </w:pPr>
      <w:r>
        <w:rPr>
          <w:lang w:val="en-US"/>
        </w:rPr>
        <w:t>GAZ6 DWARVES OF ROCKHOME</w:t>
      </w:r>
    </w:p>
    <w:p w14:paraId="0B115C86" w14:textId="77777777" w:rsidR="00D01BA7" w:rsidRPr="00D01BA7" w:rsidRDefault="00D01BA7" w:rsidP="00D01BA7">
      <w:pPr>
        <w:rPr>
          <w:lang w:val="en-US"/>
        </w:rPr>
      </w:pPr>
    </w:p>
    <w:p w14:paraId="78304019" w14:textId="534EEC29" w:rsidR="00D01BA7" w:rsidRDefault="00D01BA7" w:rsidP="00D01BA7">
      <w:pPr>
        <w:rPr>
          <w:lang w:val="en-US"/>
        </w:rPr>
      </w:pPr>
      <w:r w:rsidRPr="00D01BA7">
        <w:rPr>
          <w:lang w:val="en-US"/>
        </w:rPr>
        <w:t xml:space="preserve">The dwarven calendar on page 27 of GAZ6 Dwarves of Rockhome only shows the Thyatian names of the months. </w:t>
      </w:r>
      <w:r>
        <w:rPr>
          <w:lang w:val="en-US"/>
        </w:rPr>
        <w:t>D</w:t>
      </w:r>
      <w:r w:rsidRPr="00D01BA7">
        <w:rPr>
          <w:lang w:val="en-US"/>
        </w:rPr>
        <w:t>warven equivalents</w:t>
      </w:r>
      <w:r>
        <w:rPr>
          <w:lang w:val="en-US"/>
        </w:rPr>
        <w:t xml:space="preserve"> names:</w:t>
      </w:r>
      <w:r w:rsidRPr="00D01BA7">
        <w:rPr>
          <w:lang w:val="en-US"/>
        </w:rPr>
        <w:t xml:space="preserve"> Wharlin, Morlin, Hralin, Hwyrlin, Styrlin, Bahrlin, Buhrlin, Klintlin, Birrlin*, Biflin, Jhyrlin, Kuldlin </w:t>
      </w:r>
    </w:p>
    <w:p w14:paraId="05B6074F" w14:textId="34172D43" w:rsidR="00D01BA7" w:rsidRDefault="00D01BA7" w:rsidP="00D01BA7">
      <w:pPr>
        <w:rPr>
          <w:lang w:val="en-US"/>
        </w:rPr>
      </w:pPr>
      <w:r w:rsidRPr="00D01BA7">
        <w:rPr>
          <w:lang w:val="en-US"/>
        </w:rPr>
        <w:t>(*instead of Barrlin, which sounded too much like Bahrlin)</w:t>
      </w:r>
    </w:p>
    <w:p w14:paraId="029EE4F2" w14:textId="77777777" w:rsidR="00420CC8" w:rsidRDefault="00420CC8" w:rsidP="00D01BA7">
      <w:pPr>
        <w:pStyle w:val="Titolo2"/>
        <w:rPr>
          <w:lang w:val="en-US"/>
        </w:rPr>
      </w:pPr>
    </w:p>
    <w:p w14:paraId="2D4B5B2F" w14:textId="7B839959" w:rsidR="00D01BA7" w:rsidRDefault="00D01BA7" w:rsidP="00D01BA7">
      <w:pPr>
        <w:pStyle w:val="Titolo2"/>
        <w:rPr>
          <w:lang w:val="en-US"/>
        </w:rPr>
      </w:pPr>
      <w:r>
        <w:rPr>
          <w:lang w:val="en-US"/>
        </w:rPr>
        <w:t>GAZ9 MINROTHAD GUILDS</w:t>
      </w:r>
    </w:p>
    <w:p w14:paraId="275F3DB4" w14:textId="77777777" w:rsidR="00D9678A" w:rsidRPr="00D9678A" w:rsidRDefault="00D9678A" w:rsidP="00D9678A">
      <w:pPr>
        <w:rPr>
          <w:lang w:val="en-US"/>
        </w:rPr>
      </w:pPr>
    </w:p>
    <w:p w14:paraId="7E57D69F" w14:textId="049ADC95" w:rsidR="00D01BA7" w:rsidRDefault="00D01BA7" w:rsidP="00D01BA7">
      <w:pPr>
        <w:rPr>
          <w:lang w:val="en-US"/>
        </w:rPr>
      </w:pPr>
      <w:r w:rsidRPr="00D01BA7">
        <w:rPr>
          <w:lang w:val="en-US"/>
        </w:rPr>
        <w:t xml:space="preserve">The Verdier Calendar in GAZ9 Minrothad Guilds consists of 336 days (12 complete lunar cycles). </w:t>
      </w:r>
      <w:proofErr w:type="gramStart"/>
      <w:r w:rsidRPr="00D01BA7">
        <w:rPr>
          <w:lang w:val="en-US"/>
        </w:rPr>
        <w:t>Therefore</w:t>
      </w:r>
      <w:proofErr w:type="gramEnd"/>
      <w:r w:rsidRPr="00D01BA7">
        <w:rPr>
          <w:lang w:val="en-US"/>
        </w:rPr>
        <w:t xml:space="preserve"> the calendar dates for the lunar phases should not change from year to year, which contradicts page 13 of the Adventurer</w:t>
      </w:r>
      <w:r w:rsidR="00D9678A" w:rsidRPr="00D9678A">
        <w:rPr>
          <w:rFonts w:ascii="Calibri" w:hAnsi="Calibri" w:cs="Calibri"/>
          <w:lang w:val="en-US"/>
        </w:rPr>
        <w:t>’</w:t>
      </w:r>
      <w:r w:rsidRPr="00D01BA7">
        <w:rPr>
          <w:lang w:val="en-US"/>
        </w:rPr>
        <w:t>s Guide. First note that there is a small glitch in the month of Onmun the first</w:t>
      </w:r>
      <w:r w:rsidR="00D9678A">
        <w:rPr>
          <w:lang w:val="en-US"/>
        </w:rPr>
        <w:t xml:space="preserve"> </w:t>
      </w:r>
      <w:r w:rsidRPr="00D01BA7">
        <w:rPr>
          <w:lang w:val="en-US"/>
        </w:rPr>
        <w:t>quarter moon waning should be on the 26th (not on the 29th), and the second new moon should be on the 28th (instead of the 30th). With this being corrected, and since both calendars have the same total numbers of days and lunar phases, the yearly two-day adjustment then seems indeed superfluous.</w:t>
      </w:r>
    </w:p>
    <w:p w14:paraId="6F3FFB93" w14:textId="3DA45791" w:rsidR="00810E58" w:rsidRDefault="00810E58" w:rsidP="00810E58">
      <w:pPr>
        <w:pStyle w:val="Titolo2"/>
        <w:rPr>
          <w:lang w:val="en-US"/>
        </w:rPr>
      </w:pPr>
      <w:r>
        <w:rPr>
          <w:lang w:val="en-US"/>
        </w:rPr>
        <w:t>GAZ11 REPUBLIC OF DAROKIN</w:t>
      </w:r>
    </w:p>
    <w:p w14:paraId="3BF4B25D" w14:textId="77777777" w:rsidR="00420CC8" w:rsidRDefault="00420CC8" w:rsidP="00D01BA7">
      <w:pPr>
        <w:rPr>
          <w:lang w:val="en-US"/>
        </w:rPr>
      </w:pPr>
    </w:p>
    <w:p w14:paraId="06DAF5C0" w14:textId="24C1DAD4" w:rsidR="00810E58" w:rsidRPr="00810E58" w:rsidRDefault="00810E58" w:rsidP="00D01BA7">
      <w:pPr>
        <w:rPr>
          <w:lang w:val="en-US"/>
        </w:rPr>
      </w:pPr>
      <w:r w:rsidRPr="00810E58">
        <w:rPr>
          <w:lang w:val="en-US"/>
        </w:rPr>
        <w:t>According to the descriptions on page 42 of GAZ11 Republic of Darokin, Hinmeet would be close to the Malpheggi Swamps. Mar and Hinmeet were accidentally transposed on the very first color map (the error has been perpetrated on all later maps of the region).</w:t>
      </w:r>
    </w:p>
    <w:p w14:paraId="59BA6100" w14:textId="137A8F77" w:rsidR="0011696C" w:rsidRPr="00D01BA7" w:rsidRDefault="0011696C" w:rsidP="0011696C">
      <w:pPr>
        <w:pStyle w:val="Titolo2"/>
        <w:rPr>
          <w:lang w:val="en-US"/>
        </w:rPr>
      </w:pPr>
      <w:r>
        <w:rPr>
          <w:lang w:val="en-US"/>
        </w:rPr>
        <w:t xml:space="preserve">GAZ14 </w:t>
      </w:r>
      <w:r w:rsidRPr="00D01BA7">
        <w:rPr>
          <w:lang w:val="en-US"/>
        </w:rPr>
        <w:t>THE ATRUAGHIN CLANS</w:t>
      </w:r>
    </w:p>
    <w:p w14:paraId="75AF9B40" w14:textId="77777777" w:rsidR="0011696C" w:rsidRPr="00D01BA7" w:rsidRDefault="0011696C" w:rsidP="0011696C">
      <w:pPr>
        <w:rPr>
          <w:lang w:val="en-US"/>
        </w:rPr>
      </w:pPr>
    </w:p>
    <w:p w14:paraId="7C469651" w14:textId="272EE372" w:rsidR="0011696C" w:rsidRDefault="00CB6399" w:rsidP="0011696C">
      <w:pPr>
        <w:rPr>
          <w:lang w:val="en-US"/>
        </w:rPr>
      </w:pPr>
      <w:r w:rsidRPr="00CB6399">
        <w:rPr>
          <w:lang w:val="en-US"/>
        </w:rPr>
        <w:t>MAP: The Children of the Viper should be called the Children of the Tiger</w:t>
      </w:r>
    </w:p>
    <w:p w14:paraId="22E093EB" w14:textId="1233B636" w:rsidR="00CB6399" w:rsidRPr="00CB6399" w:rsidRDefault="00CB6399" w:rsidP="0011696C">
      <w:pPr>
        <w:rPr>
          <w:lang w:val="en-US"/>
        </w:rPr>
      </w:pPr>
      <w:r>
        <w:rPr>
          <w:lang w:val="en-US"/>
        </w:rPr>
        <w:t>In “</w:t>
      </w:r>
      <w:r w:rsidRPr="00CB6399">
        <w:rPr>
          <w:lang w:val="en-US"/>
        </w:rPr>
        <w:t>Children of the Horse</w:t>
      </w:r>
      <w:r>
        <w:rPr>
          <w:lang w:val="en-US"/>
        </w:rPr>
        <w:t>” there are two rivers, not three.</w:t>
      </w:r>
    </w:p>
    <w:p w14:paraId="7323569E" w14:textId="77777777" w:rsidR="00420CC8" w:rsidRDefault="00420CC8" w:rsidP="008D58EC">
      <w:pPr>
        <w:pStyle w:val="Titolo2"/>
        <w:rPr>
          <w:lang w:val="en-US"/>
        </w:rPr>
      </w:pPr>
    </w:p>
    <w:p w14:paraId="58535791" w14:textId="356B5EDF" w:rsidR="008D58EC" w:rsidRPr="00CC6B1B" w:rsidRDefault="008D58EC" w:rsidP="008D58EC">
      <w:pPr>
        <w:pStyle w:val="Titolo2"/>
        <w:rPr>
          <w:lang w:val="en-US"/>
        </w:rPr>
      </w:pPr>
      <w:r w:rsidRPr="00CC6B1B">
        <w:rPr>
          <w:lang w:val="en-US"/>
        </w:rPr>
        <w:t>HOLLOW WORLD BOXED SET</w:t>
      </w:r>
    </w:p>
    <w:p w14:paraId="029789F2" w14:textId="77777777" w:rsidR="008D58EC" w:rsidRPr="00CC6B1B" w:rsidRDefault="008D58EC" w:rsidP="008D58EC">
      <w:pPr>
        <w:rPr>
          <w:lang w:val="en-US"/>
        </w:rPr>
      </w:pPr>
    </w:p>
    <w:p w14:paraId="22E2AE83" w14:textId="73A50B1D" w:rsidR="008D58EC" w:rsidRPr="00CC6B1B" w:rsidRDefault="008D58EC" w:rsidP="008D58EC">
      <w:pPr>
        <w:rPr>
          <w:lang w:val="en-US"/>
        </w:rPr>
      </w:pPr>
      <w:r w:rsidRPr="00CC6B1B">
        <w:rPr>
          <w:lang w:val="en-US"/>
        </w:rPr>
        <w:t>The scale on the two hex maps equal 40 miles per hex.</w:t>
      </w:r>
    </w:p>
    <w:p w14:paraId="23F00193" w14:textId="245D9F05" w:rsidR="008D58EC" w:rsidRPr="00CC6B1B" w:rsidRDefault="008D58EC" w:rsidP="008D58EC">
      <w:pPr>
        <w:rPr>
          <w:lang w:val="en-US"/>
        </w:rPr>
      </w:pPr>
      <w:r w:rsidRPr="00CC6B1B">
        <w:rPr>
          <w:lang w:val="en-US"/>
        </w:rPr>
        <w:t xml:space="preserve">Rafiel </w:t>
      </w:r>
      <w:r w:rsidR="000E02E7" w:rsidRPr="00CC6B1B">
        <w:rPr>
          <w:lang w:val="en-US"/>
        </w:rPr>
        <w:t>belongs to the Sphere of Energy, not Time.</w:t>
      </w:r>
    </w:p>
    <w:p w14:paraId="34EC8934" w14:textId="77777777" w:rsidR="00CC6B1B" w:rsidRPr="00CC6B1B" w:rsidRDefault="00CC6B1B" w:rsidP="008D58EC">
      <w:pPr>
        <w:rPr>
          <w:lang w:val="en-US"/>
        </w:rPr>
      </w:pPr>
      <w:r w:rsidRPr="00CC6B1B">
        <w:rPr>
          <w:lang w:val="en-US"/>
        </w:rPr>
        <w:lastRenderedPageBreak/>
        <w:t>The area between the Arm of the Immortals and the Orc</w:t>
      </w:r>
      <w:r w:rsidRPr="00CC6B1B">
        <w:rPr>
          <w:rFonts w:ascii="Calibri" w:hAnsi="Calibri" w:cs="Calibri"/>
          <w:lang w:val="en-US"/>
        </w:rPr>
        <w:t>’</w:t>
      </w:r>
      <w:r w:rsidRPr="00CC6B1B">
        <w:rPr>
          <w:lang w:val="en-US"/>
        </w:rPr>
        <w:t xml:space="preserve">s Head Peninsula seems like land territory instead of water. There is a coastal line in blue that delineates the Yalu Bay and the small spot for the Trident Isle. An unfortunate error in production caused the blue color to end too far south. </w:t>
      </w:r>
    </w:p>
    <w:p w14:paraId="3D8C8EEA" w14:textId="27C43F6A" w:rsidR="000E02E7" w:rsidRPr="00CC6B1B" w:rsidRDefault="00CC6B1B" w:rsidP="008D58EC">
      <w:pPr>
        <w:rPr>
          <w:lang w:val="en-US"/>
        </w:rPr>
      </w:pPr>
      <w:r w:rsidRPr="00CC6B1B">
        <w:rPr>
          <w:lang w:val="en-US"/>
        </w:rPr>
        <w:t xml:space="preserve">The Izondian Deep is also known as the Western Sea (see X9 The Savage Coast for a good map of the Orc's Head Peninsula and the coastal region north of the Izondian Deep). </w:t>
      </w:r>
      <w:proofErr w:type="gramStart"/>
      <w:r w:rsidRPr="00CC6B1B">
        <w:rPr>
          <w:lang w:val="en-US"/>
        </w:rPr>
        <w:t>The Midland forest</w:t>
      </w:r>
      <w:proofErr w:type="gramEnd"/>
      <w:r w:rsidRPr="00CC6B1B">
        <w:rPr>
          <w:lang w:val="en-US"/>
        </w:rPr>
        <w:t xml:space="preserve"> (also known as the Darkwood) also stretches too far south; it covers Hule completely</w:t>
      </w:r>
    </w:p>
    <w:p w14:paraId="3F202E4E" w14:textId="108A0B1D" w:rsidR="00CC6B1B" w:rsidRDefault="00CC6B1B" w:rsidP="00810E58">
      <w:pPr>
        <w:pStyle w:val="Titolo2"/>
        <w:rPr>
          <w:lang w:val="en-US"/>
        </w:rPr>
      </w:pPr>
      <w:r w:rsidRPr="00CC6B1B">
        <w:rPr>
          <w:lang w:val="en-US"/>
        </w:rPr>
        <w:t>DAWN OF THE EMPERORS BOXED SET</w:t>
      </w:r>
    </w:p>
    <w:p w14:paraId="65C2285A" w14:textId="77777777" w:rsidR="00810E58" w:rsidRPr="00810E58" w:rsidRDefault="00810E58" w:rsidP="00810E58">
      <w:pPr>
        <w:rPr>
          <w:lang w:val="en-US"/>
        </w:rPr>
      </w:pPr>
    </w:p>
    <w:p w14:paraId="66920B12" w14:textId="509D4B43" w:rsidR="00CC6B1B" w:rsidRDefault="00CC6B1B" w:rsidP="008D58EC">
      <w:pPr>
        <w:rPr>
          <w:lang w:val="en-US"/>
        </w:rPr>
      </w:pPr>
      <w:r w:rsidRPr="00CC6B1B">
        <w:rPr>
          <w:lang w:val="en-US"/>
        </w:rPr>
        <w:t>Wendar and Denagoth are both located north of Glantri. They were presented in D&amp;D module X11 Saga of the Shadowlord.</w:t>
      </w:r>
    </w:p>
    <w:p w14:paraId="790409BE" w14:textId="77777777" w:rsidR="00EA7327" w:rsidRDefault="00EA7327" w:rsidP="008D58EC">
      <w:pPr>
        <w:rPr>
          <w:lang w:val="en-US"/>
        </w:rPr>
      </w:pPr>
    </w:p>
    <w:p w14:paraId="5363117B" w14:textId="5C38DFF0" w:rsidR="00EA7327" w:rsidRPr="00CC6B1B" w:rsidRDefault="00EA7327" w:rsidP="00EA7327">
      <w:pPr>
        <w:pStyle w:val="Titolo2"/>
        <w:rPr>
          <w:lang w:val="en-US"/>
        </w:rPr>
      </w:pPr>
      <w:r>
        <w:rPr>
          <w:lang w:val="en-US"/>
        </w:rPr>
        <w:t>HWR2 KINGDOM OF NITHIA</w:t>
      </w:r>
    </w:p>
    <w:p w14:paraId="5D2F6B82" w14:textId="77777777" w:rsidR="008D58EC" w:rsidRPr="00CC6B1B" w:rsidRDefault="008D58EC" w:rsidP="008D58EC">
      <w:pPr>
        <w:rPr>
          <w:lang w:val="en-US"/>
        </w:rPr>
      </w:pPr>
    </w:p>
    <w:p w14:paraId="7EA670A7" w14:textId="62FE57D4" w:rsidR="00EA7327" w:rsidRDefault="00EA7327" w:rsidP="008D58EC">
      <w:pPr>
        <w:rPr>
          <w:lang w:val="en-US"/>
        </w:rPr>
      </w:pPr>
      <w:r w:rsidRPr="00EA7327">
        <w:rPr>
          <w:i/>
          <w:iCs/>
          <w:lang w:val="en-US"/>
        </w:rPr>
        <w:t>Kingdom of Nithia</w:t>
      </w:r>
      <w:r w:rsidRPr="00EA7327">
        <w:rPr>
          <w:lang w:val="en-US"/>
        </w:rPr>
        <w:t xml:space="preserve"> mentioned several types of armor, including the great Nithian shield, partial armor, and full armor Among these were the armlet, anklet, bracelet, breast plate, leather harness, leather helm, battle helm, textile armor, scale/textile armor, and plate mail. The use of the armlets, anklets, and bracelets is explained in the section on page 26 of the Player</w:t>
      </w:r>
      <w:r w:rsidRPr="00EA7327">
        <w:rPr>
          <w:rFonts w:ascii="Calibri" w:hAnsi="Calibri" w:cs="Calibri"/>
          <w:lang w:val="en-US"/>
        </w:rPr>
        <w:t>’</w:t>
      </w:r>
      <w:r w:rsidRPr="00EA7327">
        <w:rPr>
          <w:lang w:val="en-US"/>
        </w:rPr>
        <w:t>s Tome that deals with Bracers</w:t>
      </w:r>
      <w:r>
        <w:rPr>
          <w:rFonts w:ascii="Calibri" w:hAnsi="Calibri" w:cs="Calibri"/>
          <w:lang w:val="en-US"/>
        </w:rPr>
        <w:t>’</w:t>
      </w:r>
      <w:r w:rsidRPr="00EA7327">
        <w:rPr>
          <w:lang w:val="en-US"/>
        </w:rPr>
        <w:t xml:space="preserve"> Skills. They can be used in conjunction with a leather harness or breast plate. They do not affect armor class for armor or combinations of partial armor providing AC 6 or better</w:t>
      </w:r>
      <w:r>
        <w:rPr>
          <w:lang w:val="en-US"/>
        </w:rPr>
        <w:t>.</w:t>
      </w:r>
      <w:r w:rsidRPr="00EA7327">
        <w:rPr>
          <w:lang w:val="en-US"/>
        </w:rPr>
        <w:t xml:space="preserve"> The use of a shield precludes the use of the Bracers</w:t>
      </w:r>
      <w:r w:rsidRPr="00EA7327">
        <w:rPr>
          <w:rFonts w:ascii="Calibri" w:hAnsi="Calibri" w:cs="Calibri"/>
          <w:lang w:val="en-US"/>
        </w:rPr>
        <w:t>’</w:t>
      </w:r>
      <w:r w:rsidRPr="00EA7327">
        <w:rPr>
          <w:lang w:val="en-US"/>
        </w:rPr>
        <w:t xml:space="preserve"> Skill, and the skills total bonus on armor class should be limited to +4 in any case. See the table for details. </w:t>
      </w:r>
    </w:p>
    <w:tbl>
      <w:tblPr>
        <w:tblStyle w:val="Grigliatabella"/>
        <w:tblW w:w="0" w:type="auto"/>
        <w:tblLook w:val="04A0" w:firstRow="1" w:lastRow="0" w:firstColumn="1" w:lastColumn="0" w:noHBand="0" w:noVBand="1"/>
      </w:tblPr>
      <w:tblGrid>
        <w:gridCol w:w="2122"/>
        <w:gridCol w:w="1134"/>
        <w:gridCol w:w="992"/>
        <w:gridCol w:w="1134"/>
        <w:gridCol w:w="4246"/>
      </w:tblGrid>
      <w:tr w:rsidR="00BE4ECB" w14:paraId="365B7FE4" w14:textId="77777777" w:rsidTr="00AE2E76">
        <w:tc>
          <w:tcPr>
            <w:tcW w:w="2122" w:type="dxa"/>
          </w:tcPr>
          <w:p w14:paraId="013522D8" w14:textId="60D96C23" w:rsidR="00BE4ECB" w:rsidRPr="00AE2E76" w:rsidRDefault="00BE4ECB" w:rsidP="008D58EC">
            <w:pPr>
              <w:rPr>
                <w:b/>
                <w:bCs/>
                <w:lang w:val="en-US"/>
              </w:rPr>
            </w:pPr>
            <w:r w:rsidRPr="00AE2E76">
              <w:rPr>
                <w:b/>
                <w:bCs/>
                <w:lang w:val="en-US"/>
              </w:rPr>
              <w:t>Armor</w:t>
            </w:r>
          </w:p>
        </w:tc>
        <w:tc>
          <w:tcPr>
            <w:tcW w:w="1134" w:type="dxa"/>
          </w:tcPr>
          <w:p w14:paraId="6E865D08" w14:textId="6BEEE656" w:rsidR="00BE4ECB" w:rsidRPr="00AE2E76" w:rsidRDefault="00BE4ECB" w:rsidP="008D58EC">
            <w:pPr>
              <w:rPr>
                <w:b/>
                <w:bCs/>
                <w:lang w:val="en-US"/>
              </w:rPr>
            </w:pPr>
            <w:r w:rsidRPr="00AE2E76">
              <w:rPr>
                <w:b/>
                <w:bCs/>
                <w:lang w:val="en-US"/>
              </w:rPr>
              <w:t>Cost</w:t>
            </w:r>
            <w:r w:rsidR="00AE2E76">
              <w:rPr>
                <w:b/>
                <w:bCs/>
                <w:lang w:val="en-US"/>
              </w:rPr>
              <w:t xml:space="preserve"> </w:t>
            </w:r>
            <w:r w:rsidRPr="00AE2E76">
              <w:rPr>
                <w:b/>
                <w:bCs/>
                <w:lang w:val="en-US"/>
              </w:rPr>
              <w:t>(gp)</w:t>
            </w:r>
          </w:p>
        </w:tc>
        <w:tc>
          <w:tcPr>
            <w:tcW w:w="992" w:type="dxa"/>
          </w:tcPr>
          <w:p w14:paraId="33ABEE53" w14:textId="014D8E8C" w:rsidR="00BE4ECB" w:rsidRPr="00AE2E76" w:rsidRDefault="00BE4ECB" w:rsidP="00AE2E76">
            <w:pPr>
              <w:rPr>
                <w:b/>
                <w:bCs/>
                <w:lang w:val="en-US"/>
              </w:rPr>
            </w:pPr>
            <w:r w:rsidRPr="00AE2E76">
              <w:rPr>
                <w:b/>
                <w:bCs/>
                <w:lang w:val="en-US"/>
              </w:rPr>
              <w:t>Enc.</w:t>
            </w:r>
            <w:r w:rsidR="00AE2E76">
              <w:rPr>
                <w:b/>
                <w:bCs/>
                <w:lang w:val="en-US"/>
              </w:rPr>
              <w:t xml:space="preserve"> </w:t>
            </w:r>
            <w:r w:rsidRPr="00AE2E76">
              <w:rPr>
                <w:b/>
                <w:bCs/>
                <w:lang w:val="en-US"/>
              </w:rPr>
              <w:t>(cn)</w:t>
            </w:r>
          </w:p>
        </w:tc>
        <w:tc>
          <w:tcPr>
            <w:tcW w:w="1134" w:type="dxa"/>
          </w:tcPr>
          <w:p w14:paraId="65E2B340" w14:textId="7AE87625" w:rsidR="00AE2E76" w:rsidRPr="00AE2E76" w:rsidRDefault="00BE4ECB" w:rsidP="00AE2E76">
            <w:pPr>
              <w:rPr>
                <w:b/>
                <w:bCs/>
                <w:lang w:val="en-US"/>
              </w:rPr>
            </w:pPr>
            <w:r w:rsidRPr="00AE2E76">
              <w:rPr>
                <w:b/>
                <w:bCs/>
                <w:lang w:val="en-US"/>
              </w:rPr>
              <w:t>AC</w:t>
            </w:r>
          </w:p>
        </w:tc>
        <w:tc>
          <w:tcPr>
            <w:tcW w:w="4246" w:type="dxa"/>
          </w:tcPr>
          <w:p w14:paraId="45039AEE" w14:textId="59FA9F39" w:rsidR="00BE4ECB" w:rsidRPr="00AE2E76" w:rsidRDefault="00BE4ECB" w:rsidP="008D58EC">
            <w:pPr>
              <w:rPr>
                <w:b/>
                <w:bCs/>
                <w:lang w:val="en-US"/>
              </w:rPr>
            </w:pPr>
            <w:r w:rsidRPr="00AE2E76">
              <w:rPr>
                <w:b/>
                <w:bCs/>
                <w:lang w:val="en-US"/>
              </w:rPr>
              <w:t>Notes</w:t>
            </w:r>
          </w:p>
        </w:tc>
      </w:tr>
      <w:tr w:rsidR="00BE4ECB" w:rsidRPr="00933675" w14:paraId="18D3F3A2" w14:textId="77777777" w:rsidTr="00AE2E76">
        <w:tc>
          <w:tcPr>
            <w:tcW w:w="2122" w:type="dxa"/>
          </w:tcPr>
          <w:p w14:paraId="6F462917" w14:textId="424AEA97" w:rsidR="00BE4ECB" w:rsidRDefault="00BE4ECB" w:rsidP="008D58EC">
            <w:pPr>
              <w:rPr>
                <w:lang w:val="en-US"/>
              </w:rPr>
            </w:pPr>
            <w:r w:rsidRPr="00BE4ECB">
              <w:rPr>
                <w:lang w:val="en-US"/>
              </w:rPr>
              <w:t>Armlet, pair</w:t>
            </w:r>
          </w:p>
        </w:tc>
        <w:tc>
          <w:tcPr>
            <w:tcW w:w="1134" w:type="dxa"/>
          </w:tcPr>
          <w:p w14:paraId="71A33A55" w14:textId="1DB8EBF3" w:rsidR="00BE4ECB" w:rsidRDefault="00AE2E76" w:rsidP="008D58EC">
            <w:pPr>
              <w:rPr>
                <w:lang w:val="en-US"/>
              </w:rPr>
            </w:pPr>
            <w:r>
              <w:rPr>
                <w:lang w:val="en-US"/>
              </w:rPr>
              <w:t>5</w:t>
            </w:r>
          </w:p>
        </w:tc>
        <w:tc>
          <w:tcPr>
            <w:tcW w:w="992" w:type="dxa"/>
          </w:tcPr>
          <w:p w14:paraId="1E01CD23" w14:textId="1DE9E1AE" w:rsidR="00BE4ECB" w:rsidRDefault="00AE2E76" w:rsidP="008D58EC">
            <w:pPr>
              <w:rPr>
                <w:lang w:val="en-US"/>
              </w:rPr>
            </w:pPr>
            <w:r>
              <w:rPr>
                <w:lang w:val="en-US"/>
              </w:rPr>
              <w:t>5</w:t>
            </w:r>
          </w:p>
        </w:tc>
        <w:tc>
          <w:tcPr>
            <w:tcW w:w="1134" w:type="dxa"/>
          </w:tcPr>
          <w:p w14:paraId="46276DBD" w14:textId="51FF505E" w:rsidR="00BE4ECB" w:rsidRDefault="00AE2E76" w:rsidP="008D58EC">
            <w:pPr>
              <w:rPr>
                <w:lang w:val="en-US"/>
              </w:rPr>
            </w:pPr>
            <w:r>
              <w:rPr>
                <w:lang w:val="en-US"/>
              </w:rPr>
              <w:t>*</w:t>
            </w:r>
          </w:p>
        </w:tc>
        <w:tc>
          <w:tcPr>
            <w:tcW w:w="4246" w:type="dxa"/>
          </w:tcPr>
          <w:p w14:paraId="71A9C413" w14:textId="29147AAF" w:rsidR="00BE4ECB" w:rsidRDefault="00AE2E76" w:rsidP="008D58EC">
            <w:pPr>
              <w:rPr>
                <w:lang w:val="en-US"/>
              </w:rPr>
            </w:pPr>
            <w:r w:rsidRPr="00BE4ECB">
              <w:rPr>
                <w:lang w:val="en-US"/>
              </w:rPr>
              <w:t>Partial Armor (as per Skill)</w:t>
            </w:r>
          </w:p>
        </w:tc>
      </w:tr>
      <w:tr w:rsidR="00BE4ECB" w:rsidRPr="00933675" w14:paraId="070C4E47" w14:textId="77777777" w:rsidTr="00AE2E76">
        <w:tc>
          <w:tcPr>
            <w:tcW w:w="2122" w:type="dxa"/>
          </w:tcPr>
          <w:p w14:paraId="16364287" w14:textId="54806FB4" w:rsidR="00BE4ECB" w:rsidRDefault="00BE4ECB" w:rsidP="008D58EC">
            <w:pPr>
              <w:rPr>
                <w:lang w:val="en-US"/>
              </w:rPr>
            </w:pPr>
            <w:r w:rsidRPr="00BE4ECB">
              <w:rPr>
                <w:lang w:val="en-US"/>
              </w:rPr>
              <w:t>Anklet, pair</w:t>
            </w:r>
          </w:p>
        </w:tc>
        <w:tc>
          <w:tcPr>
            <w:tcW w:w="1134" w:type="dxa"/>
          </w:tcPr>
          <w:p w14:paraId="3AA3031E" w14:textId="5A407CFA" w:rsidR="00BE4ECB" w:rsidRDefault="00AE2E76" w:rsidP="008D58EC">
            <w:pPr>
              <w:rPr>
                <w:lang w:val="en-US"/>
              </w:rPr>
            </w:pPr>
            <w:r>
              <w:rPr>
                <w:lang w:val="en-US"/>
              </w:rPr>
              <w:t>5</w:t>
            </w:r>
          </w:p>
        </w:tc>
        <w:tc>
          <w:tcPr>
            <w:tcW w:w="992" w:type="dxa"/>
          </w:tcPr>
          <w:p w14:paraId="1ABB7A15" w14:textId="30839AC4" w:rsidR="00BE4ECB" w:rsidRDefault="00AE2E76" w:rsidP="008D58EC">
            <w:pPr>
              <w:rPr>
                <w:lang w:val="en-US"/>
              </w:rPr>
            </w:pPr>
            <w:r>
              <w:rPr>
                <w:lang w:val="en-US"/>
              </w:rPr>
              <w:t>5</w:t>
            </w:r>
          </w:p>
        </w:tc>
        <w:tc>
          <w:tcPr>
            <w:tcW w:w="1134" w:type="dxa"/>
          </w:tcPr>
          <w:p w14:paraId="2547257D" w14:textId="4ABB1591" w:rsidR="00BE4ECB" w:rsidRDefault="00AE2E76" w:rsidP="008D58EC">
            <w:pPr>
              <w:rPr>
                <w:lang w:val="en-US"/>
              </w:rPr>
            </w:pPr>
            <w:r>
              <w:rPr>
                <w:lang w:val="en-US"/>
              </w:rPr>
              <w:t>*</w:t>
            </w:r>
          </w:p>
        </w:tc>
        <w:tc>
          <w:tcPr>
            <w:tcW w:w="4246" w:type="dxa"/>
          </w:tcPr>
          <w:p w14:paraId="3575E62E" w14:textId="11B366B1" w:rsidR="00BE4ECB" w:rsidRDefault="00AE2E76" w:rsidP="008D58EC">
            <w:pPr>
              <w:rPr>
                <w:lang w:val="en-US"/>
              </w:rPr>
            </w:pPr>
            <w:r w:rsidRPr="00BE4ECB">
              <w:rPr>
                <w:lang w:val="en-US"/>
              </w:rPr>
              <w:t>Partial Armor (as per Skill)</w:t>
            </w:r>
          </w:p>
        </w:tc>
      </w:tr>
      <w:tr w:rsidR="00BE4ECB" w:rsidRPr="00933675" w14:paraId="0A5755A5" w14:textId="77777777" w:rsidTr="00AE2E76">
        <w:tc>
          <w:tcPr>
            <w:tcW w:w="2122" w:type="dxa"/>
          </w:tcPr>
          <w:p w14:paraId="7E23ABEB" w14:textId="0CFF2564" w:rsidR="00BE4ECB" w:rsidRDefault="00BE4ECB" w:rsidP="008D58EC">
            <w:pPr>
              <w:rPr>
                <w:lang w:val="en-US"/>
              </w:rPr>
            </w:pPr>
            <w:r w:rsidRPr="00BE4ECB">
              <w:rPr>
                <w:lang w:val="en-US"/>
              </w:rPr>
              <w:t>Bracelet, pair</w:t>
            </w:r>
          </w:p>
        </w:tc>
        <w:tc>
          <w:tcPr>
            <w:tcW w:w="1134" w:type="dxa"/>
          </w:tcPr>
          <w:p w14:paraId="39874411" w14:textId="77076965" w:rsidR="00BE4ECB" w:rsidRDefault="00AE2E76" w:rsidP="008D58EC">
            <w:pPr>
              <w:rPr>
                <w:lang w:val="en-US"/>
              </w:rPr>
            </w:pPr>
            <w:r>
              <w:rPr>
                <w:lang w:val="en-US"/>
              </w:rPr>
              <w:t>5</w:t>
            </w:r>
          </w:p>
        </w:tc>
        <w:tc>
          <w:tcPr>
            <w:tcW w:w="992" w:type="dxa"/>
          </w:tcPr>
          <w:p w14:paraId="154B1705" w14:textId="43D520C7" w:rsidR="00BE4ECB" w:rsidRDefault="00AE2E76" w:rsidP="008D58EC">
            <w:pPr>
              <w:rPr>
                <w:lang w:val="en-US"/>
              </w:rPr>
            </w:pPr>
            <w:r>
              <w:rPr>
                <w:lang w:val="en-US"/>
              </w:rPr>
              <w:t>5</w:t>
            </w:r>
          </w:p>
        </w:tc>
        <w:tc>
          <w:tcPr>
            <w:tcW w:w="1134" w:type="dxa"/>
          </w:tcPr>
          <w:p w14:paraId="7CBEE24B" w14:textId="06373957" w:rsidR="00BE4ECB" w:rsidRDefault="00AE2E76" w:rsidP="008D58EC">
            <w:pPr>
              <w:rPr>
                <w:lang w:val="en-US"/>
              </w:rPr>
            </w:pPr>
            <w:r>
              <w:rPr>
                <w:lang w:val="en-US"/>
              </w:rPr>
              <w:t>*</w:t>
            </w:r>
          </w:p>
        </w:tc>
        <w:tc>
          <w:tcPr>
            <w:tcW w:w="4246" w:type="dxa"/>
          </w:tcPr>
          <w:p w14:paraId="41FC6263" w14:textId="2A7742FC" w:rsidR="00BE4ECB" w:rsidRDefault="00AE2E76" w:rsidP="008D58EC">
            <w:pPr>
              <w:rPr>
                <w:lang w:val="en-US"/>
              </w:rPr>
            </w:pPr>
            <w:r w:rsidRPr="00BE4ECB">
              <w:rPr>
                <w:lang w:val="en-US"/>
              </w:rPr>
              <w:t>Partial Armor (as per Skill)</w:t>
            </w:r>
          </w:p>
        </w:tc>
      </w:tr>
      <w:tr w:rsidR="00BE4ECB" w14:paraId="112535C5" w14:textId="77777777" w:rsidTr="00AE2E76">
        <w:tc>
          <w:tcPr>
            <w:tcW w:w="2122" w:type="dxa"/>
          </w:tcPr>
          <w:p w14:paraId="537D6113" w14:textId="581D4D3F" w:rsidR="00BE4ECB" w:rsidRDefault="00BE4ECB" w:rsidP="008D58EC">
            <w:pPr>
              <w:rPr>
                <w:lang w:val="en-US"/>
              </w:rPr>
            </w:pPr>
            <w:r w:rsidRPr="00BE4ECB">
              <w:rPr>
                <w:lang w:val="en-US"/>
              </w:rPr>
              <w:t>Textile armor</w:t>
            </w:r>
          </w:p>
        </w:tc>
        <w:tc>
          <w:tcPr>
            <w:tcW w:w="1134" w:type="dxa"/>
          </w:tcPr>
          <w:p w14:paraId="0C01F058" w14:textId="63DE63FA" w:rsidR="00BE4ECB" w:rsidRDefault="00AE2E76" w:rsidP="008D58EC">
            <w:pPr>
              <w:rPr>
                <w:lang w:val="en-US"/>
              </w:rPr>
            </w:pPr>
            <w:r>
              <w:rPr>
                <w:lang w:val="en-US"/>
              </w:rPr>
              <w:t>15</w:t>
            </w:r>
          </w:p>
        </w:tc>
        <w:tc>
          <w:tcPr>
            <w:tcW w:w="992" w:type="dxa"/>
          </w:tcPr>
          <w:p w14:paraId="416E1CA9" w14:textId="4980CC7D" w:rsidR="00BE4ECB" w:rsidRDefault="00AE2E76" w:rsidP="008D58EC">
            <w:pPr>
              <w:rPr>
                <w:lang w:val="en-US"/>
              </w:rPr>
            </w:pPr>
            <w:r>
              <w:rPr>
                <w:lang w:val="en-US"/>
              </w:rPr>
              <w:t>50</w:t>
            </w:r>
          </w:p>
        </w:tc>
        <w:tc>
          <w:tcPr>
            <w:tcW w:w="1134" w:type="dxa"/>
          </w:tcPr>
          <w:p w14:paraId="384E5E2E" w14:textId="373B04E7" w:rsidR="00BE4ECB" w:rsidRDefault="00AE2E76" w:rsidP="008D58EC">
            <w:pPr>
              <w:rPr>
                <w:lang w:val="en-US"/>
              </w:rPr>
            </w:pPr>
            <w:r>
              <w:rPr>
                <w:lang w:val="en-US"/>
              </w:rPr>
              <w:t>+1</w:t>
            </w:r>
          </w:p>
        </w:tc>
        <w:tc>
          <w:tcPr>
            <w:tcW w:w="4246" w:type="dxa"/>
          </w:tcPr>
          <w:p w14:paraId="317FDBEF" w14:textId="25C1218D" w:rsidR="00BE4ECB" w:rsidRDefault="00AE2E76" w:rsidP="008D58EC">
            <w:pPr>
              <w:rPr>
                <w:lang w:val="en-US"/>
              </w:rPr>
            </w:pPr>
            <w:r w:rsidRPr="00BE4ECB">
              <w:rPr>
                <w:lang w:val="en-US"/>
              </w:rPr>
              <w:t>Partial Armor</w:t>
            </w:r>
          </w:p>
        </w:tc>
      </w:tr>
      <w:tr w:rsidR="00BE4ECB" w14:paraId="046AC1D2" w14:textId="77777777" w:rsidTr="00AE2E76">
        <w:tc>
          <w:tcPr>
            <w:tcW w:w="2122" w:type="dxa"/>
          </w:tcPr>
          <w:p w14:paraId="5B8C8727" w14:textId="4CEE4BDF" w:rsidR="00BE4ECB" w:rsidRDefault="00BE4ECB" w:rsidP="008D58EC">
            <w:pPr>
              <w:rPr>
                <w:lang w:val="en-US"/>
              </w:rPr>
            </w:pPr>
            <w:r w:rsidRPr="00BE4ECB">
              <w:rPr>
                <w:lang w:val="en-US"/>
              </w:rPr>
              <w:t>Leather harness</w:t>
            </w:r>
          </w:p>
        </w:tc>
        <w:tc>
          <w:tcPr>
            <w:tcW w:w="1134" w:type="dxa"/>
          </w:tcPr>
          <w:p w14:paraId="3929D309" w14:textId="6C10D845" w:rsidR="00BE4ECB" w:rsidRDefault="00AE2E76" w:rsidP="008D58EC">
            <w:pPr>
              <w:rPr>
                <w:lang w:val="en-US"/>
              </w:rPr>
            </w:pPr>
            <w:r>
              <w:rPr>
                <w:lang w:val="en-US"/>
              </w:rPr>
              <w:t>15</w:t>
            </w:r>
          </w:p>
        </w:tc>
        <w:tc>
          <w:tcPr>
            <w:tcW w:w="992" w:type="dxa"/>
          </w:tcPr>
          <w:p w14:paraId="1491E161" w14:textId="287A9E21" w:rsidR="00BE4ECB" w:rsidRDefault="00AE2E76" w:rsidP="008D58EC">
            <w:pPr>
              <w:rPr>
                <w:lang w:val="en-US"/>
              </w:rPr>
            </w:pPr>
            <w:r>
              <w:rPr>
                <w:lang w:val="en-US"/>
              </w:rPr>
              <w:t>20</w:t>
            </w:r>
          </w:p>
        </w:tc>
        <w:tc>
          <w:tcPr>
            <w:tcW w:w="1134" w:type="dxa"/>
          </w:tcPr>
          <w:p w14:paraId="3B80094D" w14:textId="0B106186" w:rsidR="00BE4ECB" w:rsidRDefault="00AE2E76" w:rsidP="008D58EC">
            <w:pPr>
              <w:rPr>
                <w:lang w:val="en-US"/>
              </w:rPr>
            </w:pPr>
            <w:r>
              <w:rPr>
                <w:lang w:val="en-US"/>
              </w:rPr>
              <w:t>+1</w:t>
            </w:r>
          </w:p>
        </w:tc>
        <w:tc>
          <w:tcPr>
            <w:tcW w:w="4246" w:type="dxa"/>
          </w:tcPr>
          <w:p w14:paraId="39F19841" w14:textId="7D30D238" w:rsidR="00BE4ECB" w:rsidRDefault="00AE2E76" w:rsidP="008D58EC">
            <w:pPr>
              <w:rPr>
                <w:lang w:val="en-US"/>
              </w:rPr>
            </w:pPr>
            <w:r w:rsidRPr="00BE4ECB">
              <w:rPr>
                <w:lang w:val="en-US"/>
              </w:rPr>
              <w:t>Partial Armor</w:t>
            </w:r>
          </w:p>
        </w:tc>
      </w:tr>
      <w:tr w:rsidR="00BE4ECB" w14:paraId="1955CE56" w14:textId="77777777" w:rsidTr="00AE2E76">
        <w:tc>
          <w:tcPr>
            <w:tcW w:w="2122" w:type="dxa"/>
          </w:tcPr>
          <w:p w14:paraId="0E9A3E5A" w14:textId="11F2F66B" w:rsidR="00BE4ECB" w:rsidRDefault="00BE4ECB" w:rsidP="008D58EC">
            <w:pPr>
              <w:rPr>
                <w:lang w:val="en-US"/>
              </w:rPr>
            </w:pPr>
            <w:r w:rsidRPr="00BE4ECB">
              <w:rPr>
                <w:lang w:val="en-US"/>
              </w:rPr>
              <w:t>Breast plate</w:t>
            </w:r>
          </w:p>
        </w:tc>
        <w:tc>
          <w:tcPr>
            <w:tcW w:w="1134" w:type="dxa"/>
          </w:tcPr>
          <w:p w14:paraId="4E56CADA" w14:textId="55B54F49" w:rsidR="00BE4ECB" w:rsidRDefault="00AE2E76" w:rsidP="008D58EC">
            <w:pPr>
              <w:rPr>
                <w:lang w:val="en-US"/>
              </w:rPr>
            </w:pPr>
            <w:r>
              <w:rPr>
                <w:lang w:val="en-US"/>
              </w:rPr>
              <w:t>15</w:t>
            </w:r>
          </w:p>
        </w:tc>
        <w:tc>
          <w:tcPr>
            <w:tcW w:w="992" w:type="dxa"/>
          </w:tcPr>
          <w:p w14:paraId="72B0E3F6" w14:textId="2C5E63A1" w:rsidR="00BE4ECB" w:rsidRDefault="00AE2E76" w:rsidP="008D58EC">
            <w:pPr>
              <w:rPr>
                <w:lang w:val="en-US"/>
              </w:rPr>
            </w:pPr>
            <w:r>
              <w:rPr>
                <w:lang w:val="en-US"/>
              </w:rPr>
              <w:t>100</w:t>
            </w:r>
          </w:p>
        </w:tc>
        <w:tc>
          <w:tcPr>
            <w:tcW w:w="1134" w:type="dxa"/>
          </w:tcPr>
          <w:p w14:paraId="07263B3F" w14:textId="79DFA44E" w:rsidR="00BE4ECB" w:rsidRDefault="00AE2E76" w:rsidP="008D58EC">
            <w:pPr>
              <w:rPr>
                <w:lang w:val="en-US"/>
              </w:rPr>
            </w:pPr>
            <w:r>
              <w:rPr>
                <w:lang w:val="en-US"/>
              </w:rPr>
              <w:t>+1</w:t>
            </w:r>
          </w:p>
        </w:tc>
        <w:tc>
          <w:tcPr>
            <w:tcW w:w="4246" w:type="dxa"/>
          </w:tcPr>
          <w:p w14:paraId="60BBA27F" w14:textId="65DC926B" w:rsidR="00BE4ECB" w:rsidRDefault="00AE2E76" w:rsidP="008D58EC">
            <w:pPr>
              <w:rPr>
                <w:lang w:val="en-US"/>
              </w:rPr>
            </w:pPr>
            <w:r w:rsidRPr="00BE4ECB">
              <w:rPr>
                <w:lang w:val="en-US"/>
              </w:rPr>
              <w:t>Partial Armor, without harness</w:t>
            </w:r>
          </w:p>
        </w:tc>
      </w:tr>
      <w:tr w:rsidR="00BE4ECB" w14:paraId="79AB6980" w14:textId="77777777" w:rsidTr="00AE2E76">
        <w:tc>
          <w:tcPr>
            <w:tcW w:w="2122" w:type="dxa"/>
          </w:tcPr>
          <w:p w14:paraId="0BD977D0" w14:textId="147FF9A1" w:rsidR="00BE4ECB" w:rsidRDefault="00BE4ECB" w:rsidP="008D58EC">
            <w:pPr>
              <w:rPr>
                <w:lang w:val="en-US"/>
              </w:rPr>
            </w:pPr>
            <w:r w:rsidRPr="00BE4ECB">
              <w:rPr>
                <w:lang w:val="en-US"/>
              </w:rPr>
              <w:t>Breast plate</w:t>
            </w:r>
          </w:p>
        </w:tc>
        <w:tc>
          <w:tcPr>
            <w:tcW w:w="1134" w:type="dxa"/>
          </w:tcPr>
          <w:p w14:paraId="30D60D60" w14:textId="11F8E924" w:rsidR="00BE4ECB" w:rsidRDefault="00AE2E76" w:rsidP="008D58EC">
            <w:pPr>
              <w:rPr>
                <w:lang w:val="en-US"/>
              </w:rPr>
            </w:pPr>
            <w:r>
              <w:rPr>
                <w:lang w:val="en-US"/>
              </w:rPr>
              <w:t>30</w:t>
            </w:r>
          </w:p>
        </w:tc>
        <w:tc>
          <w:tcPr>
            <w:tcW w:w="992" w:type="dxa"/>
          </w:tcPr>
          <w:p w14:paraId="1ECBF92A" w14:textId="473843C1" w:rsidR="00BE4ECB" w:rsidRDefault="00AE2E76" w:rsidP="008D58EC">
            <w:pPr>
              <w:rPr>
                <w:lang w:val="en-US"/>
              </w:rPr>
            </w:pPr>
            <w:r>
              <w:rPr>
                <w:lang w:val="en-US"/>
              </w:rPr>
              <w:t>110</w:t>
            </w:r>
          </w:p>
        </w:tc>
        <w:tc>
          <w:tcPr>
            <w:tcW w:w="1134" w:type="dxa"/>
          </w:tcPr>
          <w:p w14:paraId="12227935" w14:textId="602C87D9" w:rsidR="00BE4ECB" w:rsidRDefault="00AE2E76" w:rsidP="008D58EC">
            <w:pPr>
              <w:rPr>
                <w:lang w:val="en-US"/>
              </w:rPr>
            </w:pPr>
            <w:r>
              <w:rPr>
                <w:lang w:val="en-US"/>
              </w:rPr>
              <w:t>+2</w:t>
            </w:r>
          </w:p>
        </w:tc>
        <w:tc>
          <w:tcPr>
            <w:tcW w:w="4246" w:type="dxa"/>
          </w:tcPr>
          <w:p w14:paraId="4F909B87" w14:textId="4D22E060" w:rsidR="00BE4ECB" w:rsidRDefault="00AE2E76" w:rsidP="008D58EC">
            <w:pPr>
              <w:rPr>
                <w:lang w:val="en-US"/>
              </w:rPr>
            </w:pPr>
            <w:r w:rsidRPr="00BE4ECB">
              <w:rPr>
                <w:lang w:val="en-US"/>
              </w:rPr>
              <w:t>Partial Armor, with harness</w:t>
            </w:r>
          </w:p>
        </w:tc>
      </w:tr>
      <w:tr w:rsidR="00BE4ECB" w14:paraId="11AC58EF" w14:textId="77777777" w:rsidTr="00AE2E76">
        <w:tc>
          <w:tcPr>
            <w:tcW w:w="2122" w:type="dxa"/>
          </w:tcPr>
          <w:p w14:paraId="6FA52008" w14:textId="7DE8B6ED" w:rsidR="00BE4ECB" w:rsidRPr="00BE4ECB" w:rsidRDefault="00AE2E76" w:rsidP="008D58EC">
            <w:pPr>
              <w:rPr>
                <w:lang w:val="en-US"/>
              </w:rPr>
            </w:pPr>
            <w:r w:rsidRPr="00BE4ECB">
              <w:rPr>
                <w:lang w:val="en-US"/>
              </w:rPr>
              <w:t>Leather helm</w:t>
            </w:r>
          </w:p>
        </w:tc>
        <w:tc>
          <w:tcPr>
            <w:tcW w:w="1134" w:type="dxa"/>
          </w:tcPr>
          <w:p w14:paraId="2CCACDDD" w14:textId="58BE567D" w:rsidR="00BE4ECB" w:rsidRDefault="00AE2E76" w:rsidP="008D58EC">
            <w:pPr>
              <w:rPr>
                <w:lang w:val="en-US"/>
              </w:rPr>
            </w:pPr>
            <w:r>
              <w:rPr>
                <w:lang w:val="en-US"/>
              </w:rPr>
              <w:t>10</w:t>
            </w:r>
          </w:p>
        </w:tc>
        <w:tc>
          <w:tcPr>
            <w:tcW w:w="992" w:type="dxa"/>
          </w:tcPr>
          <w:p w14:paraId="7B4873F8" w14:textId="1D5C7888" w:rsidR="00BE4ECB" w:rsidRDefault="00AE2E76" w:rsidP="008D58EC">
            <w:pPr>
              <w:rPr>
                <w:lang w:val="en-US"/>
              </w:rPr>
            </w:pPr>
            <w:r>
              <w:rPr>
                <w:lang w:val="en-US"/>
              </w:rPr>
              <w:t>50</w:t>
            </w:r>
          </w:p>
        </w:tc>
        <w:tc>
          <w:tcPr>
            <w:tcW w:w="1134" w:type="dxa"/>
          </w:tcPr>
          <w:p w14:paraId="2595E562" w14:textId="56EE06D7" w:rsidR="00BE4ECB" w:rsidRDefault="00AE2E76" w:rsidP="008D58EC">
            <w:pPr>
              <w:rPr>
                <w:lang w:val="en-US"/>
              </w:rPr>
            </w:pPr>
            <w:r>
              <w:rPr>
                <w:lang w:val="en-US"/>
              </w:rPr>
              <w:t>+1</w:t>
            </w:r>
          </w:p>
        </w:tc>
        <w:tc>
          <w:tcPr>
            <w:tcW w:w="4246" w:type="dxa"/>
          </w:tcPr>
          <w:p w14:paraId="028DB6D9" w14:textId="54FDB0CB" w:rsidR="00BE4ECB" w:rsidRDefault="00AE2E76" w:rsidP="008D58EC">
            <w:pPr>
              <w:rPr>
                <w:lang w:val="en-US"/>
              </w:rPr>
            </w:pPr>
            <w:r w:rsidRPr="00BE4ECB">
              <w:rPr>
                <w:lang w:val="en-US"/>
              </w:rPr>
              <w:t>Partial Armor</w:t>
            </w:r>
          </w:p>
        </w:tc>
      </w:tr>
      <w:tr w:rsidR="00BE4ECB" w14:paraId="46FA85CE" w14:textId="77777777" w:rsidTr="00AE2E76">
        <w:tc>
          <w:tcPr>
            <w:tcW w:w="2122" w:type="dxa"/>
          </w:tcPr>
          <w:p w14:paraId="5CF6DD6B" w14:textId="18B8FA95" w:rsidR="00BE4ECB" w:rsidRPr="00BE4ECB" w:rsidRDefault="00AE2E76" w:rsidP="008D58EC">
            <w:pPr>
              <w:rPr>
                <w:lang w:val="en-US"/>
              </w:rPr>
            </w:pPr>
            <w:r w:rsidRPr="00BE4ECB">
              <w:rPr>
                <w:lang w:val="en-US"/>
              </w:rPr>
              <w:t>Battle helm</w:t>
            </w:r>
          </w:p>
        </w:tc>
        <w:tc>
          <w:tcPr>
            <w:tcW w:w="1134" w:type="dxa"/>
          </w:tcPr>
          <w:p w14:paraId="059931B5" w14:textId="03D661D4" w:rsidR="00BE4ECB" w:rsidRDefault="00AE2E76" w:rsidP="008D58EC">
            <w:pPr>
              <w:rPr>
                <w:lang w:val="en-US"/>
              </w:rPr>
            </w:pPr>
            <w:r>
              <w:rPr>
                <w:lang w:val="en-US"/>
              </w:rPr>
              <w:t>20</w:t>
            </w:r>
          </w:p>
        </w:tc>
        <w:tc>
          <w:tcPr>
            <w:tcW w:w="992" w:type="dxa"/>
          </w:tcPr>
          <w:p w14:paraId="6114AC71" w14:textId="733BA7D3" w:rsidR="00BE4ECB" w:rsidRDefault="00AE2E76" w:rsidP="008D58EC">
            <w:pPr>
              <w:rPr>
                <w:lang w:val="en-US"/>
              </w:rPr>
            </w:pPr>
            <w:r>
              <w:rPr>
                <w:lang w:val="en-US"/>
              </w:rPr>
              <w:t>100</w:t>
            </w:r>
          </w:p>
        </w:tc>
        <w:tc>
          <w:tcPr>
            <w:tcW w:w="1134" w:type="dxa"/>
          </w:tcPr>
          <w:p w14:paraId="71285406" w14:textId="1FA94120" w:rsidR="00BE4ECB" w:rsidRDefault="00AE2E76" w:rsidP="008D58EC">
            <w:pPr>
              <w:rPr>
                <w:lang w:val="en-US"/>
              </w:rPr>
            </w:pPr>
            <w:r>
              <w:rPr>
                <w:lang w:val="en-US"/>
              </w:rPr>
              <w:t>+2</w:t>
            </w:r>
          </w:p>
        </w:tc>
        <w:tc>
          <w:tcPr>
            <w:tcW w:w="4246" w:type="dxa"/>
          </w:tcPr>
          <w:p w14:paraId="332C5661" w14:textId="23743EBA" w:rsidR="00BE4ECB" w:rsidRDefault="00AE2E76" w:rsidP="008D58EC">
            <w:pPr>
              <w:rPr>
                <w:lang w:val="en-US"/>
              </w:rPr>
            </w:pPr>
            <w:r w:rsidRPr="00BE4ECB">
              <w:rPr>
                <w:lang w:val="en-US"/>
              </w:rPr>
              <w:t>Partial Armor</w:t>
            </w:r>
          </w:p>
        </w:tc>
      </w:tr>
      <w:tr w:rsidR="00AE2E76" w14:paraId="74D0F4D0" w14:textId="77777777" w:rsidTr="00AE2E76">
        <w:tc>
          <w:tcPr>
            <w:tcW w:w="2122" w:type="dxa"/>
          </w:tcPr>
          <w:p w14:paraId="5FD59A0B" w14:textId="580EAE69" w:rsidR="00AE2E76" w:rsidRPr="00BE4ECB" w:rsidRDefault="00AE2E76" w:rsidP="008D58EC">
            <w:pPr>
              <w:rPr>
                <w:lang w:val="en-US"/>
              </w:rPr>
            </w:pPr>
            <w:r w:rsidRPr="00BE4ECB">
              <w:rPr>
                <w:lang w:val="en-US"/>
              </w:rPr>
              <w:t>Nithian shield</w:t>
            </w:r>
          </w:p>
        </w:tc>
        <w:tc>
          <w:tcPr>
            <w:tcW w:w="1134" w:type="dxa"/>
          </w:tcPr>
          <w:p w14:paraId="20838817" w14:textId="3DA181F4" w:rsidR="00AE2E76" w:rsidRDefault="00AE2E76" w:rsidP="008D58EC">
            <w:pPr>
              <w:rPr>
                <w:lang w:val="en-US"/>
              </w:rPr>
            </w:pPr>
            <w:r>
              <w:rPr>
                <w:lang w:val="en-US"/>
              </w:rPr>
              <w:t>10</w:t>
            </w:r>
          </w:p>
        </w:tc>
        <w:tc>
          <w:tcPr>
            <w:tcW w:w="992" w:type="dxa"/>
          </w:tcPr>
          <w:p w14:paraId="7108AA00" w14:textId="32AB39C3" w:rsidR="00AE2E76" w:rsidRDefault="00AE2E76" w:rsidP="008D58EC">
            <w:pPr>
              <w:rPr>
                <w:lang w:val="en-US"/>
              </w:rPr>
            </w:pPr>
            <w:r>
              <w:rPr>
                <w:lang w:val="en-US"/>
              </w:rPr>
              <w:t>50</w:t>
            </w:r>
          </w:p>
        </w:tc>
        <w:tc>
          <w:tcPr>
            <w:tcW w:w="1134" w:type="dxa"/>
          </w:tcPr>
          <w:p w14:paraId="746EC56C" w14:textId="5999DDF1" w:rsidR="00AE2E76" w:rsidRDefault="00AE2E76" w:rsidP="008D58EC">
            <w:pPr>
              <w:rPr>
                <w:lang w:val="en-US"/>
              </w:rPr>
            </w:pPr>
            <w:r>
              <w:rPr>
                <w:lang w:val="en-US"/>
              </w:rPr>
              <w:t>+1</w:t>
            </w:r>
          </w:p>
        </w:tc>
        <w:tc>
          <w:tcPr>
            <w:tcW w:w="4246" w:type="dxa"/>
          </w:tcPr>
          <w:p w14:paraId="5898B126" w14:textId="29876473" w:rsidR="00AE2E76" w:rsidRDefault="00AE2E76" w:rsidP="008D58EC">
            <w:pPr>
              <w:rPr>
                <w:lang w:val="en-US"/>
              </w:rPr>
            </w:pPr>
            <w:r w:rsidRPr="00BE4ECB">
              <w:rPr>
                <w:lang w:val="en-US"/>
              </w:rPr>
              <w:t>See below</w:t>
            </w:r>
          </w:p>
        </w:tc>
      </w:tr>
      <w:tr w:rsidR="00AE2E76" w:rsidRPr="00933675" w14:paraId="44931CA4" w14:textId="77777777" w:rsidTr="00AE2E76">
        <w:tc>
          <w:tcPr>
            <w:tcW w:w="2122" w:type="dxa"/>
          </w:tcPr>
          <w:p w14:paraId="7F240CFD" w14:textId="530FC69B" w:rsidR="00AE2E76" w:rsidRPr="00BE4ECB" w:rsidRDefault="00AE2E76" w:rsidP="008D58EC">
            <w:pPr>
              <w:rPr>
                <w:lang w:val="en-US"/>
              </w:rPr>
            </w:pPr>
            <w:r w:rsidRPr="00BE4ECB">
              <w:rPr>
                <w:lang w:val="en-US"/>
              </w:rPr>
              <w:t>Nithian scale armor</w:t>
            </w:r>
          </w:p>
        </w:tc>
        <w:tc>
          <w:tcPr>
            <w:tcW w:w="1134" w:type="dxa"/>
          </w:tcPr>
          <w:p w14:paraId="25133375" w14:textId="2EB5040F" w:rsidR="00AE2E76" w:rsidRDefault="00AE2E76" w:rsidP="008D58EC">
            <w:pPr>
              <w:rPr>
                <w:lang w:val="en-US"/>
              </w:rPr>
            </w:pPr>
            <w:r>
              <w:rPr>
                <w:lang w:val="en-US"/>
              </w:rPr>
              <w:t>20</w:t>
            </w:r>
          </w:p>
        </w:tc>
        <w:tc>
          <w:tcPr>
            <w:tcW w:w="992" w:type="dxa"/>
          </w:tcPr>
          <w:p w14:paraId="6CA9D88E" w14:textId="28C7813E" w:rsidR="00AE2E76" w:rsidRDefault="00AE2E76" w:rsidP="008D58EC">
            <w:pPr>
              <w:rPr>
                <w:lang w:val="en-US"/>
              </w:rPr>
            </w:pPr>
            <w:r>
              <w:rPr>
                <w:lang w:val="en-US"/>
              </w:rPr>
              <w:t>200</w:t>
            </w:r>
          </w:p>
        </w:tc>
        <w:tc>
          <w:tcPr>
            <w:tcW w:w="1134" w:type="dxa"/>
          </w:tcPr>
          <w:p w14:paraId="4AE5C39C" w14:textId="768F5CAE" w:rsidR="00AE2E76" w:rsidRDefault="00AE2E76" w:rsidP="008D58EC">
            <w:pPr>
              <w:rPr>
                <w:lang w:val="en-US"/>
              </w:rPr>
            </w:pPr>
            <w:r>
              <w:rPr>
                <w:lang w:val="en-US"/>
              </w:rPr>
              <w:t>7</w:t>
            </w:r>
          </w:p>
        </w:tc>
        <w:tc>
          <w:tcPr>
            <w:tcW w:w="4246" w:type="dxa"/>
          </w:tcPr>
          <w:p w14:paraId="6B8E139B" w14:textId="210729A5" w:rsidR="00AE2E76" w:rsidRDefault="00AE2E76" w:rsidP="008D58EC">
            <w:pPr>
              <w:rPr>
                <w:lang w:val="en-US"/>
              </w:rPr>
            </w:pPr>
            <w:r w:rsidRPr="00BE4ECB">
              <w:rPr>
                <w:lang w:val="en-US"/>
              </w:rPr>
              <w:t>Can use with helm and shield</w:t>
            </w:r>
          </w:p>
        </w:tc>
      </w:tr>
      <w:tr w:rsidR="00AE2E76" w:rsidRPr="00933675" w14:paraId="5B5E00AC" w14:textId="77777777" w:rsidTr="00AE2E76">
        <w:tc>
          <w:tcPr>
            <w:tcW w:w="2122" w:type="dxa"/>
          </w:tcPr>
          <w:p w14:paraId="070279D1" w14:textId="27630B65" w:rsidR="00AE2E76" w:rsidRPr="00BE4ECB" w:rsidRDefault="00AE2E76" w:rsidP="008D58EC">
            <w:pPr>
              <w:rPr>
                <w:lang w:val="en-US"/>
              </w:rPr>
            </w:pPr>
            <w:r w:rsidRPr="00BE4ECB">
              <w:rPr>
                <w:lang w:val="en-US"/>
              </w:rPr>
              <w:t>Nithian plate mall</w:t>
            </w:r>
          </w:p>
        </w:tc>
        <w:tc>
          <w:tcPr>
            <w:tcW w:w="1134" w:type="dxa"/>
          </w:tcPr>
          <w:p w14:paraId="0507F277" w14:textId="7689C224" w:rsidR="00AE2E76" w:rsidRDefault="00AE2E76" w:rsidP="008D58EC">
            <w:pPr>
              <w:rPr>
                <w:lang w:val="en-US"/>
              </w:rPr>
            </w:pPr>
            <w:r>
              <w:rPr>
                <w:lang w:val="en-US"/>
              </w:rPr>
              <w:t>40</w:t>
            </w:r>
          </w:p>
        </w:tc>
        <w:tc>
          <w:tcPr>
            <w:tcW w:w="992" w:type="dxa"/>
          </w:tcPr>
          <w:p w14:paraId="1CED60CD" w14:textId="5BA9D5EA" w:rsidR="00AE2E76" w:rsidRDefault="00AE2E76" w:rsidP="008D58EC">
            <w:pPr>
              <w:rPr>
                <w:lang w:val="en-US"/>
              </w:rPr>
            </w:pPr>
            <w:r>
              <w:rPr>
                <w:lang w:val="en-US"/>
              </w:rPr>
              <w:t>400</w:t>
            </w:r>
          </w:p>
        </w:tc>
        <w:tc>
          <w:tcPr>
            <w:tcW w:w="1134" w:type="dxa"/>
          </w:tcPr>
          <w:p w14:paraId="59A75A55" w14:textId="74E38554" w:rsidR="00AE2E76" w:rsidRDefault="00AE2E76" w:rsidP="008D58EC">
            <w:pPr>
              <w:rPr>
                <w:lang w:val="en-US"/>
              </w:rPr>
            </w:pPr>
            <w:r>
              <w:rPr>
                <w:lang w:val="en-US"/>
              </w:rPr>
              <w:t>5</w:t>
            </w:r>
          </w:p>
        </w:tc>
        <w:tc>
          <w:tcPr>
            <w:tcW w:w="4246" w:type="dxa"/>
          </w:tcPr>
          <w:p w14:paraId="0441621F" w14:textId="4CF65427" w:rsidR="00AE2E76" w:rsidRDefault="00AE2E76" w:rsidP="008D58EC">
            <w:pPr>
              <w:rPr>
                <w:lang w:val="en-US"/>
              </w:rPr>
            </w:pPr>
            <w:r w:rsidRPr="00BE4ECB">
              <w:rPr>
                <w:lang w:val="en-US"/>
              </w:rPr>
              <w:t>Can use with helm and shield</w:t>
            </w:r>
          </w:p>
        </w:tc>
      </w:tr>
    </w:tbl>
    <w:p w14:paraId="141314F5" w14:textId="77777777" w:rsidR="00AE2E76" w:rsidRDefault="00AE2E76" w:rsidP="008D58EC">
      <w:pPr>
        <w:rPr>
          <w:lang w:val="en-US"/>
        </w:rPr>
      </w:pPr>
    </w:p>
    <w:p w14:paraId="406C282F" w14:textId="4A254D4B" w:rsidR="003A6D11" w:rsidRPr="00092C94" w:rsidRDefault="00092C94" w:rsidP="008D58EC">
      <w:pPr>
        <w:rPr>
          <w:lang w:val="en-US"/>
        </w:rPr>
      </w:pPr>
      <w:r w:rsidRPr="00EA7327">
        <w:rPr>
          <w:lang w:val="en-US"/>
        </w:rPr>
        <w:t>Nithian shields, because of their light build, can easily be destroyed, which happens in any combat round during which the character sustains five points of damage from a single attack, or 10 points or more from a combination of attacks. Thieves can use any of the partial armor except the battle helm and the breast plate. Textile armor comes with a textile helm. In game terms, the latter provides protection against the sun only (no armor</w:t>
      </w:r>
      <w:r>
        <w:rPr>
          <w:lang w:val="en-US"/>
        </w:rPr>
        <w:t xml:space="preserve"> </w:t>
      </w:r>
      <w:r w:rsidRPr="00EA7327">
        <w:rPr>
          <w:lang w:val="en-US"/>
        </w:rPr>
        <w:t xml:space="preserve">class bonus). </w:t>
      </w:r>
    </w:p>
    <w:p w14:paraId="459D4B37" w14:textId="735E2B0C" w:rsidR="008D58EC" w:rsidRDefault="00EA7327" w:rsidP="008D58EC">
      <w:pPr>
        <w:rPr>
          <w:lang w:val="en-US"/>
        </w:rPr>
      </w:pPr>
      <w:r w:rsidRPr="00EA7327">
        <w:rPr>
          <w:lang w:val="en-US"/>
        </w:rPr>
        <w:t>As far as the statement on page 39 is concerned, regarding the statues, check page 42, on the power that pyramids have over statues. That was the intended use of statues in Kingdom of Nithia. The mention of the three mystical structures is misleading in that respect</w:t>
      </w:r>
      <w:r>
        <w:rPr>
          <w:lang w:val="en-US"/>
        </w:rPr>
        <w:t>.</w:t>
      </w:r>
    </w:p>
    <w:p w14:paraId="2099100F" w14:textId="723911E3" w:rsidR="00EA7327" w:rsidRDefault="00EA7327" w:rsidP="008D58EC">
      <w:pPr>
        <w:rPr>
          <w:lang w:val="en-US"/>
        </w:rPr>
      </w:pPr>
      <w:r w:rsidRPr="00EA7327">
        <w:rPr>
          <w:lang w:val="en-US"/>
        </w:rPr>
        <w:lastRenderedPageBreak/>
        <w:t>On page 19 in the Heavyman section, there is mention of Shield Back and Nithian Armor skills that aren</w:t>
      </w:r>
      <w:r>
        <w:rPr>
          <w:rFonts w:ascii="Calibri" w:hAnsi="Calibri" w:cs="Calibri"/>
          <w:lang w:val="en-US"/>
        </w:rPr>
        <w:t>’</w:t>
      </w:r>
      <w:r w:rsidRPr="00EA7327">
        <w:rPr>
          <w:lang w:val="en-US"/>
        </w:rPr>
        <w:t>t described in the skills section.</w:t>
      </w:r>
      <w:r>
        <w:rPr>
          <w:lang w:val="en-US"/>
        </w:rPr>
        <w:t xml:space="preserve"> </w:t>
      </w:r>
      <w:r w:rsidRPr="00EA7327">
        <w:rPr>
          <w:lang w:val="en-US"/>
        </w:rPr>
        <w:t xml:space="preserve">The Shield Back skill is </w:t>
      </w:r>
      <w:proofErr w:type="gramStart"/>
      <w:r w:rsidRPr="00EA7327">
        <w:rPr>
          <w:lang w:val="en-US"/>
        </w:rPr>
        <w:t>pretty straightforward</w:t>
      </w:r>
      <w:proofErr w:type="gramEnd"/>
      <w:r w:rsidRPr="00EA7327">
        <w:rPr>
          <w:lang w:val="en-US"/>
        </w:rPr>
        <w:t xml:space="preserve">. If your character acquires this Dexterity skill, your character benefits from a +1 armor-class bonus against missile weapons shot from behind. This means the character wears his shield (medium size or larger) on his back. The shield has no effect against hand-held weapon attacks (like a, </w:t>
      </w:r>
      <w:proofErr w:type="gramStart"/>
      <w:r w:rsidRPr="00EA7327">
        <w:rPr>
          <w:lang w:val="en-US"/>
        </w:rPr>
        <w:t>thief</w:t>
      </w:r>
      <w:r w:rsidRPr="00EA7327">
        <w:rPr>
          <w:rFonts w:ascii="Calibri" w:hAnsi="Calibri" w:cs="Calibri"/>
          <w:lang w:val="en-US"/>
        </w:rPr>
        <w:t>’</w:t>
      </w:r>
      <w:r w:rsidRPr="00EA7327">
        <w:rPr>
          <w:lang w:val="en-US"/>
        </w:rPr>
        <w:t>s</w:t>
      </w:r>
      <w:proofErr w:type="gramEnd"/>
      <w:r w:rsidRPr="00EA7327">
        <w:rPr>
          <w:lang w:val="en-US"/>
        </w:rPr>
        <w:t xml:space="preserve"> backstab, for example). The Nithian Armor skill should</w:t>
      </w:r>
      <w:r>
        <w:rPr>
          <w:lang w:val="en-US"/>
        </w:rPr>
        <w:t xml:space="preserve"> </w:t>
      </w:r>
      <w:r w:rsidRPr="00EA7327">
        <w:rPr>
          <w:lang w:val="en-US"/>
        </w:rPr>
        <w:t>have been removed from the final text; please ignore that mention.</w:t>
      </w:r>
    </w:p>
    <w:p w14:paraId="6EB7463B" w14:textId="03D46E16" w:rsidR="00736A99" w:rsidRDefault="00736A99" w:rsidP="00736A99">
      <w:pPr>
        <w:pStyle w:val="Titolo2"/>
        <w:rPr>
          <w:lang w:val="en-US"/>
        </w:rPr>
      </w:pPr>
      <w:r>
        <w:rPr>
          <w:lang w:val="en-US"/>
        </w:rPr>
        <w:t>POOR WIZARD</w:t>
      </w:r>
      <w:r w:rsidR="00AD54E9">
        <w:rPr>
          <w:lang w:val="en-US"/>
        </w:rPr>
        <w:t>’S</w:t>
      </w:r>
      <w:r>
        <w:rPr>
          <w:lang w:val="en-US"/>
        </w:rPr>
        <w:t xml:space="preserve"> ALMANAC</w:t>
      </w:r>
    </w:p>
    <w:p w14:paraId="35B330AD" w14:textId="310ED592" w:rsidR="00736A99" w:rsidRDefault="00736A99" w:rsidP="00736A99">
      <w:pPr>
        <w:rPr>
          <w:lang w:val="en-US"/>
        </w:rPr>
      </w:pPr>
    </w:p>
    <w:p w14:paraId="212405B4" w14:textId="36548F58" w:rsidR="00AD54E9" w:rsidRDefault="00AD54E9" w:rsidP="00736A99">
      <w:pPr>
        <w:rPr>
          <w:lang w:val="en-US"/>
        </w:rPr>
      </w:pPr>
      <w:r>
        <w:rPr>
          <w:lang w:val="en-US"/>
        </w:rPr>
        <w:t>28 – East Portage Area:</w:t>
      </w:r>
      <w:r w:rsidRPr="00AD54E9">
        <w:rPr>
          <w:lang w:val="en-US"/>
        </w:rPr>
        <w:t xml:space="preserve"> 79,690 sq. </w:t>
      </w:r>
      <w:r>
        <w:rPr>
          <w:lang w:val="en-US"/>
        </w:rPr>
        <w:t>m</w:t>
      </w:r>
      <w:r w:rsidRPr="00AD54E9">
        <w:rPr>
          <w:lang w:val="en-US"/>
        </w:rPr>
        <w:t>iles</w:t>
      </w:r>
    </w:p>
    <w:p w14:paraId="0AF2407F" w14:textId="7D44563C" w:rsidR="00AD54E9" w:rsidRPr="00AD54E9" w:rsidRDefault="00AD54E9" w:rsidP="00736A99">
      <w:pPr>
        <w:rPr>
          <w:lang w:val="en-US"/>
        </w:rPr>
      </w:pPr>
      <w:r>
        <w:rPr>
          <w:lang w:val="en-US"/>
        </w:rPr>
        <w:t xml:space="preserve">29 – Ekto Area: </w:t>
      </w:r>
      <w:r w:rsidRPr="00AD54E9">
        <w:rPr>
          <w:lang w:val="en-US"/>
        </w:rPr>
        <w:t xml:space="preserve">38,160 sq. </w:t>
      </w:r>
      <w:r>
        <w:rPr>
          <w:lang w:val="en-US"/>
        </w:rPr>
        <w:t>m</w:t>
      </w:r>
      <w:r w:rsidRPr="00AD54E9">
        <w:rPr>
          <w:lang w:val="en-US"/>
        </w:rPr>
        <w:t>iles</w:t>
      </w:r>
    </w:p>
    <w:p w14:paraId="68737956" w14:textId="5F14087A" w:rsidR="00AD54E9" w:rsidRPr="00AD54E9" w:rsidRDefault="00AD54E9" w:rsidP="00736A99">
      <w:pPr>
        <w:rPr>
          <w:lang w:val="en-US"/>
        </w:rPr>
      </w:pPr>
      <w:r w:rsidRPr="00AD54E9">
        <w:rPr>
          <w:lang w:val="en-US"/>
        </w:rPr>
        <w:t xml:space="preserve">34 </w:t>
      </w:r>
      <w:r>
        <w:rPr>
          <w:lang w:val="en-US"/>
        </w:rPr>
        <w:t>–</w:t>
      </w:r>
      <w:r w:rsidRPr="00AD54E9">
        <w:rPr>
          <w:lang w:val="en-US"/>
        </w:rPr>
        <w:t xml:space="preserve"> F</w:t>
      </w:r>
      <w:r>
        <w:rPr>
          <w:lang w:val="en-US"/>
        </w:rPr>
        <w:t xml:space="preserve">urmenglaive Area:  </w:t>
      </w:r>
      <w:r w:rsidRPr="00AD54E9">
        <w:rPr>
          <w:lang w:val="en-US"/>
        </w:rPr>
        <w:t xml:space="preserve">9,875 sq. </w:t>
      </w:r>
      <w:r>
        <w:rPr>
          <w:lang w:val="en-US"/>
        </w:rPr>
        <w:t>m</w:t>
      </w:r>
      <w:r w:rsidRPr="00AD54E9">
        <w:rPr>
          <w:lang w:val="en-US"/>
        </w:rPr>
        <w:t>iles</w:t>
      </w:r>
    </w:p>
    <w:p w14:paraId="67FA9589" w14:textId="41AD3E19" w:rsidR="00AD54E9" w:rsidRPr="00BE4ECB" w:rsidRDefault="00AD54E9" w:rsidP="00736A99">
      <w:pPr>
        <w:rPr>
          <w:lang w:val="en-US"/>
        </w:rPr>
      </w:pPr>
      <w:r w:rsidRPr="00AD54E9">
        <w:rPr>
          <w:lang w:val="en-US"/>
        </w:rPr>
        <w:t xml:space="preserve">41 </w:t>
      </w:r>
      <w:r>
        <w:rPr>
          <w:lang w:val="en-US"/>
        </w:rPr>
        <w:t>–</w:t>
      </w:r>
      <w:r w:rsidRPr="00AD54E9">
        <w:rPr>
          <w:lang w:val="en-US"/>
        </w:rPr>
        <w:t xml:space="preserve"> </w:t>
      </w:r>
      <w:r>
        <w:rPr>
          <w:lang w:val="en-US"/>
        </w:rPr>
        <w:t xml:space="preserve">Helskir Area: </w:t>
      </w:r>
      <w:r w:rsidRPr="00BE4ECB">
        <w:rPr>
          <w:lang w:val="en-US"/>
        </w:rPr>
        <w:t>8,980 sq. miles</w:t>
      </w:r>
    </w:p>
    <w:p w14:paraId="7056F590" w14:textId="6B25DA9F" w:rsidR="00AD54E9" w:rsidRDefault="00AD54E9" w:rsidP="00736A99">
      <w:pPr>
        <w:rPr>
          <w:lang w:val="en-US"/>
        </w:rPr>
      </w:pPr>
      <w:r>
        <w:rPr>
          <w:lang w:val="en-US"/>
        </w:rPr>
        <w:t>44 – Missing “</w:t>
      </w:r>
      <w:r w:rsidRPr="00AD54E9">
        <w:rPr>
          <w:lang w:val="en-US"/>
        </w:rPr>
        <w:t>Northern Territories of Dawn</w:t>
      </w:r>
      <w:r>
        <w:rPr>
          <w:lang w:val="en-US"/>
        </w:rPr>
        <w:t>” description:</w:t>
      </w:r>
    </w:p>
    <w:p w14:paraId="26410418" w14:textId="2E341A21" w:rsidR="00AD54E9" w:rsidRDefault="00AD54E9" w:rsidP="00736A99">
      <w:pPr>
        <w:rPr>
          <w:lang w:val="en-US"/>
        </w:rPr>
      </w:pPr>
      <w:r w:rsidRPr="00AD54E9">
        <w:rPr>
          <w:lang w:val="en-US"/>
        </w:rPr>
        <w:t xml:space="preserve">These bleak lands belong to </w:t>
      </w:r>
      <w:proofErr w:type="gramStart"/>
      <w:r w:rsidRPr="00AD54E9">
        <w:rPr>
          <w:lang w:val="en-US"/>
        </w:rPr>
        <w:t>Thyatis, but</w:t>
      </w:r>
      <w:proofErr w:type="gramEnd"/>
      <w:r w:rsidRPr="00AD54E9">
        <w:rPr>
          <w:lang w:val="en-US"/>
        </w:rPr>
        <w:t xml:space="preserve"> are administered by the Grand Duchy of Westrourke on behalf of Thyatis. It also should be noted that the actual Barony of Caerdwicca is part of the Southern Province (Provincia Meridional under Thyatis</w:t>
      </w:r>
      <w:r w:rsidRPr="00AD54E9">
        <w:rPr>
          <w:rFonts w:ascii="Calibri" w:hAnsi="Calibri" w:cs="Calibri"/>
          <w:lang w:val="en-US"/>
        </w:rPr>
        <w:t>’</w:t>
      </w:r>
      <w:r w:rsidRPr="00AD54E9">
        <w:rPr>
          <w:lang w:val="en-US"/>
        </w:rPr>
        <w:t>s control. Furmenglaive isn</w:t>
      </w:r>
      <w:r w:rsidRPr="00AD54E9">
        <w:rPr>
          <w:rFonts w:ascii="Calibri" w:hAnsi="Calibri" w:cs="Calibri"/>
          <w:lang w:val="en-US"/>
        </w:rPr>
        <w:t>’</w:t>
      </w:r>
      <w:r w:rsidRPr="00AD54E9">
        <w:rPr>
          <w:lang w:val="en-US"/>
        </w:rPr>
        <w:t>t, but still claims part of that province as land it legitimately owns (a mapper</w:t>
      </w:r>
      <w:r w:rsidRPr="00AD54E9">
        <w:rPr>
          <w:rFonts w:ascii="Calibri" w:hAnsi="Calibri" w:cs="Calibri"/>
          <w:lang w:val="en-US"/>
        </w:rPr>
        <w:t>’</w:t>
      </w:r>
      <w:r w:rsidRPr="00AD54E9">
        <w:rPr>
          <w:lang w:val="en-US"/>
        </w:rPr>
        <w:t>s headache). Part of the vast Dunadale Bogs are marked on the mapsheet as Unclaimed, although they are theoretically part of the Dunadale Confederacy. This is mostly wilderness infested with monsters and humanoids, especially in the wake of the Great War</w:t>
      </w:r>
      <w:r w:rsidRPr="00AD54E9">
        <w:rPr>
          <w:rFonts w:ascii="Calibri" w:hAnsi="Calibri" w:cs="Calibri"/>
          <w:lang w:val="en-US"/>
        </w:rPr>
        <w:t>’</w:t>
      </w:r>
      <w:r w:rsidRPr="00AD54E9">
        <w:rPr>
          <w:lang w:val="en-US"/>
        </w:rPr>
        <w:t>s troubled times.</w:t>
      </w:r>
    </w:p>
    <w:p w14:paraId="1FDB1DAF" w14:textId="04F513BE" w:rsidR="00AD54E9" w:rsidRPr="00B41B03" w:rsidRDefault="00AD54E9" w:rsidP="00736A99">
      <w:pPr>
        <w:rPr>
          <w:lang w:val="en-US"/>
        </w:rPr>
      </w:pPr>
      <w:r>
        <w:rPr>
          <w:lang w:val="en-US"/>
        </w:rPr>
        <w:t>47 – Kendach Area:</w:t>
      </w:r>
      <w:r w:rsidRPr="00B41B03">
        <w:rPr>
          <w:lang w:val="en-US"/>
        </w:rPr>
        <w:t xml:space="preserve"> 6,285 sq. miles</w:t>
      </w:r>
    </w:p>
    <w:p w14:paraId="0F9396C8" w14:textId="77B75D44" w:rsidR="00AD54E9" w:rsidRPr="00AD54E9" w:rsidRDefault="00B41B03" w:rsidP="00736A99">
      <w:pPr>
        <w:rPr>
          <w:lang w:val="en-US"/>
        </w:rPr>
      </w:pPr>
      <w:r>
        <w:rPr>
          <w:lang w:val="en-US"/>
        </w:rPr>
        <w:t>8</w:t>
      </w:r>
      <w:r w:rsidR="00CF5A93">
        <w:rPr>
          <w:lang w:val="en-US"/>
        </w:rPr>
        <w:t>5</w:t>
      </w:r>
      <w:r>
        <w:rPr>
          <w:lang w:val="en-US"/>
        </w:rPr>
        <w:t xml:space="preserve"> – Trikelios Area: </w:t>
      </w:r>
      <w:r w:rsidRPr="00B41B03">
        <w:rPr>
          <w:lang w:val="en-US"/>
        </w:rPr>
        <w:t>17,960 sq. miles</w:t>
      </w:r>
    </w:p>
    <w:p w14:paraId="7D8E11EF" w14:textId="2FD6A175" w:rsidR="00736A99" w:rsidRPr="00B41B03" w:rsidRDefault="00736A99" w:rsidP="00736A99">
      <w:pPr>
        <w:rPr>
          <w:lang w:val="en-US"/>
        </w:rPr>
      </w:pPr>
      <w:r>
        <w:rPr>
          <w:lang w:val="en-US"/>
        </w:rPr>
        <w:t xml:space="preserve">163 </w:t>
      </w:r>
      <w:r w:rsidR="00B41B03">
        <w:rPr>
          <w:lang w:val="en-US"/>
        </w:rPr>
        <w:t xml:space="preserve">– </w:t>
      </w:r>
      <w:r w:rsidR="00B41B03" w:rsidRPr="00B41B03">
        <w:rPr>
          <w:lang w:val="en-US"/>
        </w:rPr>
        <w:t>Ascendancy label in the Date of Birth chart should be next to the Week label, above the Sun-Sky column</w:t>
      </w:r>
    </w:p>
    <w:p w14:paraId="21D0B3E6" w14:textId="5E923673" w:rsidR="00CF5A93" w:rsidRDefault="00736A99" w:rsidP="00736A99">
      <w:pPr>
        <w:rPr>
          <w:lang w:val="en-US"/>
        </w:rPr>
      </w:pPr>
      <w:r>
        <w:rPr>
          <w:lang w:val="en-US"/>
        </w:rPr>
        <w:t xml:space="preserve">Map – Northern Province (in Isle of Dawn) should be </w:t>
      </w:r>
      <w:proofErr w:type="gramStart"/>
      <w:r>
        <w:rPr>
          <w:lang w:val="en-US"/>
        </w:rPr>
        <w:t>Septentriona</w:t>
      </w:r>
      <w:proofErr w:type="gramEnd"/>
    </w:p>
    <w:p w14:paraId="6BC024B4" w14:textId="77777777" w:rsidR="00CF5A93" w:rsidRDefault="00736A99" w:rsidP="00736A99">
      <w:pPr>
        <w:rPr>
          <w:lang w:val="en-US"/>
        </w:rPr>
      </w:pPr>
      <w:r>
        <w:rPr>
          <w:lang w:val="en-US"/>
        </w:rPr>
        <w:t>Map – Castle Furmenglaive should be Furmenglaive (remove Castle)</w:t>
      </w:r>
    </w:p>
    <w:p w14:paraId="5DEF379A" w14:textId="77777777" w:rsidR="00CF5A93" w:rsidRPr="00CF5A93" w:rsidRDefault="00CF5A93" w:rsidP="00736A99">
      <w:pPr>
        <w:rPr>
          <w:lang w:val="en-US"/>
        </w:rPr>
      </w:pPr>
      <w:r>
        <w:rPr>
          <w:lang w:val="en-US"/>
        </w:rPr>
        <w:t xml:space="preserve">Map – Princetown is part of </w:t>
      </w:r>
      <w:r w:rsidRPr="00CF5A93">
        <w:rPr>
          <w:lang w:val="en-US"/>
        </w:rPr>
        <w:t>Kingdom of Notrion</w:t>
      </w:r>
    </w:p>
    <w:p w14:paraId="46E21F97" w14:textId="77777777" w:rsidR="00CF5A93" w:rsidRDefault="00CF5A93" w:rsidP="00736A99">
      <w:pPr>
        <w:rPr>
          <w:lang w:val="en-US"/>
        </w:rPr>
      </w:pPr>
      <w:r>
        <w:rPr>
          <w:lang w:val="en-US"/>
        </w:rPr>
        <w:t>Map – Missing trail between Cairnport and Alchemos</w:t>
      </w:r>
    </w:p>
    <w:p w14:paraId="1AC2585F" w14:textId="5BDCE488" w:rsidR="00CF5A93" w:rsidRDefault="00CF5A93" w:rsidP="00736A99">
      <w:pPr>
        <w:rPr>
          <w:lang w:val="en-US"/>
        </w:rPr>
      </w:pPr>
      <w:r>
        <w:rPr>
          <w:lang w:val="en-US"/>
        </w:rPr>
        <w:t>Map – Whalers’ Island should be</w:t>
      </w:r>
      <w:r w:rsidR="00202DE2">
        <w:rPr>
          <w:lang w:val="en-US"/>
        </w:rPr>
        <w:t xml:space="preserve"> called</w:t>
      </w:r>
      <w:r>
        <w:rPr>
          <w:lang w:val="en-US"/>
        </w:rPr>
        <w:t xml:space="preserve"> Walrus Island</w:t>
      </w:r>
    </w:p>
    <w:p w14:paraId="439F2829" w14:textId="77777777" w:rsidR="00CF5A93" w:rsidRDefault="00CF5A93" w:rsidP="00736A99">
      <w:pPr>
        <w:rPr>
          <w:lang w:val="en-US"/>
        </w:rPr>
      </w:pPr>
      <w:r>
        <w:rPr>
          <w:lang w:val="en-US"/>
        </w:rPr>
        <w:t>Map – Near Dobar Bay, the island is called Dobar Island</w:t>
      </w:r>
    </w:p>
    <w:p w14:paraId="5EC7DB8F" w14:textId="7F0AB608" w:rsidR="00736A99" w:rsidRDefault="00CF5A93" w:rsidP="00736A99">
      <w:pPr>
        <w:rPr>
          <w:lang w:val="en-US"/>
        </w:rPr>
      </w:pPr>
      <w:r>
        <w:rPr>
          <w:lang w:val="en-US"/>
        </w:rPr>
        <w:t xml:space="preserve">Map </w:t>
      </w:r>
      <w:r w:rsidR="00202DE2">
        <w:rPr>
          <w:lang w:val="en-US"/>
        </w:rPr>
        <w:t>–</w:t>
      </w:r>
      <w:r>
        <w:rPr>
          <w:lang w:val="en-US"/>
        </w:rPr>
        <w:t xml:space="preserve"> </w:t>
      </w:r>
      <w:r w:rsidRPr="00CF5A93">
        <w:rPr>
          <w:lang w:val="en-US"/>
        </w:rPr>
        <w:t>On the north edge of the map</w:t>
      </w:r>
      <w:r w:rsidR="00DF752D">
        <w:rPr>
          <w:lang w:val="en-US"/>
        </w:rPr>
        <w:t xml:space="preserve"> </w:t>
      </w:r>
      <w:r w:rsidRPr="00CF5A93">
        <w:rPr>
          <w:lang w:val="en-US"/>
        </w:rPr>
        <w:t>sheet, the label To Qeodhar (700 miles) refers to the small arrow on its left. The arrow on its right refers to the Flying Islands.</w:t>
      </w:r>
      <w:r w:rsidR="00736A99">
        <w:rPr>
          <w:lang w:val="en-US"/>
        </w:rPr>
        <w:t xml:space="preserve"> </w:t>
      </w:r>
    </w:p>
    <w:p w14:paraId="12391C67" w14:textId="77777777" w:rsidR="009F32B6" w:rsidRDefault="009F32B6" w:rsidP="00736A99">
      <w:pPr>
        <w:rPr>
          <w:lang w:val="en-US"/>
        </w:rPr>
      </w:pPr>
    </w:p>
    <w:p w14:paraId="0ED3C32C" w14:textId="19962252" w:rsidR="009F32B6" w:rsidRDefault="009F32B6" w:rsidP="009F32B6">
      <w:pPr>
        <w:pStyle w:val="Titolo2"/>
        <w:rPr>
          <w:lang w:val="en-US"/>
        </w:rPr>
      </w:pPr>
      <w:r>
        <w:rPr>
          <w:lang w:val="en-US"/>
        </w:rPr>
        <w:t>DMR2 CREATURE CATALOG</w:t>
      </w:r>
    </w:p>
    <w:p w14:paraId="715651BC" w14:textId="77777777" w:rsidR="009F32B6" w:rsidRDefault="009F32B6" w:rsidP="009F32B6">
      <w:pPr>
        <w:rPr>
          <w:lang w:val="en-US"/>
        </w:rPr>
      </w:pPr>
    </w:p>
    <w:p w14:paraId="7745DFC2" w14:textId="5CB84967" w:rsidR="009F32B6" w:rsidRPr="009F32B6" w:rsidRDefault="009F32B6" w:rsidP="009F32B6">
      <w:pPr>
        <w:rPr>
          <w:lang w:val="en-US"/>
        </w:rPr>
      </w:pPr>
      <w:r>
        <w:rPr>
          <w:lang w:val="en-US"/>
        </w:rPr>
        <w:t xml:space="preserve">118 – First table heading: Aerial. Second table heading: </w:t>
      </w:r>
      <w:proofErr w:type="gramStart"/>
      <w:r>
        <w:rPr>
          <w:lang w:val="en-US"/>
        </w:rPr>
        <w:t>Cavern</w:t>
      </w:r>
      <w:proofErr w:type="gramEnd"/>
    </w:p>
    <w:sectPr w:rsidR="009F32B6" w:rsidRPr="009F32B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6865" w14:textId="77777777" w:rsidR="00D92E34" w:rsidRDefault="00D92E34" w:rsidP="009F44C7">
      <w:pPr>
        <w:spacing w:after="0" w:line="240" w:lineRule="auto"/>
      </w:pPr>
      <w:r>
        <w:separator/>
      </w:r>
    </w:p>
  </w:endnote>
  <w:endnote w:type="continuationSeparator" w:id="0">
    <w:p w14:paraId="79043EAB" w14:textId="77777777" w:rsidR="00D92E34" w:rsidRDefault="00D92E34" w:rsidP="009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3311"/>
      <w:docPartObj>
        <w:docPartGallery w:val="Page Numbers (Bottom of Page)"/>
        <w:docPartUnique/>
      </w:docPartObj>
    </w:sdtPr>
    <w:sdtContent>
      <w:p w14:paraId="59D15020" w14:textId="4DCC1820" w:rsidR="009F44C7" w:rsidRDefault="009F44C7">
        <w:pPr>
          <w:pStyle w:val="Pidipagina"/>
          <w:jc w:val="center"/>
        </w:pPr>
        <w:r>
          <w:fldChar w:fldCharType="begin"/>
        </w:r>
        <w:r>
          <w:instrText>PAGE   \* MERGEFORMAT</w:instrText>
        </w:r>
        <w:r>
          <w:fldChar w:fldCharType="separate"/>
        </w:r>
        <w:r>
          <w:t>2</w:t>
        </w:r>
        <w:r>
          <w:fldChar w:fldCharType="end"/>
        </w:r>
      </w:p>
    </w:sdtContent>
  </w:sdt>
  <w:p w14:paraId="6D66DAFA" w14:textId="77777777" w:rsidR="009F44C7" w:rsidRDefault="009F44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DBB7" w14:textId="77777777" w:rsidR="00D92E34" w:rsidRDefault="00D92E34" w:rsidP="009F44C7">
      <w:pPr>
        <w:spacing w:after="0" w:line="240" w:lineRule="auto"/>
      </w:pPr>
      <w:r>
        <w:separator/>
      </w:r>
    </w:p>
  </w:footnote>
  <w:footnote w:type="continuationSeparator" w:id="0">
    <w:p w14:paraId="1BE4EF79" w14:textId="77777777" w:rsidR="00D92E34" w:rsidRDefault="00D92E34" w:rsidP="009F4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A"/>
    <w:rsid w:val="00092C94"/>
    <w:rsid w:val="000E02E7"/>
    <w:rsid w:val="0011696C"/>
    <w:rsid w:val="00202DE2"/>
    <w:rsid w:val="00207B4D"/>
    <w:rsid w:val="002B34E5"/>
    <w:rsid w:val="00302E88"/>
    <w:rsid w:val="00374688"/>
    <w:rsid w:val="003A6D11"/>
    <w:rsid w:val="00420CC8"/>
    <w:rsid w:val="00736A99"/>
    <w:rsid w:val="00810E58"/>
    <w:rsid w:val="00817C71"/>
    <w:rsid w:val="0083753D"/>
    <w:rsid w:val="008D58EC"/>
    <w:rsid w:val="00933675"/>
    <w:rsid w:val="0095366A"/>
    <w:rsid w:val="009C7525"/>
    <w:rsid w:val="009F32B6"/>
    <w:rsid w:val="009F44C7"/>
    <w:rsid w:val="00AD54E9"/>
    <w:rsid w:val="00AE2E76"/>
    <w:rsid w:val="00B41B03"/>
    <w:rsid w:val="00BE4ECB"/>
    <w:rsid w:val="00C373F5"/>
    <w:rsid w:val="00C63695"/>
    <w:rsid w:val="00CB6399"/>
    <w:rsid w:val="00CC6B1B"/>
    <w:rsid w:val="00CF5A93"/>
    <w:rsid w:val="00D01BA7"/>
    <w:rsid w:val="00D92E34"/>
    <w:rsid w:val="00D9678A"/>
    <w:rsid w:val="00DF752D"/>
    <w:rsid w:val="00E623DE"/>
    <w:rsid w:val="00E7469F"/>
    <w:rsid w:val="00E77204"/>
    <w:rsid w:val="00EA73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EFC7"/>
  <w15:chartTrackingRefBased/>
  <w15:docId w15:val="{DD3D33F7-DFA2-4D8A-88BA-16BA5EA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F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F44C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9F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F44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44C7"/>
  </w:style>
  <w:style w:type="paragraph" w:styleId="Pidipagina">
    <w:name w:val="footer"/>
    <w:basedOn w:val="Normale"/>
    <w:link w:val="PidipaginaCarattere"/>
    <w:uiPriority w:val="99"/>
    <w:unhideWhenUsed/>
    <w:rsid w:val="009F44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B25D-DD96-414E-ADFC-9F181581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1615</Words>
  <Characters>9206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17</cp:revision>
  <cp:lastPrinted>2023-05-14T23:21:00Z</cp:lastPrinted>
  <dcterms:created xsi:type="dcterms:W3CDTF">2023-01-02T12:55:00Z</dcterms:created>
  <dcterms:modified xsi:type="dcterms:W3CDTF">2023-05-15T17:30:00Z</dcterms:modified>
</cp:coreProperties>
</file>