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01EFA" w14:textId="174AAB8D" w:rsidR="005D0768" w:rsidRPr="00961280" w:rsidRDefault="00D37FE0" w:rsidP="00D37FE0">
      <w:pPr>
        <w:jc w:val="center"/>
        <w:rPr>
          <w:b/>
          <w:bCs/>
          <w:sz w:val="48"/>
          <w:szCs w:val="48"/>
          <w:lang w:val="it-IT"/>
        </w:rPr>
      </w:pPr>
      <w:r w:rsidRPr="00961280">
        <w:rPr>
          <w:b/>
          <w:bCs/>
          <w:sz w:val="48"/>
          <w:szCs w:val="48"/>
          <w:lang w:val="it-IT"/>
        </w:rPr>
        <w:t>W</w:t>
      </w:r>
      <w:r w:rsidR="00115442" w:rsidRPr="00961280">
        <w:rPr>
          <w:b/>
          <w:bCs/>
          <w:sz w:val="48"/>
          <w:szCs w:val="48"/>
          <w:lang w:val="it-IT"/>
        </w:rPr>
        <w:t>rit</w:t>
      </w:r>
      <w:r w:rsidR="005C7759" w:rsidRPr="00961280">
        <w:rPr>
          <w:b/>
          <w:bCs/>
          <w:sz w:val="48"/>
          <w:szCs w:val="48"/>
          <w:lang w:val="it-IT"/>
        </w:rPr>
        <w:t>e Page</w:t>
      </w:r>
      <w:r w:rsidR="00115442" w:rsidRPr="00961280">
        <w:rPr>
          <w:b/>
          <w:bCs/>
          <w:sz w:val="48"/>
          <w:szCs w:val="48"/>
          <w:lang w:val="it-IT"/>
        </w:rPr>
        <w:t xml:space="preserve"> </w:t>
      </w:r>
      <w:r w:rsidR="00115442" w:rsidRPr="00961280">
        <w:rPr>
          <w:rFonts w:ascii="Symbol" w:eastAsia="Symbol" w:hAnsi="Symbol" w:cs="Symbol"/>
          <w:b/>
          <w:bCs/>
          <w:sz w:val="48"/>
          <w:szCs w:val="48"/>
          <w:lang w:val="it-IT"/>
        </w:rPr>
        <w:t></w:t>
      </w:r>
    </w:p>
    <w:p w14:paraId="795C7521" w14:textId="77777777" w:rsidR="00115442" w:rsidRPr="00961280" w:rsidRDefault="00115442">
      <w:pPr>
        <w:rPr>
          <w:lang w:val="it-IT"/>
        </w:rPr>
      </w:pPr>
    </w:p>
    <w:tbl>
      <w:tblPr>
        <w:tblStyle w:val="Grigliatabella"/>
        <w:tblW w:w="0" w:type="auto"/>
        <w:tblLook w:val="04A0" w:firstRow="1" w:lastRow="0" w:firstColumn="1" w:lastColumn="0" w:noHBand="0" w:noVBand="1"/>
      </w:tblPr>
      <w:tblGrid>
        <w:gridCol w:w="1696"/>
        <w:gridCol w:w="7654"/>
      </w:tblGrid>
      <w:tr w:rsidR="000A3146" w:rsidRPr="00961280" w14:paraId="2389B999" w14:textId="77777777" w:rsidTr="11586E13">
        <w:tc>
          <w:tcPr>
            <w:tcW w:w="1696" w:type="dxa"/>
          </w:tcPr>
          <w:p w14:paraId="75D253B5" w14:textId="47005E42" w:rsidR="000A3146" w:rsidRPr="00961280" w:rsidRDefault="000A3146" w:rsidP="000A3146">
            <w:pPr>
              <w:rPr>
                <w:b/>
                <w:bCs/>
                <w:lang w:val="it-IT"/>
              </w:rPr>
            </w:pPr>
            <w:bookmarkStart w:id="0" w:name="_Hlk521679111"/>
            <w:r w:rsidRPr="00961280">
              <w:rPr>
                <w:b/>
                <w:bCs/>
                <w:lang w:val="it-IT"/>
              </w:rPr>
              <w:t>Target keywords:</w:t>
            </w:r>
          </w:p>
        </w:tc>
        <w:tc>
          <w:tcPr>
            <w:tcW w:w="7654" w:type="dxa"/>
          </w:tcPr>
          <w:p w14:paraId="660AF6DB" w14:textId="4DC8CC6B" w:rsidR="000A3146" w:rsidRPr="00ED1145" w:rsidRDefault="25681EC3" w:rsidP="7F4B21B4">
            <w:pPr>
              <w:tabs>
                <w:tab w:val="left" w:pos="1410"/>
              </w:tabs>
              <w:spacing w:line="240" w:lineRule="auto"/>
              <w:rPr>
                <w:rStyle w:val="normaltextrun"/>
                <w:rFonts w:ascii="Calibri" w:hAnsi="Calibri" w:cs="Calibri"/>
                <w:b/>
                <w:bCs/>
                <w:color w:val="7030A0"/>
                <w:shd w:val="clear" w:color="auto" w:fill="FFFFFF"/>
                <w:lang w:val="en-US"/>
              </w:rPr>
            </w:pPr>
            <w:commentRangeStart w:id="1"/>
            <w:r w:rsidRPr="00ED1145">
              <w:rPr>
                <w:rStyle w:val="normaltextrun"/>
                <w:rFonts w:ascii="Calibri" w:hAnsi="Calibri" w:cs="Calibri"/>
                <w:b/>
                <w:bCs/>
                <w:color w:val="7030A0"/>
                <w:shd w:val="clear" w:color="auto" w:fill="FFFFFF"/>
                <w:lang w:val="en-US"/>
              </w:rPr>
              <w:t>KW1</w:t>
            </w:r>
            <w:commentRangeEnd w:id="1"/>
            <w:r w:rsidR="00D17ECE">
              <w:rPr>
                <w:rStyle w:val="Rimandocommento"/>
              </w:rPr>
              <w:commentReference w:id="1"/>
            </w:r>
            <w:r w:rsidRPr="00ED1145">
              <w:rPr>
                <w:rStyle w:val="normaltextrun"/>
                <w:rFonts w:ascii="Calibri" w:hAnsi="Calibri" w:cs="Calibri"/>
                <w:b/>
                <w:bCs/>
                <w:color w:val="7030A0"/>
                <w:shd w:val="clear" w:color="auto" w:fill="FFFFFF"/>
                <w:lang w:val="en-US"/>
              </w:rPr>
              <w:t xml:space="preserve">: </w:t>
            </w:r>
          </w:p>
          <w:p w14:paraId="2B570767" w14:textId="44DA818D" w:rsidR="007D48D2" w:rsidRPr="00ED1145" w:rsidRDefault="000558B5" w:rsidP="7F4B21B4">
            <w:pPr>
              <w:tabs>
                <w:tab w:val="left" w:pos="1410"/>
              </w:tabs>
              <w:spacing w:line="240" w:lineRule="auto"/>
              <w:rPr>
                <w:rStyle w:val="normaltextrun"/>
                <w:rFonts w:ascii="Calibri" w:hAnsi="Calibri" w:cs="Calibri"/>
                <w:lang w:val="en-US"/>
              </w:rPr>
            </w:pPr>
            <w:proofErr w:type="spellStart"/>
            <w:r>
              <w:rPr>
                <w:rStyle w:val="normaltextrun"/>
                <w:rFonts w:ascii="Calibri" w:hAnsi="Calibri" w:cs="Calibri"/>
                <w:lang w:val="en-US"/>
              </w:rPr>
              <w:t>strategia</w:t>
            </w:r>
            <w:proofErr w:type="spellEnd"/>
            <w:r>
              <w:rPr>
                <w:rStyle w:val="normaltextrun"/>
                <w:rFonts w:ascii="Calibri" w:hAnsi="Calibri" w:cs="Calibri"/>
                <w:lang w:val="en-US"/>
              </w:rPr>
              <w:t xml:space="preserve"> </w:t>
            </w:r>
            <w:proofErr w:type="spellStart"/>
            <w:r>
              <w:rPr>
                <w:rStyle w:val="normaltextrun"/>
                <w:rFonts w:ascii="Calibri" w:hAnsi="Calibri" w:cs="Calibri"/>
                <w:lang w:val="en-US"/>
              </w:rPr>
              <w:t>scommesse</w:t>
            </w:r>
            <w:proofErr w:type="spellEnd"/>
            <w:r>
              <w:rPr>
                <w:rStyle w:val="normaltextrun"/>
                <w:rFonts w:ascii="Calibri" w:hAnsi="Calibri" w:cs="Calibri"/>
                <w:lang w:val="en-US"/>
              </w:rPr>
              <w:t xml:space="preserve"> basket</w:t>
            </w:r>
          </w:p>
          <w:p w14:paraId="3960E6FF" w14:textId="18E0B28B" w:rsidR="000A3146" w:rsidRPr="00ED1145" w:rsidRDefault="007A763D" w:rsidP="11586E13">
            <w:pPr>
              <w:tabs>
                <w:tab w:val="left" w:pos="1410"/>
              </w:tabs>
              <w:spacing w:line="240" w:lineRule="auto"/>
              <w:rPr>
                <w:rStyle w:val="normaltextrun"/>
                <w:rFonts w:ascii="Calibri" w:hAnsi="Calibri" w:cs="Calibri"/>
                <w:color w:val="7030A0"/>
                <w:lang w:val="en-US"/>
              </w:rPr>
            </w:pPr>
            <w:r w:rsidRPr="00ED1145">
              <w:rPr>
                <w:rStyle w:val="normaltextrun"/>
                <w:rFonts w:ascii="Calibri" w:hAnsi="Calibri" w:cs="Calibri"/>
                <w:i/>
                <w:iCs/>
                <w:color w:val="7030A0"/>
                <w:shd w:val="clear" w:color="auto" w:fill="FFFFFF"/>
                <w:lang w:val="en-US"/>
              </w:rPr>
              <w:t xml:space="preserve">Exact match: </w:t>
            </w:r>
            <w:r w:rsidR="25681EC3" w:rsidRPr="00ED1145">
              <w:rPr>
                <w:rStyle w:val="normaltextrun"/>
                <w:rFonts w:ascii="Calibri" w:hAnsi="Calibri" w:cs="Calibri"/>
                <w:i/>
                <w:iCs/>
                <w:color w:val="7030A0"/>
                <w:shd w:val="clear" w:color="auto" w:fill="FFFFFF"/>
                <w:lang w:val="en-US"/>
              </w:rPr>
              <w:t>Included in h1 header,</w:t>
            </w:r>
            <w:r w:rsidRPr="00ED1145">
              <w:rPr>
                <w:rStyle w:val="normaltextrun"/>
                <w:rFonts w:ascii="Calibri" w:hAnsi="Calibri" w:cs="Calibri"/>
                <w:i/>
                <w:iCs/>
                <w:color w:val="7030A0"/>
                <w:shd w:val="clear" w:color="auto" w:fill="FFFFFF"/>
                <w:lang w:val="en-US"/>
              </w:rPr>
              <w:t xml:space="preserve"> </w:t>
            </w:r>
            <w:r w:rsidRPr="00ED1145">
              <w:rPr>
                <w:rStyle w:val="normaltextrun"/>
                <w:i/>
                <w:iCs/>
                <w:color w:val="7030A0"/>
                <w:shd w:val="clear" w:color="auto" w:fill="FFFFFF"/>
                <w:lang w:val="en-US"/>
              </w:rPr>
              <w:t>h1 intro text, at least once in text (not including header) throughout, ideally more</w:t>
            </w:r>
          </w:p>
          <w:p w14:paraId="3B330F28" w14:textId="586770D7" w:rsidR="7F4B21B4" w:rsidRPr="00ED1145" w:rsidRDefault="7F4B21B4" w:rsidP="7F4B21B4">
            <w:pPr>
              <w:spacing w:line="240" w:lineRule="auto"/>
              <w:rPr>
                <w:rStyle w:val="normaltextrun"/>
                <w:rFonts w:ascii="Calibri" w:hAnsi="Calibri" w:cs="Calibri"/>
                <w:i/>
                <w:iCs/>
                <w:color w:val="7030A0"/>
                <w:lang w:val="en-US"/>
              </w:rPr>
            </w:pPr>
          </w:p>
          <w:p w14:paraId="4CCFE0C9" w14:textId="3808A56F" w:rsidR="000A3146" w:rsidRPr="00ED1145" w:rsidRDefault="25681EC3" w:rsidP="7F4B21B4">
            <w:pPr>
              <w:tabs>
                <w:tab w:val="left" w:pos="1410"/>
              </w:tabs>
              <w:spacing w:line="240" w:lineRule="auto"/>
              <w:rPr>
                <w:rStyle w:val="normaltextrun"/>
                <w:rFonts w:ascii="Calibri" w:hAnsi="Calibri" w:cs="Calibri"/>
                <w:b/>
                <w:bCs/>
                <w:color w:val="7030A0"/>
                <w:shd w:val="clear" w:color="auto" w:fill="FFFFFF"/>
                <w:lang w:val="en-US"/>
              </w:rPr>
            </w:pPr>
            <w:r w:rsidRPr="00ED1145">
              <w:rPr>
                <w:rStyle w:val="normaltextrun"/>
                <w:rFonts w:ascii="Calibri" w:hAnsi="Calibri" w:cs="Calibri"/>
                <w:b/>
                <w:bCs/>
                <w:color w:val="7030A0"/>
                <w:shd w:val="clear" w:color="auto" w:fill="FFFFFF"/>
                <w:lang w:val="en-US"/>
              </w:rPr>
              <w:t xml:space="preserve">KW2: </w:t>
            </w:r>
          </w:p>
          <w:p w14:paraId="3EBF6AB1" w14:textId="7E488F59" w:rsidR="007D48D2" w:rsidRPr="00ED1145" w:rsidRDefault="00F12A6A" w:rsidP="7F4B21B4">
            <w:pPr>
              <w:tabs>
                <w:tab w:val="left" w:pos="1410"/>
              </w:tabs>
              <w:spacing w:line="240" w:lineRule="auto"/>
              <w:rPr>
                <w:rStyle w:val="normaltextrun"/>
                <w:rFonts w:ascii="Calibri" w:hAnsi="Calibri" w:cs="Calibri"/>
                <w:lang w:val="en-US"/>
              </w:rPr>
            </w:pPr>
            <w:proofErr w:type="spellStart"/>
            <w:r>
              <w:rPr>
                <w:rStyle w:val="normaltextrun"/>
                <w:rFonts w:ascii="Calibri" w:hAnsi="Calibri" w:cs="Calibri"/>
                <w:lang w:val="en-US"/>
              </w:rPr>
              <w:t>scommesse</w:t>
            </w:r>
            <w:proofErr w:type="spellEnd"/>
            <w:r>
              <w:rPr>
                <w:rStyle w:val="normaltextrun"/>
                <w:rFonts w:ascii="Calibri" w:hAnsi="Calibri" w:cs="Calibri"/>
                <w:lang w:val="en-US"/>
              </w:rPr>
              <w:t xml:space="preserve"> basket</w:t>
            </w:r>
          </w:p>
          <w:p w14:paraId="558A8A52" w14:textId="272D55FD" w:rsidR="000A3146" w:rsidRPr="002E4FB7" w:rsidRDefault="00A62C92" w:rsidP="7F4B21B4">
            <w:pPr>
              <w:tabs>
                <w:tab w:val="left" w:pos="1410"/>
              </w:tabs>
              <w:spacing w:line="240" w:lineRule="auto"/>
              <w:rPr>
                <w:rStyle w:val="normaltextrun"/>
                <w:rFonts w:ascii="Calibri" w:hAnsi="Calibri" w:cs="Calibri"/>
                <w:b/>
                <w:bCs/>
                <w:color w:val="7030A0"/>
                <w:lang w:val="en-US"/>
              </w:rPr>
            </w:pPr>
            <w:r w:rsidRPr="002E4FB7">
              <w:rPr>
                <w:rStyle w:val="normaltextrun"/>
                <w:rFonts w:ascii="Calibri" w:hAnsi="Calibri" w:cs="Calibri"/>
                <w:i/>
                <w:iCs/>
                <w:color w:val="7030A0"/>
                <w:shd w:val="clear" w:color="auto" w:fill="FFFFFF"/>
                <w:lang w:val="en-US"/>
              </w:rPr>
              <w:t xml:space="preserve">Exact match in one of the first h2s, at least once in the content (not including headers), ideally more </w:t>
            </w:r>
          </w:p>
          <w:p w14:paraId="78AEA134" w14:textId="7C7B04EC" w:rsidR="7F4B21B4" w:rsidRPr="002E4FB7" w:rsidRDefault="7F4B21B4" w:rsidP="7F4B21B4">
            <w:pPr>
              <w:spacing w:line="240" w:lineRule="auto"/>
              <w:rPr>
                <w:rStyle w:val="normaltextrun"/>
                <w:rFonts w:ascii="Calibri" w:hAnsi="Calibri" w:cs="Calibri"/>
                <w:i/>
                <w:iCs/>
                <w:color w:val="7030A0"/>
                <w:lang w:val="en-US"/>
              </w:rPr>
            </w:pPr>
          </w:p>
          <w:p w14:paraId="69AE4AC9" w14:textId="22368832" w:rsidR="000A3146" w:rsidRPr="00A005AD" w:rsidRDefault="25681EC3" w:rsidP="7F4B21B4">
            <w:pPr>
              <w:tabs>
                <w:tab w:val="left" w:pos="1410"/>
              </w:tabs>
              <w:spacing w:line="240" w:lineRule="auto"/>
              <w:rPr>
                <w:rStyle w:val="normaltextrun"/>
                <w:rFonts w:ascii="Calibri" w:hAnsi="Calibri" w:cs="Calibri"/>
                <w:b/>
                <w:bCs/>
                <w:color w:val="7030A0"/>
                <w:shd w:val="clear" w:color="auto" w:fill="FFFFFF"/>
                <w:lang w:val="it-IT"/>
              </w:rPr>
            </w:pPr>
            <w:r w:rsidRPr="00A005AD">
              <w:rPr>
                <w:rStyle w:val="normaltextrun"/>
                <w:rFonts w:ascii="Calibri" w:hAnsi="Calibri" w:cs="Calibri"/>
                <w:b/>
                <w:bCs/>
                <w:color w:val="7030A0"/>
                <w:shd w:val="clear" w:color="auto" w:fill="FFFFFF"/>
                <w:lang w:val="it-IT"/>
              </w:rPr>
              <w:t xml:space="preserve">KW3: </w:t>
            </w:r>
          </w:p>
          <w:p w14:paraId="2113AF39" w14:textId="7597FE3B" w:rsidR="007D48D2" w:rsidRPr="00424231" w:rsidRDefault="00F12A6A" w:rsidP="7F4B21B4">
            <w:pPr>
              <w:tabs>
                <w:tab w:val="left" w:pos="1410"/>
              </w:tabs>
              <w:spacing w:line="240" w:lineRule="auto"/>
              <w:rPr>
                <w:rStyle w:val="normaltextrun"/>
                <w:rFonts w:ascii="Calibri" w:hAnsi="Calibri" w:cs="Calibri"/>
                <w:lang w:val="it-IT"/>
              </w:rPr>
            </w:pPr>
            <w:r>
              <w:rPr>
                <w:rStyle w:val="normaltextrun"/>
                <w:rFonts w:ascii="Calibri" w:hAnsi="Calibri" w:cs="Calibri"/>
                <w:lang w:val="it-IT"/>
              </w:rPr>
              <w:t>come vincere scommesse sul basket</w:t>
            </w:r>
          </w:p>
          <w:p w14:paraId="20E2454F" w14:textId="55895FC2" w:rsidR="00A93A38" w:rsidRPr="00A005AD" w:rsidRDefault="00EE1F3B" w:rsidP="00F12A6A">
            <w:pPr>
              <w:tabs>
                <w:tab w:val="left" w:pos="1410"/>
              </w:tabs>
              <w:spacing w:line="240" w:lineRule="auto"/>
              <w:rPr>
                <w:rFonts w:ascii="Calibri" w:hAnsi="Calibri" w:cs="Calibri"/>
                <w:b/>
                <w:bCs/>
                <w:color w:val="7030A0"/>
                <w:lang w:val="en-US"/>
              </w:rPr>
            </w:pPr>
            <w:r w:rsidRPr="00ED1145">
              <w:rPr>
                <w:rStyle w:val="normaltextrun"/>
                <w:rFonts w:ascii="Calibri" w:hAnsi="Calibri" w:cs="Calibri"/>
                <w:i/>
                <w:iCs/>
                <w:color w:val="7030A0"/>
                <w:shd w:val="clear" w:color="auto" w:fill="FFFFFF"/>
                <w:lang w:val="en-US"/>
              </w:rPr>
              <w:t>Exact match in one header</w:t>
            </w:r>
            <w:r w:rsidR="00891664" w:rsidRPr="00ED1145">
              <w:rPr>
                <w:rStyle w:val="normaltextrun"/>
                <w:rFonts w:ascii="Calibri" w:hAnsi="Calibri" w:cs="Calibri"/>
                <w:i/>
                <w:iCs/>
                <w:color w:val="7030A0"/>
                <w:shd w:val="clear" w:color="auto" w:fill="FFFFFF"/>
                <w:lang w:val="en-US"/>
              </w:rPr>
              <w:t xml:space="preserve"> and once in content, ideally more </w:t>
            </w:r>
          </w:p>
        </w:tc>
      </w:tr>
      <w:bookmarkEnd w:id="0"/>
    </w:tbl>
    <w:p w14:paraId="19FCB60B" w14:textId="77777777" w:rsidR="00AA28AD" w:rsidRPr="00AB1776" w:rsidRDefault="00AA28AD" w:rsidP="629DC98D">
      <w:pPr>
        <w:rPr>
          <w:lang w:val="en-US"/>
        </w:rPr>
      </w:pPr>
    </w:p>
    <w:p w14:paraId="64A43A37" w14:textId="19CEF768" w:rsidR="00514A3C" w:rsidRDefault="1325D8F5" w:rsidP="00E34C32">
      <w:pPr>
        <w:rPr>
          <w:b/>
          <w:bCs/>
          <w:lang w:val="it-IT"/>
        </w:rPr>
      </w:pPr>
      <w:commentRangeStart w:id="2"/>
      <w:r w:rsidRPr="00390442">
        <w:rPr>
          <w:b/>
          <w:bCs/>
          <w:lang w:val="it-IT"/>
        </w:rPr>
        <w:t>&lt;h1</w:t>
      </w:r>
      <w:commentRangeEnd w:id="2"/>
      <w:r w:rsidR="00287975">
        <w:rPr>
          <w:rStyle w:val="Rimandocommento"/>
        </w:rPr>
        <w:commentReference w:id="2"/>
      </w:r>
      <w:r w:rsidR="0041248D">
        <w:rPr>
          <w:b/>
          <w:bCs/>
          <w:lang w:val="it-IT"/>
        </w:rPr>
        <w:t>&gt;</w:t>
      </w:r>
      <w:r w:rsidR="00A005AD" w:rsidRPr="00A005AD">
        <w:rPr>
          <w:b/>
          <w:bCs/>
          <w:lang w:val="it-IT"/>
        </w:rPr>
        <w:t>Strategie per scommettere sul basket</w:t>
      </w:r>
      <w:r w:rsidR="00A005AD">
        <w:rPr>
          <w:b/>
          <w:bCs/>
          <w:lang w:val="it-IT"/>
        </w:rPr>
        <w:t>:</w:t>
      </w:r>
      <w:r w:rsidR="00A005AD" w:rsidRPr="00A005AD">
        <w:rPr>
          <w:b/>
          <w:bCs/>
          <w:lang w:val="it-IT"/>
        </w:rPr>
        <w:t xml:space="preserve"> info, consigli e altro</w:t>
      </w:r>
      <w:r w:rsidRPr="00390442">
        <w:rPr>
          <w:b/>
          <w:bCs/>
          <w:lang w:val="it-IT"/>
        </w:rPr>
        <w:t>&lt;/h1&gt;</w:t>
      </w:r>
    </w:p>
    <w:p w14:paraId="7F11CA6D" w14:textId="77777777" w:rsidR="002122B8" w:rsidRDefault="002122B8" w:rsidP="00E34C32">
      <w:pPr>
        <w:rPr>
          <w:b/>
          <w:bCs/>
          <w:lang w:val="it-IT"/>
        </w:rPr>
      </w:pPr>
    </w:p>
    <w:p w14:paraId="28B421FB" w14:textId="08159A71" w:rsidR="00FD33E0" w:rsidRDefault="001A5F10" w:rsidP="00E34C32">
      <w:pPr>
        <w:rPr>
          <w:lang w:val="it-IT"/>
        </w:rPr>
      </w:pPr>
      <w:r w:rsidRPr="001A5F10">
        <w:rPr>
          <w:lang w:val="it-IT"/>
        </w:rPr>
        <w:t>Benvenuti alla nostra guida sulle strategie per le scommesse sul basket. Leggete tutti i consigli che vi aiuteranno ad avere un approccio migliore quando deciderete di fare una puntata o elaborare una &lt;strong&gt;strategia per scommettere sulle gare di pallacanestro&lt;/strong&gt;.</w:t>
      </w:r>
    </w:p>
    <w:p w14:paraId="3C1EAAD3" w14:textId="77777777" w:rsidR="001A5F10" w:rsidRDefault="001A5F10" w:rsidP="00E34C32">
      <w:pPr>
        <w:rPr>
          <w:lang w:val="it-IT"/>
        </w:rPr>
      </w:pPr>
    </w:p>
    <w:p w14:paraId="558E2D7C" w14:textId="5EF12119" w:rsidR="00457756" w:rsidRDefault="00457756" w:rsidP="00DB05EE">
      <w:pPr>
        <w:rPr>
          <w:lang w:val="it-IT"/>
        </w:rPr>
      </w:pPr>
      <w:r w:rsidRPr="00457756">
        <w:rPr>
          <w:lang w:val="it-IT"/>
        </w:rPr>
        <w:t xml:space="preserve">Nei paragrafi che seguono vi forniamo i nostri consigli di strategia di scommessa sul basket, partendo dai criteri più importanti da tenere in considerazione quando si effettuano puntate su questo sport, sia in </w:t>
      </w:r>
      <w:proofErr w:type="spellStart"/>
      <w:r w:rsidRPr="00457756">
        <w:rPr>
          <w:lang w:val="it-IT"/>
        </w:rPr>
        <w:t>prematch</w:t>
      </w:r>
      <w:proofErr w:type="spellEnd"/>
      <w:r w:rsidRPr="00457756">
        <w:rPr>
          <w:lang w:val="it-IT"/>
        </w:rPr>
        <w:t xml:space="preserve"> che live. Poi, vi parleremo di alcune strategie specifiche e di &lt;strong&gt;come gestire il budget di gioco&lt;/strong&gt;.</w:t>
      </w:r>
    </w:p>
    <w:p w14:paraId="1A45C491" w14:textId="77777777" w:rsidR="00FB70EF" w:rsidRDefault="00FB70EF" w:rsidP="00DB05EE">
      <w:pPr>
        <w:rPr>
          <w:lang w:val="it-IT"/>
        </w:rPr>
      </w:pPr>
    </w:p>
    <w:p w14:paraId="4B2FE67B" w14:textId="77777777" w:rsidR="00FB70EF" w:rsidRDefault="00FB70EF" w:rsidP="00FB70EF">
      <w:pPr>
        <w:rPr>
          <w:b/>
          <w:bCs/>
          <w:lang w:val="it-IT"/>
        </w:rPr>
      </w:pPr>
      <w:r w:rsidRPr="00AD27C0">
        <w:rPr>
          <w:b/>
          <w:bCs/>
          <w:lang w:val="it-IT"/>
        </w:rPr>
        <w:t>&lt;h2 id="fattori-importanti-basket"&gt;Come scommettere sul basket: fattori da considerare&lt;/h2&gt;</w:t>
      </w:r>
    </w:p>
    <w:p w14:paraId="69212C88" w14:textId="77777777" w:rsidR="002122B8" w:rsidRPr="00AD27C0" w:rsidRDefault="002122B8" w:rsidP="00FB70EF">
      <w:pPr>
        <w:rPr>
          <w:b/>
          <w:bCs/>
          <w:lang w:val="it-IT"/>
        </w:rPr>
      </w:pPr>
    </w:p>
    <w:p w14:paraId="07A9E42A" w14:textId="77777777" w:rsidR="00FB70EF" w:rsidRPr="00FB70EF" w:rsidRDefault="00FB70EF" w:rsidP="00FB70EF">
      <w:pPr>
        <w:rPr>
          <w:lang w:val="it-IT"/>
        </w:rPr>
      </w:pPr>
      <w:r w:rsidRPr="00FB70EF">
        <w:rPr>
          <w:lang w:val="it-IT"/>
        </w:rPr>
        <w:t>Vediamo subito quali sono i fattori valutare per capire come scommettere sul basket. Agli utenti più esperti alcuni punti sembreranno evidenti, ma &lt;strong&gt;avere sempre chiari questi particolari è essenziale&lt;/strong&gt;: è l'unico modo per poter sperare di veder lievitare il proprio budget. È quindi sempre consigliabile eccedere in meticolosità piuttosto che essere frettolosi o superficiali.</w:t>
      </w:r>
    </w:p>
    <w:p w14:paraId="1BA2CCD1" w14:textId="77777777" w:rsidR="00FB70EF" w:rsidRPr="00FB70EF" w:rsidRDefault="00FB70EF" w:rsidP="00FB70EF">
      <w:pPr>
        <w:rPr>
          <w:lang w:val="it-IT"/>
        </w:rPr>
      </w:pPr>
    </w:p>
    <w:p w14:paraId="1CCA2120" w14:textId="77777777" w:rsidR="00FB70EF" w:rsidRPr="00FB70EF" w:rsidRDefault="00FB70EF" w:rsidP="00FB70EF">
      <w:pPr>
        <w:rPr>
          <w:lang w:val="it-IT"/>
        </w:rPr>
      </w:pPr>
      <w:r w:rsidRPr="00FB70EF">
        <w:rPr>
          <w:lang w:val="it-IT"/>
        </w:rPr>
        <w:t>&lt;</w:t>
      </w:r>
      <w:proofErr w:type="spellStart"/>
      <w:r w:rsidRPr="00FB70EF">
        <w:rPr>
          <w:lang w:val="it-IT"/>
        </w:rPr>
        <w:t>ul</w:t>
      </w:r>
      <w:proofErr w:type="spellEnd"/>
      <w:r w:rsidRPr="00FB70EF">
        <w:rPr>
          <w:lang w:val="it-IT"/>
        </w:rPr>
        <w:t>&gt;</w:t>
      </w:r>
    </w:p>
    <w:p w14:paraId="11657942" w14:textId="77777777" w:rsidR="00FB70EF" w:rsidRPr="00FB70EF" w:rsidRDefault="00FB70EF" w:rsidP="00FB70EF">
      <w:pPr>
        <w:rPr>
          <w:lang w:val="it-IT"/>
        </w:rPr>
      </w:pPr>
      <w:r w:rsidRPr="00FB70EF">
        <w:rPr>
          <w:lang w:val="it-IT"/>
        </w:rPr>
        <w:t xml:space="preserve"> </w:t>
      </w:r>
      <w:r w:rsidRPr="00FB70EF">
        <w:rPr>
          <w:lang w:val="it-IT"/>
        </w:rPr>
        <w:tab/>
        <w:t xml:space="preserve">&lt;li&gt;Considerare &lt;a </w:t>
      </w:r>
      <w:proofErr w:type="spellStart"/>
      <w:r w:rsidRPr="00FB70EF">
        <w:rPr>
          <w:lang w:val="it-IT"/>
        </w:rPr>
        <w:t>href</w:t>
      </w:r>
      <w:proofErr w:type="spellEnd"/>
      <w:r w:rsidRPr="00FB70EF">
        <w:rPr>
          <w:lang w:val="it-IT"/>
        </w:rPr>
        <w:t xml:space="preserve">="#forma-fisica"&gt;forma fisica&lt;/a&gt;, squadre favorite, giocatori chiave e </w:t>
      </w:r>
      <w:proofErr w:type="gramStart"/>
      <w:r w:rsidRPr="00FB70EF">
        <w:rPr>
          <w:lang w:val="it-IT"/>
        </w:rPr>
        <w:t>motivazione.&lt;</w:t>
      </w:r>
      <w:proofErr w:type="gramEnd"/>
      <w:r w:rsidRPr="00FB70EF">
        <w:rPr>
          <w:lang w:val="it-IT"/>
        </w:rPr>
        <w:t>/li&gt;</w:t>
      </w:r>
    </w:p>
    <w:p w14:paraId="7CE98807" w14:textId="77777777" w:rsidR="00FB70EF" w:rsidRPr="00FB70EF" w:rsidRDefault="00FB70EF" w:rsidP="00FB70EF">
      <w:pPr>
        <w:rPr>
          <w:lang w:val="it-IT"/>
        </w:rPr>
      </w:pPr>
      <w:r w:rsidRPr="00FB70EF">
        <w:rPr>
          <w:lang w:val="it-IT"/>
        </w:rPr>
        <w:t xml:space="preserve"> </w:t>
      </w:r>
      <w:r w:rsidRPr="00FB70EF">
        <w:rPr>
          <w:lang w:val="it-IT"/>
        </w:rPr>
        <w:tab/>
        <w:t xml:space="preserve">&lt;li&gt;Adottare le corrette strategie per &lt;a </w:t>
      </w:r>
      <w:proofErr w:type="spellStart"/>
      <w:r w:rsidRPr="00FB70EF">
        <w:rPr>
          <w:lang w:val="it-IT"/>
        </w:rPr>
        <w:t>href</w:t>
      </w:r>
      <w:proofErr w:type="spellEnd"/>
      <w:r w:rsidRPr="00FB70EF">
        <w:rPr>
          <w:lang w:val="it-IT"/>
        </w:rPr>
        <w:t xml:space="preserve">="#scommesse-basket-live"&gt;scommettere sul basket live&lt;/a&gt; nei maggiori </w:t>
      </w:r>
      <w:proofErr w:type="gramStart"/>
      <w:r w:rsidRPr="00FB70EF">
        <w:rPr>
          <w:lang w:val="it-IT"/>
        </w:rPr>
        <w:t>tornei.&lt;</w:t>
      </w:r>
      <w:proofErr w:type="gramEnd"/>
      <w:r w:rsidRPr="00FB70EF">
        <w:rPr>
          <w:lang w:val="it-IT"/>
        </w:rPr>
        <w:t>/li&gt;</w:t>
      </w:r>
    </w:p>
    <w:p w14:paraId="26147772" w14:textId="77777777" w:rsidR="00FB70EF" w:rsidRPr="00FB70EF" w:rsidRDefault="00FB70EF" w:rsidP="00FB70EF">
      <w:pPr>
        <w:rPr>
          <w:lang w:val="it-IT"/>
        </w:rPr>
      </w:pPr>
      <w:r w:rsidRPr="00FB70EF">
        <w:rPr>
          <w:lang w:val="it-IT"/>
        </w:rPr>
        <w:t xml:space="preserve"> </w:t>
      </w:r>
      <w:r w:rsidRPr="00FB70EF">
        <w:rPr>
          <w:lang w:val="it-IT"/>
        </w:rPr>
        <w:tab/>
        <w:t xml:space="preserve">&lt;li&gt;Scegliere una oculata &lt;a </w:t>
      </w:r>
      <w:proofErr w:type="spellStart"/>
      <w:r w:rsidRPr="00FB70EF">
        <w:rPr>
          <w:lang w:val="it-IT"/>
        </w:rPr>
        <w:t>href</w:t>
      </w:r>
      <w:proofErr w:type="spellEnd"/>
      <w:r w:rsidRPr="00FB70EF">
        <w:rPr>
          <w:lang w:val="it-IT"/>
        </w:rPr>
        <w:t xml:space="preserve">="#gestione-budget"&gt;gestione del budget&lt;/a&gt; dedicato alle scommesse sul </w:t>
      </w:r>
      <w:proofErr w:type="gramStart"/>
      <w:r w:rsidRPr="00FB70EF">
        <w:rPr>
          <w:lang w:val="it-IT"/>
        </w:rPr>
        <w:t>basket.&lt;</w:t>
      </w:r>
      <w:proofErr w:type="gramEnd"/>
      <w:r w:rsidRPr="00FB70EF">
        <w:rPr>
          <w:lang w:val="it-IT"/>
        </w:rPr>
        <w:t>/li&gt;</w:t>
      </w:r>
    </w:p>
    <w:p w14:paraId="7A371079" w14:textId="77777777" w:rsidR="00FB70EF" w:rsidRPr="00FB70EF" w:rsidRDefault="00FB70EF" w:rsidP="00FB70EF">
      <w:pPr>
        <w:rPr>
          <w:lang w:val="it-IT"/>
        </w:rPr>
      </w:pPr>
      <w:r w:rsidRPr="00FB70EF">
        <w:rPr>
          <w:lang w:val="it-IT"/>
        </w:rPr>
        <w:t xml:space="preserve"> </w:t>
      </w:r>
      <w:r w:rsidRPr="00FB70EF">
        <w:rPr>
          <w:lang w:val="it-IT"/>
        </w:rPr>
        <w:tab/>
        <w:t xml:space="preserve">&lt;li&gt;Provare a sperimentare strategie innovative come la &lt;a </w:t>
      </w:r>
      <w:proofErr w:type="spellStart"/>
      <w:r w:rsidRPr="00FB70EF">
        <w:rPr>
          <w:lang w:val="it-IT"/>
        </w:rPr>
        <w:t>href</w:t>
      </w:r>
      <w:proofErr w:type="spellEnd"/>
      <w:r w:rsidRPr="00FB70EF">
        <w:rPr>
          <w:lang w:val="it-IT"/>
        </w:rPr>
        <w:t>="#teoria-zig-zag"&gt;</w:t>
      </w:r>
      <w:proofErr w:type="gramStart"/>
      <w:r w:rsidRPr="00FB70EF">
        <w:rPr>
          <w:lang w:val="it-IT"/>
        </w:rPr>
        <w:t>Zig Zag</w:t>
      </w:r>
      <w:proofErr w:type="gramEnd"/>
      <w:r w:rsidRPr="00FB70EF">
        <w:rPr>
          <w:lang w:val="it-IT"/>
        </w:rPr>
        <w:t xml:space="preserve"> Theory&lt;/a</w:t>
      </w:r>
      <w:proofErr w:type="gramStart"/>
      <w:r w:rsidRPr="00FB70EF">
        <w:rPr>
          <w:lang w:val="it-IT"/>
        </w:rPr>
        <w:t>&gt;.&lt;</w:t>
      </w:r>
      <w:proofErr w:type="gramEnd"/>
      <w:r w:rsidRPr="00FB70EF">
        <w:rPr>
          <w:lang w:val="it-IT"/>
        </w:rPr>
        <w:t>/li&gt;</w:t>
      </w:r>
    </w:p>
    <w:p w14:paraId="2D7FFDC6" w14:textId="77777777" w:rsidR="00FB70EF" w:rsidRPr="00FB70EF" w:rsidRDefault="00FB70EF" w:rsidP="00FB70EF">
      <w:pPr>
        <w:rPr>
          <w:lang w:val="it-IT"/>
        </w:rPr>
      </w:pPr>
      <w:r w:rsidRPr="00FB70EF">
        <w:rPr>
          <w:lang w:val="it-IT"/>
        </w:rPr>
        <w:lastRenderedPageBreak/>
        <w:t xml:space="preserve"> </w:t>
      </w:r>
      <w:r w:rsidRPr="00FB70EF">
        <w:rPr>
          <w:lang w:val="it-IT"/>
        </w:rPr>
        <w:tab/>
        <w:t xml:space="preserve">&lt;li&gt;Prestare attenzione alle &lt;a </w:t>
      </w:r>
      <w:proofErr w:type="spellStart"/>
      <w:r w:rsidRPr="00FB70EF">
        <w:rPr>
          <w:lang w:val="it-IT"/>
        </w:rPr>
        <w:t>href</w:t>
      </w:r>
      <w:proofErr w:type="spellEnd"/>
      <w:r w:rsidRPr="00FB70EF">
        <w:rPr>
          <w:lang w:val="it-IT"/>
        </w:rPr>
        <w:t>="#altri-consigli-strategia"&gt;peculiarità delle scommesse sul basket&lt;/a</w:t>
      </w:r>
      <w:proofErr w:type="gramStart"/>
      <w:r w:rsidRPr="00FB70EF">
        <w:rPr>
          <w:lang w:val="it-IT"/>
        </w:rPr>
        <w:t>&gt;.&lt;</w:t>
      </w:r>
      <w:proofErr w:type="gramEnd"/>
      <w:r w:rsidRPr="00FB70EF">
        <w:rPr>
          <w:lang w:val="it-IT"/>
        </w:rPr>
        <w:t>/li&gt;</w:t>
      </w:r>
    </w:p>
    <w:p w14:paraId="22376CAC" w14:textId="77777777" w:rsidR="00FB70EF" w:rsidRPr="00FB70EF" w:rsidRDefault="00FB70EF" w:rsidP="00FB70EF">
      <w:pPr>
        <w:rPr>
          <w:lang w:val="it-IT"/>
        </w:rPr>
      </w:pPr>
      <w:r w:rsidRPr="00FB70EF">
        <w:rPr>
          <w:lang w:val="it-IT"/>
        </w:rPr>
        <w:t>&lt;/</w:t>
      </w:r>
      <w:proofErr w:type="spellStart"/>
      <w:r w:rsidRPr="00FB70EF">
        <w:rPr>
          <w:lang w:val="it-IT"/>
        </w:rPr>
        <w:t>ul</w:t>
      </w:r>
      <w:proofErr w:type="spellEnd"/>
      <w:r w:rsidRPr="00FB70EF">
        <w:rPr>
          <w:lang w:val="it-IT"/>
        </w:rPr>
        <w:t>&gt;</w:t>
      </w:r>
    </w:p>
    <w:p w14:paraId="7BD287C4" w14:textId="77777777" w:rsidR="00FB70EF" w:rsidRPr="00FB70EF" w:rsidRDefault="00FB70EF" w:rsidP="00FB70EF">
      <w:pPr>
        <w:rPr>
          <w:lang w:val="it-IT"/>
        </w:rPr>
      </w:pPr>
    </w:p>
    <w:p w14:paraId="56AF7232" w14:textId="77777777" w:rsidR="00FB70EF" w:rsidRDefault="00FB70EF" w:rsidP="00FB70EF">
      <w:pPr>
        <w:rPr>
          <w:b/>
          <w:bCs/>
          <w:lang w:val="it-IT"/>
        </w:rPr>
      </w:pPr>
      <w:r w:rsidRPr="00033BF0">
        <w:rPr>
          <w:b/>
          <w:bCs/>
          <w:lang w:val="it-IT"/>
        </w:rPr>
        <w:t>&lt;h3 id="forma-fisica"&gt;La forma fisica&lt;/h3&gt;</w:t>
      </w:r>
    </w:p>
    <w:p w14:paraId="463226DB" w14:textId="77777777" w:rsidR="002122B8" w:rsidRPr="00033BF0" w:rsidRDefault="002122B8" w:rsidP="00FB70EF">
      <w:pPr>
        <w:rPr>
          <w:b/>
          <w:bCs/>
          <w:lang w:val="it-IT"/>
        </w:rPr>
      </w:pPr>
    </w:p>
    <w:p w14:paraId="23BCDC15" w14:textId="77777777" w:rsidR="00FB70EF" w:rsidRPr="00FB70EF" w:rsidRDefault="00FB70EF" w:rsidP="00FB70EF">
      <w:pPr>
        <w:rPr>
          <w:lang w:val="it-IT"/>
        </w:rPr>
      </w:pPr>
      <w:r w:rsidRPr="00FB70EF">
        <w:rPr>
          <w:lang w:val="it-IT"/>
        </w:rPr>
        <w:t>Parlando di consigli scommesse sul basket, la &lt;strong&gt;condizione atletica e mentale delle squadre&lt;/strong&gt; che scendono sul parquet è il primo criterio da tenere in considerazione prima di piazzare del denaro su una gara di pallacanestro. Questo riguarda sia le gare dei campionati europei, ma anche e soprattutto quelle del basket d’oltreoceano.</w:t>
      </w:r>
    </w:p>
    <w:p w14:paraId="1F53C508" w14:textId="77777777" w:rsidR="00FB70EF" w:rsidRPr="00FB70EF" w:rsidRDefault="00FB70EF" w:rsidP="00FB70EF">
      <w:pPr>
        <w:rPr>
          <w:lang w:val="it-IT"/>
        </w:rPr>
      </w:pPr>
    </w:p>
    <w:p w14:paraId="6BBA8E9B" w14:textId="77777777" w:rsidR="00FB70EF" w:rsidRPr="00FB70EF" w:rsidRDefault="00FB70EF" w:rsidP="00FB70EF">
      <w:pPr>
        <w:rPr>
          <w:lang w:val="it-IT"/>
        </w:rPr>
      </w:pPr>
      <w:r w:rsidRPr="00FB70EF">
        <w:rPr>
          <w:lang w:val="it-IT"/>
        </w:rPr>
        <w:t xml:space="preserve">Una delle dritte più utili per &lt;a </w:t>
      </w:r>
      <w:proofErr w:type="spellStart"/>
      <w:r w:rsidRPr="00FB70EF">
        <w:rPr>
          <w:lang w:val="it-IT"/>
        </w:rPr>
        <w:t>href</w:t>
      </w:r>
      <w:proofErr w:type="spellEnd"/>
      <w:r w:rsidRPr="00FB70EF">
        <w:rPr>
          <w:lang w:val="it-IT"/>
        </w:rPr>
        <w:t>="/basket/</w:t>
      </w:r>
      <w:proofErr w:type="spellStart"/>
      <w:r w:rsidRPr="00FB70EF">
        <w:rPr>
          <w:lang w:val="it-IT"/>
        </w:rPr>
        <w:t>nba</w:t>
      </w:r>
      <w:proofErr w:type="spellEnd"/>
      <w:r w:rsidRPr="00FB70EF">
        <w:rPr>
          <w:lang w:val="it-IT"/>
        </w:rPr>
        <w:t xml:space="preserve">/"&gt;scommettere sulla NBA&lt;/a&gt; è fare caso a quando le franchigie sono soggette a &lt;strong&gt;lunghe trasferte per affrontare gli avversari&lt;/strong&gt;. A volte, per questioni di calendario, capita che </w:t>
      </w:r>
      <w:proofErr w:type="gramStart"/>
      <w:r w:rsidRPr="00FB70EF">
        <w:rPr>
          <w:lang w:val="it-IT"/>
        </w:rPr>
        <w:t>un team</w:t>
      </w:r>
      <w:proofErr w:type="gramEnd"/>
      <w:r w:rsidRPr="00FB70EF">
        <w:rPr>
          <w:lang w:val="it-IT"/>
        </w:rPr>
        <w:t xml:space="preserve"> debba giocare addirittura due gare in due giorni (il cosiddetto back-to-back), magari in due città distanti tra loro. Questi sforzi vanno indubbiamente ad incidere sulle prestazioni. È quindi sempre necessario informarsi sui viaggi e sugli impegni dei club che si affrontano. </w:t>
      </w:r>
    </w:p>
    <w:p w14:paraId="6EFDD42E" w14:textId="77777777" w:rsidR="00FB70EF" w:rsidRPr="00FB70EF" w:rsidRDefault="00FB70EF" w:rsidP="00FB70EF">
      <w:pPr>
        <w:rPr>
          <w:lang w:val="it-IT"/>
        </w:rPr>
      </w:pPr>
    </w:p>
    <w:p w14:paraId="1AC1DCED" w14:textId="77777777" w:rsidR="00FB70EF" w:rsidRPr="00FB70EF" w:rsidRDefault="00FB70EF" w:rsidP="00FB70EF">
      <w:pPr>
        <w:rPr>
          <w:lang w:val="it-IT"/>
        </w:rPr>
      </w:pPr>
      <w:r w:rsidRPr="00FB70EF">
        <w:rPr>
          <w:lang w:val="it-IT"/>
        </w:rPr>
        <w:t xml:space="preserve">Anche in Europa, le squadre impegnate nei più importanti &lt;a href="/basket/campionati/#tornei-internazionali-basket"&gt;campionati internazionali di basket&lt;/a&gt; e che quindi giocano in settimana, potrebbero &lt;strong&gt;risentirne in campionato nel </w:t>
      </w:r>
      <w:proofErr w:type="gramStart"/>
      <w:r w:rsidRPr="00FB70EF">
        <w:rPr>
          <w:lang w:val="it-IT"/>
        </w:rPr>
        <w:t>weekend</w:t>
      </w:r>
      <w:proofErr w:type="gramEnd"/>
      <w:r w:rsidRPr="00FB70EF">
        <w:rPr>
          <w:lang w:val="it-IT"/>
        </w:rPr>
        <w:t xml:space="preserve"> successivo&lt;/strong&gt;, soprattutto quando affrontano trasferte "calde" come quelle contro le squadre greche o nei paesi balcanici. Naturalmente, è fondamentale anche informarsi su eventuali infortuni subiti dai giocatori. </w:t>
      </w:r>
    </w:p>
    <w:p w14:paraId="1A453F73" w14:textId="77777777" w:rsidR="00FB70EF" w:rsidRPr="00FB70EF" w:rsidRDefault="00FB70EF" w:rsidP="00FB70EF">
      <w:pPr>
        <w:rPr>
          <w:lang w:val="it-IT"/>
        </w:rPr>
      </w:pPr>
    </w:p>
    <w:p w14:paraId="6D9FDFF6" w14:textId="77777777" w:rsidR="00FB70EF" w:rsidRDefault="00FB70EF" w:rsidP="00FB70EF">
      <w:pPr>
        <w:rPr>
          <w:b/>
          <w:bCs/>
          <w:lang w:val="it-IT"/>
        </w:rPr>
      </w:pPr>
      <w:r w:rsidRPr="00033BF0">
        <w:rPr>
          <w:b/>
          <w:bCs/>
          <w:lang w:val="it-IT"/>
        </w:rPr>
        <w:t>&lt;h3&gt;Le squadre date per favorite&lt;/h3&gt;</w:t>
      </w:r>
    </w:p>
    <w:p w14:paraId="3CEB0D9A" w14:textId="77777777" w:rsidR="002122B8" w:rsidRPr="00033BF0" w:rsidRDefault="002122B8" w:rsidP="00FB70EF">
      <w:pPr>
        <w:rPr>
          <w:b/>
          <w:bCs/>
          <w:lang w:val="it-IT"/>
        </w:rPr>
      </w:pPr>
    </w:p>
    <w:p w14:paraId="295FE19F" w14:textId="77777777" w:rsidR="00FB70EF" w:rsidRPr="00FB70EF" w:rsidRDefault="00FB70EF" w:rsidP="00FB70EF">
      <w:pPr>
        <w:rPr>
          <w:lang w:val="it-IT"/>
        </w:rPr>
      </w:pPr>
      <w:r w:rsidRPr="00FB70EF">
        <w:rPr>
          <w:lang w:val="it-IT"/>
        </w:rPr>
        <w:t>Nel basket è difficile che si presenti una situazione simile a quanto accade per le formazioni di bassa classifica nel calcio. Queste ultime, infatti, chiudendosi in difesa e ripartendo in contropiede, possono dare problemi anche alle squadre al vertice. Solitamente, nel corso di una partita di pallacanestro &lt;strong&gt;la differenza tecnica tra le due contendenti viene sempre fuori&lt;/strong&gt; e la favorita la spunta. Ciò presuppone però che bisogna valutare anche le quote offerte sui match.</w:t>
      </w:r>
    </w:p>
    <w:p w14:paraId="5E5F50F9" w14:textId="77777777" w:rsidR="00FB70EF" w:rsidRPr="00FB70EF" w:rsidRDefault="00FB70EF" w:rsidP="00FB70EF">
      <w:pPr>
        <w:rPr>
          <w:lang w:val="it-IT"/>
        </w:rPr>
      </w:pPr>
    </w:p>
    <w:p w14:paraId="09B253DA" w14:textId="77777777" w:rsidR="00FB70EF" w:rsidRPr="00FB70EF" w:rsidRDefault="00FB70EF" w:rsidP="00FB70EF">
      <w:pPr>
        <w:rPr>
          <w:lang w:val="it-IT"/>
        </w:rPr>
      </w:pPr>
      <w:r w:rsidRPr="00FB70EF">
        <w:rPr>
          <w:lang w:val="it-IT"/>
        </w:rPr>
        <w:t xml:space="preserve">Anche se </w:t>
      </w:r>
      <w:proofErr w:type="gramStart"/>
      <w:r w:rsidRPr="00FB70EF">
        <w:rPr>
          <w:lang w:val="it-IT"/>
        </w:rPr>
        <w:t>il team più forte</w:t>
      </w:r>
      <w:proofErr w:type="gramEnd"/>
      <w:r w:rsidRPr="00FB70EF">
        <w:rPr>
          <w:lang w:val="it-IT"/>
        </w:rPr>
        <w:t xml:space="preserve"> avrà la meglio non è mai conveniente rischiare troppo per vincere poco. Meglio scegliere una &lt;strong&gt;giocata con handicap per aumentare il guadagno potenziale&lt;/strong&gt;. Oppure, combinare due scommesse o semplicemente rinunciare ad un incontro e passare al successivo se non ne vale la pena a livello di </w:t>
      </w:r>
      <w:proofErr w:type="spellStart"/>
      <w:r w:rsidRPr="00FB70EF">
        <w:rPr>
          <w:lang w:val="it-IT"/>
        </w:rPr>
        <w:t>payout</w:t>
      </w:r>
      <w:proofErr w:type="spellEnd"/>
      <w:r w:rsidRPr="00FB70EF">
        <w:rPr>
          <w:lang w:val="it-IT"/>
        </w:rPr>
        <w:t>.</w:t>
      </w:r>
    </w:p>
    <w:p w14:paraId="19477B2F" w14:textId="77777777" w:rsidR="00FB70EF" w:rsidRPr="00FB70EF" w:rsidRDefault="00FB70EF" w:rsidP="00FB70EF">
      <w:pPr>
        <w:rPr>
          <w:lang w:val="it-IT"/>
        </w:rPr>
      </w:pPr>
    </w:p>
    <w:p w14:paraId="664D7B43" w14:textId="77777777" w:rsidR="00FB70EF" w:rsidRDefault="00FB70EF" w:rsidP="00FB70EF">
      <w:pPr>
        <w:rPr>
          <w:b/>
          <w:bCs/>
          <w:lang w:val="it-IT"/>
        </w:rPr>
      </w:pPr>
      <w:r w:rsidRPr="00033BF0">
        <w:rPr>
          <w:b/>
          <w:bCs/>
          <w:lang w:val="it-IT"/>
        </w:rPr>
        <w:t>&lt;h3&gt;La presenza di giocatori chiave&lt;/h3&gt;</w:t>
      </w:r>
    </w:p>
    <w:p w14:paraId="5B69EBC0" w14:textId="77777777" w:rsidR="002122B8" w:rsidRPr="00033BF0" w:rsidRDefault="002122B8" w:rsidP="00FB70EF">
      <w:pPr>
        <w:rPr>
          <w:b/>
          <w:bCs/>
          <w:lang w:val="it-IT"/>
        </w:rPr>
      </w:pPr>
    </w:p>
    <w:p w14:paraId="457E943A" w14:textId="77777777" w:rsidR="00FB70EF" w:rsidRPr="00FB70EF" w:rsidRDefault="00FB70EF" w:rsidP="00FB70EF">
      <w:pPr>
        <w:rPr>
          <w:lang w:val="it-IT"/>
        </w:rPr>
      </w:pPr>
      <w:r w:rsidRPr="00FB70EF">
        <w:rPr>
          <w:lang w:val="it-IT"/>
        </w:rPr>
        <w:t xml:space="preserve">Strettamente connesso ai due punti precedenti, un altro fattore che incide di molto sugli esiti delle gare di pallacanestro è la presenza o meno in campo della stella di una squadra. Sul parquet scendono cinque giocatori titolari e non undici come nel calcio. Ogni singolo atleta è coinvolto maggiormente nel gioco. </w:t>
      </w:r>
    </w:p>
    <w:p w14:paraId="24095B93" w14:textId="77777777" w:rsidR="00FB70EF" w:rsidRPr="00FB70EF" w:rsidRDefault="00FB70EF" w:rsidP="00FB70EF">
      <w:pPr>
        <w:rPr>
          <w:lang w:val="it-IT"/>
        </w:rPr>
      </w:pPr>
    </w:p>
    <w:p w14:paraId="160ADC77" w14:textId="100127E6" w:rsidR="00FB70EF" w:rsidRPr="00FB70EF" w:rsidRDefault="00FB70EF" w:rsidP="00FB70EF">
      <w:pPr>
        <w:rPr>
          <w:lang w:val="it-IT"/>
        </w:rPr>
      </w:pPr>
      <w:r w:rsidRPr="00FB70EF">
        <w:rPr>
          <w:lang w:val="it-IT"/>
        </w:rPr>
        <w:lastRenderedPageBreak/>
        <w:t xml:space="preserve">&lt;strong&gt;I key players sono quelli che si prendono le responsabilità più grandi&lt;/strong&gt; nei momenti decisivi delle partite e che trascinano </w:t>
      </w:r>
      <w:proofErr w:type="gramStart"/>
      <w:r w:rsidRPr="00FB70EF">
        <w:rPr>
          <w:lang w:val="it-IT"/>
        </w:rPr>
        <w:t>il team</w:t>
      </w:r>
      <w:proofErr w:type="gramEnd"/>
      <w:r w:rsidRPr="00FB70EF">
        <w:rPr>
          <w:lang w:val="it-IT"/>
        </w:rPr>
        <w:t xml:space="preserve"> quando è in difficoltà. Per fornirvi una misura dell'apporto fornito dai veri fuoriclasse, abbiamo inserito una t</w:t>
      </w:r>
      <w:r w:rsidR="00033BF0">
        <w:rPr>
          <w:lang w:val="it-IT"/>
        </w:rPr>
        <w:t>a</w:t>
      </w:r>
      <w:r w:rsidRPr="00FB70EF">
        <w:rPr>
          <w:lang w:val="it-IT"/>
        </w:rPr>
        <w:t xml:space="preserve">bella riassuntiva sui migliori cestisti NBA di tutti i tempi. </w:t>
      </w:r>
    </w:p>
    <w:p w14:paraId="39B86E57" w14:textId="77777777" w:rsidR="00FB70EF" w:rsidRPr="00FB70EF" w:rsidRDefault="00FB70EF" w:rsidP="00FB70EF">
      <w:pPr>
        <w:rPr>
          <w:lang w:val="it-IT"/>
        </w:rPr>
      </w:pPr>
    </w:p>
    <w:p w14:paraId="736DC06A" w14:textId="77777777" w:rsidR="00FB70EF" w:rsidRPr="00FB70EF" w:rsidRDefault="00FB70EF" w:rsidP="00FB70EF">
      <w:pPr>
        <w:rPr>
          <w:lang w:val="en-US"/>
        </w:rPr>
      </w:pPr>
      <w:r w:rsidRPr="00FB70EF">
        <w:rPr>
          <w:lang w:val="en-US"/>
        </w:rPr>
        <w:t>&lt;div class="</w:t>
      </w:r>
      <w:proofErr w:type="spellStart"/>
      <w:r w:rsidRPr="00FB70EF">
        <w:rPr>
          <w:lang w:val="en-US"/>
        </w:rPr>
        <w:t>horiz</w:t>
      </w:r>
      <w:proofErr w:type="spellEnd"/>
      <w:r w:rsidRPr="00FB70EF">
        <w:rPr>
          <w:lang w:val="en-US"/>
        </w:rPr>
        <w:t>-scrollable"&gt;</w:t>
      </w:r>
    </w:p>
    <w:p w14:paraId="547BA748" w14:textId="77777777" w:rsidR="00FB70EF" w:rsidRPr="00FB70EF" w:rsidRDefault="00FB70EF" w:rsidP="00FB70EF">
      <w:pPr>
        <w:rPr>
          <w:lang w:val="en-US"/>
        </w:rPr>
      </w:pPr>
      <w:r w:rsidRPr="00FB70EF">
        <w:rPr>
          <w:lang w:val="en-US"/>
        </w:rPr>
        <w:t>&lt;div class="</w:t>
      </w:r>
      <w:proofErr w:type="spellStart"/>
      <w:r w:rsidRPr="00FB70EF">
        <w:rPr>
          <w:lang w:val="en-US"/>
        </w:rPr>
        <w:t>horiz</w:t>
      </w:r>
      <w:proofErr w:type="spellEnd"/>
      <w:r w:rsidRPr="00FB70EF">
        <w:rPr>
          <w:lang w:val="en-US"/>
        </w:rPr>
        <w:t>-scrollable-inner"&gt;</w:t>
      </w:r>
    </w:p>
    <w:p w14:paraId="26CD49E7" w14:textId="77777777" w:rsidR="00FB70EF" w:rsidRPr="00FB70EF" w:rsidRDefault="00FB70EF" w:rsidP="00FB70EF">
      <w:pPr>
        <w:rPr>
          <w:lang w:val="en-US"/>
        </w:rPr>
      </w:pPr>
      <w:r w:rsidRPr="00FB70EF">
        <w:rPr>
          <w:lang w:val="en-US"/>
        </w:rPr>
        <w:t>&lt;div class="</w:t>
      </w:r>
      <w:proofErr w:type="gramStart"/>
      <w:r w:rsidRPr="00FB70EF">
        <w:rPr>
          <w:lang w:val="en-US"/>
        </w:rPr>
        <w:t>basic-table</w:t>
      </w:r>
      <w:proofErr w:type="gramEnd"/>
      <w:r w:rsidRPr="00FB70EF">
        <w:rPr>
          <w:lang w:val="en-US"/>
        </w:rPr>
        <w:t xml:space="preserve"> </w:t>
      </w:r>
      <w:proofErr w:type="spellStart"/>
      <w:r w:rsidRPr="00FB70EF">
        <w:rPr>
          <w:lang w:val="en-US"/>
        </w:rPr>
        <w:t>lazyload</w:t>
      </w:r>
      <w:proofErr w:type="spellEnd"/>
      <w:r w:rsidRPr="00FB70EF">
        <w:rPr>
          <w:lang w:val="en-US"/>
        </w:rPr>
        <w:t>"&gt;</w:t>
      </w:r>
    </w:p>
    <w:p w14:paraId="2C98E71B" w14:textId="77777777" w:rsidR="00FB70EF" w:rsidRPr="00FB70EF" w:rsidRDefault="00FB70EF" w:rsidP="00FB70EF">
      <w:pPr>
        <w:rPr>
          <w:lang w:val="it-IT"/>
        </w:rPr>
      </w:pPr>
      <w:r w:rsidRPr="00FB70EF">
        <w:rPr>
          <w:lang w:val="it-IT"/>
        </w:rPr>
        <w:t>&lt;</w:t>
      </w:r>
      <w:proofErr w:type="spellStart"/>
      <w:r w:rsidRPr="00FB70EF">
        <w:rPr>
          <w:lang w:val="it-IT"/>
        </w:rPr>
        <w:t>table</w:t>
      </w:r>
      <w:proofErr w:type="spellEnd"/>
      <w:r w:rsidRPr="00FB70EF">
        <w:rPr>
          <w:lang w:val="it-IT"/>
        </w:rPr>
        <w:t>&gt;</w:t>
      </w:r>
    </w:p>
    <w:p w14:paraId="00E6B587" w14:textId="77777777" w:rsidR="00FB70EF" w:rsidRPr="00FB70EF" w:rsidRDefault="00FB70EF" w:rsidP="00FB70EF">
      <w:pPr>
        <w:rPr>
          <w:lang w:val="it-IT"/>
        </w:rPr>
      </w:pPr>
      <w:r w:rsidRPr="00FB70EF">
        <w:rPr>
          <w:lang w:val="it-IT"/>
        </w:rPr>
        <w:t>&lt;</w:t>
      </w:r>
      <w:proofErr w:type="spellStart"/>
      <w:r w:rsidRPr="00FB70EF">
        <w:rPr>
          <w:lang w:val="it-IT"/>
        </w:rPr>
        <w:t>caption</w:t>
      </w:r>
      <w:proofErr w:type="spellEnd"/>
      <w:r w:rsidRPr="00FB70EF">
        <w:rPr>
          <w:lang w:val="it-IT"/>
        </w:rPr>
        <w:t>&gt;Migliori giocatori NBA: ruoli, punteggi e medie&lt;/</w:t>
      </w:r>
      <w:proofErr w:type="spellStart"/>
      <w:r w:rsidRPr="00FB70EF">
        <w:rPr>
          <w:lang w:val="it-IT"/>
        </w:rPr>
        <w:t>caption</w:t>
      </w:r>
      <w:proofErr w:type="spellEnd"/>
      <w:r w:rsidRPr="00FB70EF">
        <w:rPr>
          <w:lang w:val="it-IT"/>
        </w:rPr>
        <w:t>&gt;</w:t>
      </w:r>
    </w:p>
    <w:p w14:paraId="2DCEB0CB" w14:textId="77777777" w:rsidR="00FB70EF" w:rsidRPr="00FB70EF" w:rsidRDefault="00FB70EF" w:rsidP="00FB70EF">
      <w:pPr>
        <w:rPr>
          <w:lang w:val="en-US"/>
        </w:rPr>
      </w:pPr>
      <w:r w:rsidRPr="00FB70EF">
        <w:rPr>
          <w:lang w:val="en-US"/>
        </w:rPr>
        <w:t>&lt;</w:t>
      </w:r>
      <w:proofErr w:type="spellStart"/>
      <w:r w:rsidRPr="00FB70EF">
        <w:rPr>
          <w:lang w:val="en-US"/>
        </w:rPr>
        <w:t>thead</w:t>
      </w:r>
      <w:proofErr w:type="spellEnd"/>
      <w:r w:rsidRPr="00FB70EF">
        <w:rPr>
          <w:lang w:val="en-US"/>
        </w:rPr>
        <w:t>&gt;</w:t>
      </w:r>
    </w:p>
    <w:p w14:paraId="6D6130CA" w14:textId="77777777" w:rsidR="00FB70EF" w:rsidRPr="00FB70EF" w:rsidRDefault="00FB70EF" w:rsidP="00FB70EF">
      <w:pPr>
        <w:rPr>
          <w:lang w:val="en-US"/>
        </w:rPr>
      </w:pPr>
      <w:r w:rsidRPr="00FB70EF">
        <w:rPr>
          <w:lang w:val="en-US"/>
        </w:rPr>
        <w:t>&lt;tr&gt;</w:t>
      </w:r>
    </w:p>
    <w:p w14:paraId="4499A0F1" w14:textId="77777777" w:rsidR="00FB70EF" w:rsidRPr="00FB70EF" w:rsidRDefault="00FB70EF" w:rsidP="00FB70EF">
      <w:pPr>
        <w:rPr>
          <w:lang w:val="en-US"/>
        </w:rPr>
      </w:pPr>
      <w:r w:rsidRPr="00FB70EF">
        <w:rPr>
          <w:lang w:val="en-US"/>
        </w:rPr>
        <w:t>&lt;</w:t>
      </w:r>
      <w:proofErr w:type="spellStart"/>
      <w:r w:rsidRPr="00FB70EF">
        <w:rPr>
          <w:lang w:val="en-US"/>
        </w:rPr>
        <w:t>th</w:t>
      </w:r>
      <w:proofErr w:type="spellEnd"/>
      <w:r w:rsidRPr="00FB70EF">
        <w:rPr>
          <w:lang w:val="en-US"/>
        </w:rPr>
        <w:t>&gt;</w:t>
      </w:r>
      <w:proofErr w:type="spellStart"/>
      <w:r w:rsidRPr="00FB70EF">
        <w:rPr>
          <w:lang w:val="en-US"/>
        </w:rPr>
        <w:t>Giocatore</w:t>
      </w:r>
      <w:proofErr w:type="spellEnd"/>
      <w:r w:rsidRPr="00FB70EF">
        <w:rPr>
          <w:lang w:val="en-US"/>
        </w:rPr>
        <w:t>&lt;/</w:t>
      </w:r>
      <w:proofErr w:type="spellStart"/>
      <w:r w:rsidRPr="00FB70EF">
        <w:rPr>
          <w:lang w:val="en-US"/>
        </w:rPr>
        <w:t>th</w:t>
      </w:r>
      <w:proofErr w:type="spellEnd"/>
      <w:r w:rsidRPr="00FB70EF">
        <w:rPr>
          <w:lang w:val="en-US"/>
        </w:rPr>
        <w:t>&gt;</w:t>
      </w:r>
    </w:p>
    <w:p w14:paraId="54C020D4" w14:textId="77777777" w:rsidR="00FB70EF" w:rsidRPr="00FB70EF" w:rsidRDefault="00FB70EF" w:rsidP="00FB70EF">
      <w:pPr>
        <w:rPr>
          <w:lang w:val="en-US"/>
        </w:rPr>
      </w:pPr>
      <w:r w:rsidRPr="00FB70EF">
        <w:rPr>
          <w:lang w:val="en-US"/>
        </w:rPr>
        <w:t>&lt;</w:t>
      </w:r>
      <w:proofErr w:type="spellStart"/>
      <w:r w:rsidRPr="00FB70EF">
        <w:rPr>
          <w:lang w:val="en-US"/>
        </w:rPr>
        <w:t>th</w:t>
      </w:r>
      <w:proofErr w:type="spellEnd"/>
      <w:r w:rsidRPr="00FB70EF">
        <w:rPr>
          <w:lang w:val="en-US"/>
        </w:rPr>
        <w:t>&gt;Ruolo&lt;/</w:t>
      </w:r>
      <w:proofErr w:type="spellStart"/>
      <w:r w:rsidRPr="00FB70EF">
        <w:rPr>
          <w:lang w:val="en-US"/>
        </w:rPr>
        <w:t>th</w:t>
      </w:r>
      <w:proofErr w:type="spellEnd"/>
      <w:r w:rsidRPr="00FB70EF">
        <w:rPr>
          <w:lang w:val="en-US"/>
        </w:rPr>
        <w:t>&gt;</w:t>
      </w:r>
    </w:p>
    <w:p w14:paraId="69B858B4" w14:textId="77777777" w:rsidR="00FB70EF" w:rsidRPr="00FB70EF" w:rsidRDefault="00FB70EF" w:rsidP="00FB70EF">
      <w:pPr>
        <w:rPr>
          <w:lang w:val="en-US"/>
        </w:rPr>
      </w:pPr>
      <w:r w:rsidRPr="00FB70EF">
        <w:rPr>
          <w:lang w:val="en-US"/>
        </w:rPr>
        <w:t>&lt;</w:t>
      </w:r>
      <w:proofErr w:type="spellStart"/>
      <w:r w:rsidRPr="00FB70EF">
        <w:rPr>
          <w:lang w:val="en-US"/>
        </w:rPr>
        <w:t>th</w:t>
      </w:r>
      <w:proofErr w:type="spellEnd"/>
      <w:r w:rsidRPr="00FB70EF">
        <w:rPr>
          <w:lang w:val="en-US"/>
        </w:rPr>
        <w:t>&gt;</w:t>
      </w:r>
      <w:proofErr w:type="spellStart"/>
      <w:r w:rsidRPr="00FB70EF">
        <w:rPr>
          <w:lang w:val="en-US"/>
        </w:rPr>
        <w:t>Punti</w:t>
      </w:r>
      <w:proofErr w:type="spellEnd"/>
      <w:r w:rsidRPr="00FB70EF">
        <w:rPr>
          <w:lang w:val="en-US"/>
        </w:rPr>
        <w:t>&lt;/</w:t>
      </w:r>
      <w:proofErr w:type="spellStart"/>
      <w:r w:rsidRPr="00FB70EF">
        <w:rPr>
          <w:lang w:val="en-US"/>
        </w:rPr>
        <w:t>th</w:t>
      </w:r>
      <w:proofErr w:type="spellEnd"/>
      <w:r w:rsidRPr="00FB70EF">
        <w:rPr>
          <w:lang w:val="en-US"/>
        </w:rPr>
        <w:t>&gt;</w:t>
      </w:r>
    </w:p>
    <w:p w14:paraId="602FDC9D" w14:textId="77777777" w:rsidR="00FB70EF" w:rsidRPr="00FB70EF" w:rsidRDefault="00FB70EF" w:rsidP="00FB70EF">
      <w:pPr>
        <w:rPr>
          <w:lang w:val="en-US"/>
        </w:rPr>
      </w:pPr>
      <w:r w:rsidRPr="00FB70EF">
        <w:rPr>
          <w:lang w:val="en-US"/>
        </w:rPr>
        <w:t>&lt;</w:t>
      </w:r>
      <w:proofErr w:type="spellStart"/>
      <w:r w:rsidRPr="00FB70EF">
        <w:rPr>
          <w:lang w:val="en-US"/>
        </w:rPr>
        <w:t>th</w:t>
      </w:r>
      <w:proofErr w:type="spellEnd"/>
      <w:r w:rsidRPr="00FB70EF">
        <w:rPr>
          <w:lang w:val="en-US"/>
        </w:rPr>
        <w:t>&gt;Partite&lt;/</w:t>
      </w:r>
      <w:proofErr w:type="spellStart"/>
      <w:r w:rsidRPr="00FB70EF">
        <w:rPr>
          <w:lang w:val="en-US"/>
        </w:rPr>
        <w:t>th</w:t>
      </w:r>
      <w:proofErr w:type="spellEnd"/>
      <w:r w:rsidRPr="00FB70EF">
        <w:rPr>
          <w:lang w:val="en-US"/>
        </w:rPr>
        <w:t>&gt;</w:t>
      </w:r>
    </w:p>
    <w:p w14:paraId="272F4A1B" w14:textId="77777777" w:rsidR="00FB70EF" w:rsidRPr="00FB70EF" w:rsidRDefault="00FB70EF" w:rsidP="00FB70EF">
      <w:pPr>
        <w:rPr>
          <w:lang w:val="en-US"/>
        </w:rPr>
      </w:pPr>
      <w:r w:rsidRPr="00FB70EF">
        <w:rPr>
          <w:lang w:val="en-US"/>
        </w:rPr>
        <w:t>&lt;</w:t>
      </w:r>
      <w:proofErr w:type="spellStart"/>
      <w:r w:rsidRPr="00FB70EF">
        <w:rPr>
          <w:lang w:val="en-US"/>
        </w:rPr>
        <w:t>th</w:t>
      </w:r>
      <w:proofErr w:type="spellEnd"/>
      <w:r w:rsidRPr="00FB70EF">
        <w:rPr>
          <w:lang w:val="en-US"/>
        </w:rPr>
        <w:t>&gt;Media&lt;/</w:t>
      </w:r>
      <w:proofErr w:type="spellStart"/>
      <w:r w:rsidRPr="00FB70EF">
        <w:rPr>
          <w:lang w:val="en-US"/>
        </w:rPr>
        <w:t>th</w:t>
      </w:r>
      <w:proofErr w:type="spellEnd"/>
      <w:r w:rsidRPr="00FB70EF">
        <w:rPr>
          <w:lang w:val="en-US"/>
        </w:rPr>
        <w:t>&gt;</w:t>
      </w:r>
    </w:p>
    <w:p w14:paraId="5C3AA3D5" w14:textId="77777777" w:rsidR="00FB70EF" w:rsidRPr="00FB70EF" w:rsidRDefault="00FB70EF" w:rsidP="00FB70EF">
      <w:pPr>
        <w:rPr>
          <w:lang w:val="en-US"/>
        </w:rPr>
      </w:pPr>
      <w:r w:rsidRPr="00FB70EF">
        <w:rPr>
          <w:lang w:val="en-US"/>
        </w:rPr>
        <w:t>&lt;</w:t>
      </w:r>
      <w:proofErr w:type="spellStart"/>
      <w:r w:rsidRPr="00FB70EF">
        <w:rPr>
          <w:lang w:val="en-US"/>
        </w:rPr>
        <w:t>th</w:t>
      </w:r>
      <w:proofErr w:type="spellEnd"/>
      <w:r w:rsidRPr="00FB70EF">
        <w:rPr>
          <w:lang w:val="en-US"/>
        </w:rPr>
        <w:t>&gt;</w:t>
      </w:r>
      <w:proofErr w:type="spellStart"/>
      <w:r w:rsidRPr="00FB70EF">
        <w:rPr>
          <w:lang w:val="en-US"/>
        </w:rPr>
        <w:t>Esordio</w:t>
      </w:r>
      <w:proofErr w:type="spellEnd"/>
      <w:r w:rsidRPr="00FB70EF">
        <w:rPr>
          <w:lang w:val="en-US"/>
        </w:rPr>
        <w:t>&lt;/</w:t>
      </w:r>
      <w:proofErr w:type="spellStart"/>
      <w:r w:rsidRPr="00FB70EF">
        <w:rPr>
          <w:lang w:val="en-US"/>
        </w:rPr>
        <w:t>th</w:t>
      </w:r>
      <w:proofErr w:type="spellEnd"/>
      <w:r w:rsidRPr="00FB70EF">
        <w:rPr>
          <w:lang w:val="en-US"/>
        </w:rPr>
        <w:t>&gt;</w:t>
      </w:r>
    </w:p>
    <w:p w14:paraId="50ABFACB" w14:textId="77777777" w:rsidR="00FB70EF" w:rsidRPr="00FB70EF" w:rsidRDefault="00FB70EF" w:rsidP="00FB70EF">
      <w:pPr>
        <w:rPr>
          <w:lang w:val="en-US"/>
        </w:rPr>
      </w:pPr>
      <w:r w:rsidRPr="00FB70EF">
        <w:rPr>
          <w:lang w:val="en-US"/>
        </w:rPr>
        <w:t>&lt;</w:t>
      </w:r>
      <w:proofErr w:type="spellStart"/>
      <w:r w:rsidRPr="00FB70EF">
        <w:rPr>
          <w:lang w:val="en-US"/>
        </w:rPr>
        <w:t>th</w:t>
      </w:r>
      <w:proofErr w:type="spellEnd"/>
      <w:r w:rsidRPr="00FB70EF">
        <w:rPr>
          <w:lang w:val="en-US"/>
        </w:rPr>
        <w:t>&gt;</w:t>
      </w:r>
      <w:proofErr w:type="spellStart"/>
      <w:r w:rsidRPr="00FB70EF">
        <w:rPr>
          <w:lang w:val="en-US"/>
        </w:rPr>
        <w:t>Ritiro</w:t>
      </w:r>
      <w:proofErr w:type="spellEnd"/>
      <w:r w:rsidRPr="00FB70EF">
        <w:rPr>
          <w:lang w:val="en-US"/>
        </w:rPr>
        <w:t>&lt;/</w:t>
      </w:r>
      <w:proofErr w:type="spellStart"/>
      <w:r w:rsidRPr="00FB70EF">
        <w:rPr>
          <w:lang w:val="en-US"/>
        </w:rPr>
        <w:t>th</w:t>
      </w:r>
      <w:proofErr w:type="spellEnd"/>
      <w:r w:rsidRPr="00FB70EF">
        <w:rPr>
          <w:lang w:val="en-US"/>
        </w:rPr>
        <w:t>&gt;</w:t>
      </w:r>
    </w:p>
    <w:p w14:paraId="70C12478" w14:textId="77777777" w:rsidR="00FB70EF" w:rsidRPr="00FB70EF" w:rsidRDefault="00FB70EF" w:rsidP="00FB70EF">
      <w:pPr>
        <w:rPr>
          <w:lang w:val="en-US"/>
        </w:rPr>
      </w:pPr>
      <w:r w:rsidRPr="00FB70EF">
        <w:rPr>
          <w:lang w:val="en-US"/>
        </w:rPr>
        <w:t>&lt;/tr&gt;</w:t>
      </w:r>
    </w:p>
    <w:p w14:paraId="3CA110EC" w14:textId="77777777" w:rsidR="00FB70EF" w:rsidRPr="00FB70EF" w:rsidRDefault="00FB70EF" w:rsidP="00FB70EF">
      <w:pPr>
        <w:rPr>
          <w:lang w:val="en-US"/>
        </w:rPr>
      </w:pPr>
      <w:r w:rsidRPr="00FB70EF">
        <w:rPr>
          <w:lang w:val="en-US"/>
        </w:rPr>
        <w:t>&lt;/</w:t>
      </w:r>
      <w:proofErr w:type="spellStart"/>
      <w:r w:rsidRPr="00FB70EF">
        <w:rPr>
          <w:lang w:val="en-US"/>
        </w:rPr>
        <w:t>thead</w:t>
      </w:r>
      <w:proofErr w:type="spellEnd"/>
      <w:r w:rsidRPr="00FB70EF">
        <w:rPr>
          <w:lang w:val="en-US"/>
        </w:rPr>
        <w:t>&gt;</w:t>
      </w:r>
    </w:p>
    <w:p w14:paraId="0A12F4FF" w14:textId="77777777" w:rsidR="00FB70EF" w:rsidRPr="00FB70EF" w:rsidRDefault="00FB70EF" w:rsidP="00FB70EF">
      <w:pPr>
        <w:rPr>
          <w:lang w:val="en-US"/>
        </w:rPr>
      </w:pPr>
      <w:r w:rsidRPr="00FB70EF">
        <w:rPr>
          <w:lang w:val="en-US"/>
        </w:rPr>
        <w:t>&lt;</w:t>
      </w:r>
      <w:proofErr w:type="spellStart"/>
      <w:r w:rsidRPr="00FB70EF">
        <w:rPr>
          <w:lang w:val="en-US"/>
        </w:rPr>
        <w:t>tbody</w:t>
      </w:r>
      <w:proofErr w:type="spellEnd"/>
      <w:r w:rsidRPr="00FB70EF">
        <w:rPr>
          <w:lang w:val="en-US"/>
        </w:rPr>
        <w:t>&gt;</w:t>
      </w:r>
    </w:p>
    <w:p w14:paraId="144D8426" w14:textId="77777777" w:rsidR="00FB70EF" w:rsidRPr="00FB70EF" w:rsidRDefault="00FB70EF" w:rsidP="00FB70EF">
      <w:pPr>
        <w:rPr>
          <w:lang w:val="en-US"/>
        </w:rPr>
      </w:pPr>
      <w:r w:rsidRPr="00FB70EF">
        <w:rPr>
          <w:lang w:val="en-US"/>
        </w:rPr>
        <w:t>&lt;tr&gt;</w:t>
      </w:r>
    </w:p>
    <w:p w14:paraId="7CD37167" w14:textId="77777777" w:rsidR="00FB70EF" w:rsidRPr="00FB70EF" w:rsidRDefault="00FB70EF" w:rsidP="00FB70EF">
      <w:pPr>
        <w:rPr>
          <w:lang w:val="en-US"/>
        </w:rPr>
      </w:pPr>
      <w:r w:rsidRPr="00FB70EF">
        <w:rPr>
          <w:lang w:val="en-US"/>
        </w:rPr>
        <w:t>&lt;td&gt;&lt;strong&gt;LeBron James&lt;/strong&gt;&lt;/td&gt;</w:t>
      </w:r>
    </w:p>
    <w:p w14:paraId="56B2872F" w14:textId="77777777" w:rsidR="00FB70EF" w:rsidRPr="00FB70EF" w:rsidRDefault="00FB70EF" w:rsidP="00FB70EF">
      <w:pPr>
        <w:rPr>
          <w:lang w:val="en-US"/>
        </w:rPr>
      </w:pPr>
      <w:r w:rsidRPr="00FB70EF">
        <w:rPr>
          <w:lang w:val="en-US"/>
        </w:rPr>
        <w:t>&lt;td&gt;Small forward&lt;/td&gt;</w:t>
      </w:r>
    </w:p>
    <w:p w14:paraId="19F8FF34" w14:textId="77777777" w:rsidR="00FB70EF" w:rsidRPr="00FB70EF" w:rsidRDefault="00FB70EF" w:rsidP="00FB70EF">
      <w:pPr>
        <w:rPr>
          <w:lang w:val="en-US"/>
        </w:rPr>
      </w:pPr>
      <w:r w:rsidRPr="00FB70EF">
        <w:rPr>
          <w:lang w:val="en-US"/>
        </w:rPr>
        <w:t>&lt;td&gt;41.900+&lt;/td&gt;</w:t>
      </w:r>
    </w:p>
    <w:p w14:paraId="00631B4D" w14:textId="77777777" w:rsidR="00FB70EF" w:rsidRPr="00FB70EF" w:rsidRDefault="00FB70EF" w:rsidP="00FB70EF">
      <w:pPr>
        <w:rPr>
          <w:lang w:val="en-US"/>
        </w:rPr>
      </w:pPr>
      <w:r w:rsidRPr="00FB70EF">
        <w:rPr>
          <w:lang w:val="en-US"/>
        </w:rPr>
        <w:t>&lt;td&gt;1.500+&lt;/td&gt;</w:t>
      </w:r>
    </w:p>
    <w:p w14:paraId="751B0F4B" w14:textId="77777777" w:rsidR="00FB70EF" w:rsidRPr="00FB70EF" w:rsidRDefault="00FB70EF" w:rsidP="00FB70EF">
      <w:pPr>
        <w:rPr>
          <w:lang w:val="en-US"/>
        </w:rPr>
      </w:pPr>
      <w:r w:rsidRPr="00FB70EF">
        <w:rPr>
          <w:lang w:val="en-US"/>
        </w:rPr>
        <w:t>&lt;td&gt;27,05&lt;/td&gt;</w:t>
      </w:r>
    </w:p>
    <w:p w14:paraId="2A26A48A" w14:textId="77777777" w:rsidR="00FB70EF" w:rsidRPr="00FB70EF" w:rsidRDefault="00FB70EF" w:rsidP="00FB70EF">
      <w:pPr>
        <w:rPr>
          <w:lang w:val="en-US"/>
        </w:rPr>
      </w:pPr>
      <w:r w:rsidRPr="00FB70EF">
        <w:rPr>
          <w:lang w:val="en-US"/>
        </w:rPr>
        <w:t>&lt;td&gt;2003&lt;/td&gt;</w:t>
      </w:r>
    </w:p>
    <w:p w14:paraId="27830066" w14:textId="77777777" w:rsidR="00FB70EF" w:rsidRPr="00FB70EF" w:rsidRDefault="00FB70EF" w:rsidP="00FB70EF">
      <w:pPr>
        <w:rPr>
          <w:lang w:val="en-US"/>
        </w:rPr>
      </w:pPr>
      <w:r w:rsidRPr="00FB70EF">
        <w:rPr>
          <w:lang w:val="en-US"/>
        </w:rPr>
        <w:t>&lt;td&gt;-&lt;/td&gt;</w:t>
      </w:r>
    </w:p>
    <w:p w14:paraId="67B320B8" w14:textId="77777777" w:rsidR="00FB70EF" w:rsidRPr="00FB70EF" w:rsidRDefault="00FB70EF" w:rsidP="00FB70EF">
      <w:pPr>
        <w:rPr>
          <w:lang w:val="en-US"/>
        </w:rPr>
      </w:pPr>
      <w:r w:rsidRPr="00FB70EF">
        <w:rPr>
          <w:lang w:val="en-US"/>
        </w:rPr>
        <w:t>&lt;/tr&gt;</w:t>
      </w:r>
    </w:p>
    <w:p w14:paraId="5DFB209D" w14:textId="77777777" w:rsidR="00FB70EF" w:rsidRPr="00FB70EF" w:rsidRDefault="00FB70EF" w:rsidP="00FB70EF">
      <w:pPr>
        <w:rPr>
          <w:lang w:val="en-US"/>
        </w:rPr>
      </w:pPr>
      <w:r w:rsidRPr="00FB70EF">
        <w:rPr>
          <w:lang w:val="en-US"/>
        </w:rPr>
        <w:t>&lt;tr&gt;</w:t>
      </w:r>
    </w:p>
    <w:p w14:paraId="061F04D9" w14:textId="77777777" w:rsidR="00FB70EF" w:rsidRPr="00FB70EF" w:rsidRDefault="00FB70EF" w:rsidP="00FB70EF">
      <w:pPr>
        <w:rPr>
          <w:lang w:val="en-US"/>
        </w:rPr>
      </w:pPr>
      <w:r w:rsidRPr="00FB70EF">
        <w:rPr>
          <w:lang w:val="en-US"/>
        </w:rPr>
        <w:t>&lt;td&gt;&lt;strong&gt;Kareem Abdul-Jabbar&lt;/strong&gt;&lt;/td&gt;</w:t>
      </w:r>
    </w:p>
    <w:p w14:paraId="6F09BC31" w14:textId="77777777" w:rsidR="00FB70EF" w:rsidRPr="00FB70EF" w:rsidRDefault="00FB70EF" w:rsidP="00FB70EF">
      <w:pPr>
        <w:rPr>
          <w:lang w:val="en-US"/>
        </w:rPr>
      </w:pPr>
      <w:r w:rsidRPr="00FB70EF">
        <w:rPr>
          <w:lang w:val="en-US"/>
        </w:rPr>
        <w:t>&lt;td&gt;Center&lt;/td&gt;</w:t>
      </w:r>
    </w:p>
    <w:p w14:paraId="638588F4" w14:textId="77777777" w:rsidR="00FB70EF" w:rsidRPr="00FB70EF" w:rsidRDefault="00FB70EF" w:rsidP="00FB70EF">
      <w:pPr>
        <w:rPr>
          <w:lang w:val="en-US"/>
        </w:rPr>
      </w:pPr>
      <w:r w:rsidRPr="00FB70EF">
        <w:rPr>
          <w:lang w:val="en-US"/>
        </w:rPr>
        <w:t>&lt;td&gt;38.300+&lt;/td&gt;</w:t>
      </w:r>
    </w:p>
    <w:p w14:paraId="14E3DAE0" w14:textId="77777777" w:rsidR="00FB70EF" w:rsidRPr="00FB70EF" w:rsidRDefault="00FB70EF" w:rsidP="00FB70EF">
      <w:pPr>
        <w:rPr>
          <w:lang w:val="en-US"/>
        </w:rPr>
      </w:pPr>
      <w:r w:rsidRPr="00FB70EF">
        <w:rPr>
          <w:lang w:val="en-US"/>
        </w:rPr>
        <w:t>&lt;td&gt;1.500+&lt;/td&gt;</w:t>
      </w:r>
    </w:p>
    <w:p w14:paraId="04507BE0" w14:textId="77777777" w:rsidR="00FB70EF" w:rsidRPr="00FB70EF" w:rsidRDefault="00FB70EF" w:rsidP="00FB70EF">
      <w:pPr>
        <w:rPr>
          <w:lang w:val="en-US"/>
        </w:rPr>
      </w:pPr>
      <w:r w:rsidRPr="00FB70EF">
        <w:rPr>
          <w:lang w:val="en-US"/>
        </w:rPr>
        <w:t>&lt;td&gt;24,61&lt;/td&gt;</w:t>
      </w:r>
    </w:p>
    <w:p w14:paraId="1EACF234" w14:textId="77777777" w:rsidR="00FB70EF" w:rsidRPr="00FB70EF" w:rsidRDefault="00FB70EF" w:rsidP="00FB70EF">
      <w:pPr>
        <w:rPr>
          <w:lang w:val="en-US"/>
        </w:rPr>
      </w:pPr>
      <w:r w:rsidRPr="00FB70EF">
        <w:rPr>
          <w:lang w:val="en-US"/>
        </w:rPr>
        <w:t>&lt;td&gt;1969&lt;/td&gt;</w:t>
      </w:r>
    </w:p>
    <w:p w14:paraId="6BD486B6" w14:textId="77777777" w:rsidR="00FB70EF" w:rsidRPr="00FB70EF" w:rsidRDefault="00FB70EF" w:rsidP="00FB70EF">
      <w:pPr>
        <w:rPr>
          <w:lang w:val="en-US"/>
        </w:rPr>
      </w:pPr>
      <w:r w:rsidRPr="00FB70EF">
        <w:rPr>
          <w:lang w:val="en-US"/>
        </w:rPr>
        <w:t>&lt;td&gt;1989&lt;/td&gt;</w:t>
      </w:r>
    </w:p>
    <w:p w14:paraId="5340DB71" w14:textId="77777777" w:rsidR="00FB70EF" w:rsidRPr="00FB70EF" w:rsidRDefault="00FB70EF" w:rsidP="00FB70EF">
      <w:pPr>
        <w:rPr>
          <w:lang w:val="en-US"/>
        </w:rPr>
      </w:pPr>
      <w:r w:rsidRPr="00FB70EF">
        <w:rPr>
          <w:lang w:val="en-US"/>
        </w:rPr>
        <w:t>&lt;/tr&gt;</w:t>
      </w:r>
    </w:p>
    <w:p w14:paraId="7A2F6A78" w14:textId="77777777" w:rsidR="00FB70EF" w:rsidRPr="00FB70EF" w:rsidRDefault="00FB70EF" w:rsidP="00FB70EF">
      <w:pPr>
        <w:rPr>
          <w:lang w:val="en-US"/>
        </w:rPr>
      </w:pPr>
      <w:r w:rsidRPr="00FB70EF">
        <w:rPr>
          <w:lang w:val="en-US"/>
        </w:rPr>
        <w:t>&lt;tr&gt;</w:t>
      </w:r>
    </w:p>
    <w:p w14:paraId="0814776E" w14:textId="77777777" w:rsidR="00FB70EF" w:rsidRPr="00FB70EF" w:rsidRDefault="00FB70EF" w:rsidP="00FB70EF">
      <w:pPr>
        <w:rPr>
          <w:lang w:val="en-US"/>
        </w:rPr>
      </w:pPr>
      <w:r w:rsidRPr="00FB70EF">
        <w:rPr>
          <w:lang w:val="en-US"/>
        </w:rPr>
        <w:t>&lt;td&gt;&lt;strong&gt;Karl Malone&lt;/strong&gt;&lt;/td&gt;</w:t>
      </w:r>
    </w:p>
    <w:p w14:paraId="143677ED" w14:textId="77777777" w:rsidR="00FB70EF" w:rsidRPr="00FB70EF" w:rsidRDefault="00FB70EF" w:rsidP="00FB70EF">
      <w:pPr>
        <w:rPr>
          <w:lang w:val="en-US"/>
        </w:rPr>
      </w:pPr>
      <w:r w:rsidRPr="00FB70EF">
        <w:rPr>
          <w:lang w:val="en-US"/>
        </w:rPr>
        <w:t>&lt;td&gt;Power forward&lt;/td&gt;</w:t>
      </w:r>
    </w:p>
    <w:p w14:paraId="08A38516" w14:textId="77777777" w:rsidR="00FB70EF" w:rsidRPr="00FB70EF" w:rsidRDefault="00FB70EF" w:rsidP="00FB70EF">
      <w:pPr>
        <w:rPr>
          <w:lang w:val="en-US"/>
        </w:rPr>
      </w:pPr>
      <w:r w:rsidRPr="00FB70EF">
        <w:rPr>
          <w:lang w:val="en-US"/>
        </w:rPr>
        <w:t>&lt;td&gt;36.900+&lt;/td&gt;</w:t>
      </w:r>
    </w:p>
    <w:p w14:paraId="04354322" w14:textId="77777777" w:rsidR="00FB70EF" w:rsidRPr="00FB70EF" w:rsidRDefault="00FB70EF" w:rsidP="00FB70EF">
      <w:pPr>
        <w:rPr>
          <w:lang w:val="en-US"/>
        </w:rPr>
      </w:pPr>
      <w:r w:rsidRPr="00FB70EF">
        <w:rPr>
          <w:lang w:val="en-US"/>
        </w:rPr>
        <w:lastRenderedPageBreak/>
        <w:t>&lt;td&gt;1.400+&lt;/td&gt;</w:t>
      </w:r>
    </w:p>
    <w:p w14:paraId="0A5D344A" w14:textId="77777777" w:rsidR="00FB70EF" w:rsidRPr="00FB70EF" w:rsidRDefault="00FB70EF" w:rsidP="00FB70EF">
      <w:pPr>
        <w:rPr>
          <w:lang w:val="en-US"/>
        </w:rPr>
      </w:pPr>
      <w:r w:rsidRPr="00FB70EF">
        <w:rPr>
          <w:lang w:val="en-US"/>
        </w:rPr>
        <w:t>&lt;td&gt;25,02&lt;/td&gt;</w:t>
      </w:r>
    </w:p>
    <w:p w14:paraId="34ABB28E" w14:textId="77777777" w:rsidR="00FB70EF" w:rsidRPr="00FB70EF" w:rsidRDefault="00FB70EF" w:rsidP="00FB70EF">
      <w:pPr>
        <w:rPr>
          <w:lang w:val="en-US"/>
        </w:rPr>
      </w:pPr>
      <w:r w:rsidRPr="00FB70EF">
        <w:rPr>
          <w:lang w:val="en-US"/>
        </w:rPr>
        <w:t>&lt;td&gt;1985&lt;/td&gt;</w:t>
      </w:r>
    </w:p>
    <w:p w14:paraId="39EDC9DA" w14:textId="77777777" w:rsidR="00FB70EF" w:rsidRPr="00FB70EF" w:rsidRDefault="00FB70EF" w:rsidP="00FB70EF">
      <w:pPr>
        <w:rPr>
          <w:lang w:val="en-US"/>
        </w:rPr>
      </w:pPr>
      <w:r w:rsidRPr="00FB70EF">
        <w:rPr>
          <w:lang w:val="en-US"/>
        </w:rPr>
        <w:t>&lt;td&gt;2004&lt;/td&gt;</w:t>
      </w:r>
    </w:p>
    <w:p w14:paraId="726588FC" w14:textId="77777777" w:rsidR="00FB70EF" w:rsidRPr="00FB70EF" w:rsidRDefault="00FB70EF" w:rsidP="00FB70EF">
      <w:pPr>
        <w:rPr>
          <w:lang w:val="en-US"/>
        </w:rPr>
      </w:pPr>
      <w:r w:rsidRPr="00FB70EF">
        <w:rPr>
          <w:lang w:val="en-US"/>
        </w:rPr>
        <w:t>&lt;/tr&gt;</w:t>
      </w:r>
    </w:p>
    <w:p w14:paraId="3C450EC1" w14:textId="77777777" w:rsidR="00FB70EF" w:rsidRPr="00FB70EF" w:rsidRDefault="00FB70EF" w:rsidP="00FB70EF">
      <w:pPr>
        <w:rPr>
          <w:lang w:val="en-US"/>
        </w:rPr>
      </w:pPr>
      <w:r w:rsidRPr="00FB70EF">
        <w:rPr>
          <w:lang w:val="en-US"/>
        </w:rPr>
        <w:t>&lt;tr&gt;</w:t>
      </w:r>
    </w:p>
    <w:p w14:paraId="4053C879" w14:textId="77777777" w:rsidR="00FB70EF" w:rsidRPr="00FB70EF" w:rsidRDefault="00FB70EF" w:rsidP="00FB70EF">
      <w:pPr>
        <w:rPr>
          <w:lang w:val="en-US"/>
        </w:rPr>
      </w:pPr>
      <w:r w:rsidRPr="00FB70EF">
        <w:rPr>
          <w:lang w:val="en-US"/>
        </w:rPr>
        <w:t>&lt;td&gt;&lt;strong&gt;Kobe Bryant&lt;/strong&gt;&lt;/td&gt;</w:t>
      </w:r>
    </w:p>
    <w:p w14:paraId="693E92EF" w14:textId="77777777" w:rsidR="00FB70EF" w:rsidRPr="00FB70EF" w:rsidRDefault="00FB70EF" w:rsidP="00FB70EF">
      <w:pPr>
        <w:rPr>
          <w:lang w:val="en-US"/>
        </w:rPr>
      </w:pPr>
      <w:r w:rsidRPr="00FB70EF">
        <w:rPr>
          <w:lang w:val="en-US"/>
        </w:rPr>
        <w:t>&lt;td&gt;Shooting guard&lt;/td&gt;</w:t>
      </w:r>
    </w:p>
    <w:p w14:paraId="2097D7E2" w14:textId="77777777" w:rsidR="00FB70EF" w:rsidRPr="00FB70EF" w:rsidRDefault="00FB70EF" w:rsidP="00FB70EF">
      <w:pPr>
        <w:rPr>
          <w:lang w:val="en-US"/>
        </w:rPr>
      </w:pPr>
      <w:r w:rsidRPr="00FB70EF">
        <w:rPr>
          <w:lang w:val="en-US"/>
        </w:rPr>
        <w:t>&lt;td&gt;36.600+&lt;/td&gt;</w:t>
      </w:r>
    </w:p>
    <w:p w14:paraId="7C41B2A5" w14:textId="77777777" w:rsidR="00FB70EF" w:rsidRPr="00FB70EF" w:rsidRDefault="00FB70EF" w:rsidP="00FB70EF">
      <w:pPr>
        <w:rPr>
          <w:lang w:val="en-US"/>
        </w:rPr>
      </w:pPr>
      <w:r w:rsidRPr="00FB70EF">
        <w:rPr>
          <w:lang w:val="en-US"/>
        </w:rPr>
        <w:t>&lt;td&gt;1.300+&lt;/td&gt;</w:t>
      </w:r>
    </w:p>
    <w:p w14:paraId="7F6F50F5" w14:textId="77777777" w:rsidR="00FB70EF" w:rsidRPr="00FB70EF" w:rsidRDefault="00FB70EF" w:rsidP="00FB70EF">
      <w:pPr>
        <w:rPr>
          <w:lang w:val="en-US"/>
        </w:rPr>
      </w:pPr>
      <w:r w:rsidRPr="00FB70EF">
        <w:rPr>
          <w:lang w:val="en-US"/>
        </w:rPr>
        <w:t>&lt;td&gt;24,99&lt;/td&gt;</w:t>
      </w:r>
    </w:p>
    <w:p w14:paraId="6C81D24B" w14:textId="77777777" w:rsidR="00FB70EF" w:rsidRPr="00FB70EF" w:rsidRDefault="00FB70EF" w:rsidP="00FB70EF">
      <w:pPr>
        <w:rPr>
          <w:lang w:val="en-US"/>
        </w:rPr>
      </w:pPr>
      <w:r w:rsidRPr="00FB70EF">
        <w:rPr>
          <w:lang w:val="en-US"/>
        </w:rPr>
        <w:t>&lt;td&gt;1996&lt;/td&gt;</w:t>
      </w:r>
    </w:p>
    <w:p w14:paraId="4B6D7ADC" w14:textId="77777777" w:rsidR="00FB70EF" w:rsidRPr="00FB70EF" w:rsidRDefault="00FB70EF" w:rsidP="00FB70EF">
      <w:pPr>
        <w:rPr>
          <w:lang w:val="en-US"/>
        </w:rPr>
      </w:pPr>
      <w:r w:rsidRPr="00FB70EF">
        <w:rPr>
          <w:lang w:val="en-US"/>
        </w:rPr>
        <w:t>&lt;td&gt;2016&lt;/td&gt;</w:t>
      </w:r>
    </w:p>
    <w:p w14:paraId="420F2E40" w14:textId="77777777" w:rsidR="00FB70EF" w:rsidRPr="00FB70EF" w:rsidRDefault="00FB70EF" w:rsidP="00FB70EF">
      <w:pPr>
        <w:rPr>
          <w:lang w:val="en-US"/>
        </w:rPr>
      </w:pPr>
      <w:r w:rsidRPr="00FB70EF">
        <w:rPr>
          <w:lang w:val="en-US"/>
        </w:rPr>
        <w:t>&lt;/tr&gt;</w:t>
      </w:r>
    </w:p>
    <w:p w14:paraId="5B6E2F68" w14:textId="77777777" w:rsidR="00FB70EF" w:rsidRPr="00FB70EF" w:rsidRDefault="00FB70EF" w:rsidP="00FB70EF">
      <w:pPr>
        <w:rPr>
          <w:lang w:val="en-US"/>
        </w:rPr>
      </w:pPr>
      <w:r w:rsidRPr="00FB70EF">
        <w:rPr>
          <w:lang w:val="en-US"/>
        </w:rPr>
        <w:t>&lt;tr&gt;</w:t>
      </w:r>
    </w:p>
    <w:p w14:paraId="2D1D80AC" w14:textId="77777777" w:rsidR="00FB70EF" w:rsidRPr="00FB70EF" w:rsidRDefault="00FB70EF" w:rsidP="00FB70EF">
      <w:pPr>
        <w:rPr>
          <w:lang w:val="en-US"/>
        </w:rPr>
      </w:pPr>
      <w:r w:rsidRPr="00FB70EF">
        <w:rPr>
          <w:lang w:val="en-US"/>
        </w:rPr>
        <w:t>&lt;td&gt;&lt;strong&gt;Michael Jordan&lt;/strong&gt;&lt;/td&gt;</w:t>
      </w:r>
    </w:p>
    <w:p w14:paraId="5FDE22CB" w14:textId="77777777" w:rsidR="00FB70EF" w:rsidRPr="00FB70EF" w:rsidRDefault="00FB70EF" w:rsidP="00FB70EF">
      <w:pPr>
        <w:rPr>
          <w:lang w:val="en-US"/>
        </w:rPr>
      </w:pPr>
      <w:r w:rsidRPr="00FB70EF">
        <w:rPr>
          <w:lang w:val="en-US"/>
        </w:rPr>
        <w:t>&lt;td&gt;Shooting guard&lt;/td&gt;</w:t>
      </w:r>
    </w:p>
    <w:p w14:paraId="67E9BD8E" w14:textId="77777777" w:rsidR="00FB70EF" w:rsidRPr="00FB70EF" w:rsidRDefault="00FB70EF" w:rsidP="00FB70EF">
      <w:pPr>
        <w:rPr>
          <w:lang w:val="en-US"/>
        </w:rPr>
      </w:pPr>
      <w:r w:rsidRPr="00FB70EF">
        <w:rPr>
          <w:lang w:val="en-US"/>
        </w:rPr>
        <w:t>&lt;td&gt;32.000+&lt;/td&gt;</w:t>
      </w:r>
    </w:p>
    <w:p w14:paraId="0D19DB70" w14:textId="77777777" w:rsidR="00FB70EF" w:rsidRPr="00FB70EF" w:rsidRDefault="00FB70EF" w:rsidP="00FB70EF">
      <w:pPr>
        <w:rPr>
          <w:lang w:val="en-US"/>
        </w:rPr>
      </w:pPr>
      <w:r w:rsidRPr="00FB70EF">
        <w:rPr>
          <w:lang w:val="en-US"/>
        </w:rPr>
        <w:t>&lt;td&gt;1.000+&lt;/td&gt;</w:t>
      </w:r>
    </w:p>
    <w:p w14:paraId="34040BEA" w14:textId="77777777" w:rsidR="00FB70EF" w:rsidRPr="00FB70EF" w:rsidRDefault="00FB70EF" w:rsidP="00FB70EF">
      <w:pPr>
        <w:rPr>
          <w:lang w:val="en-US"/>
        </w:rPr>
      </w:pPr>
      <w:r w:rsidRPr="00FB70EF">
        <w:rPr>
          <w:lang w:val="en-US"/>
        </w:rPr>
        <w:t>&lt;td&gt;30,12&lt;/td&gt;</w:t>
      </w:r>
    </w:p>
    <w:p w14:paraId="1A49DAA4" w14:textId="77777777" w:rsidR="00FB70EF" w:rsidRPr="00FB70EF" w:rsidRDefault="00FB70EF" w:rsidP="00FB70EF">
      <w:pPr>
        <w:rPr>
          <w:lang w:val="en-US"/>
        </w:rPr>
      </w:pPr>
      <w:r w:rsidRPr="00FB70EF">
        <w:rPr>
          <w:lang w:val="en-US"/>
        </w:rPr>
        <w:t>&lt;td&gt;1984&lt;/td&gt;</w:t>
      </w:r>
    </w:p>
    <w:p w14:paraId="1E5575C2" w14:textId="77777777" w:rsidR="00FB70EF" w:rsidRPr="00FB70EF" w:rsidRDefault="00FB70EF" w:rsidP="00FB70EF">
      <w:pPr>
        <w:rPr>
          <w:lang w:val="en-US"/>
        </w:rPr>
      </w:pPr>
      <w:r w:rsidRPr="00FB70EF">
        <w:rPr>
          <w:lang w:val="en-US"/>
        </w:rPr>
        <w:t>&lt;td&gt;2003&lt;/td&gt;</w:t>
      </w:r>
    </w:p>
    <w:p w14:paraId="4F936573" w14:textId="77777777" w:rsidR="00FB70EF" w:rsidRPr="00FB70EF" w:rsidRDefault="00FB70EF" w:rsidP="00FB70EF">
      <w:pPr>
        <w:rPr>
          <w:lang w:val="en-US"/>
        </w:rPr>
      </w:pPr>
      <w:r w:rsidRPr="00FB70EF">
        <w:rPr>
          <w:lang w:val="en-US"/>
        </w:rPr>
        <w:t>&lt;/tr&gt;</w:t>
      </w:r>
    </w:p>
    <w:p w14:paraId="64A7BBAD" w14:textId="77777777" w:rsidR="00FB70EF" w:rsidRPr="00FB70EF" w:rsidRDefault="00FB70EF" w:rsidP="00FB70EF">
      <w:pPr>
        <w:rPr>
          <w:lang w:val="en-US"/>
        </w:rPr>
      </w:pPr>
      <w:r w:rsidRPr="00FB70EF">
        <w:rPr>
          <w:lang w:val="en-US"/>
        </w:rPr>
        <w:t>&lt;tr&gt;</w:t>
      </w:r>
    </w:p>
    <w:p w14:paraId="11D7BFF4" w14:textId="77777777" w:rsidR="00FB70EF" w:rsidRPr="00FB70EF" w:rsidRDefault="00FB70EF" w:rsidP="00FB70EF">
      <w:pPr>
        <w:rPr>
          <w:lang w:val="en-US"/>
        </w:rPr>
      </w:pPr>
      <w:r w:rsidRPr="00FB70EF">
        <w:rPr>
          <w:lang w:val="en-US"/>
        </w:rPr>
        <w:t>&lt;td&gt;&lt;strong&gt;Dirk Nowitzki&lt;/strong&gt;&lt;/td&gt;</w:t>
      </w:r>
    </w:p>
    <w:p w14:paraId="1CEBC0E5" w14:textId="77777777" w:rsidR="00FB70EF" w:rsidRPr="00FB70EF" w:rsidRDefault="00FB70EF" w:rsidP="00FB70EF">
      <w:pPr>
        <w:rPr>
          <w:lang w:val="en-US"/>
        </w:rPr>
      </w:pPr>
      <w:r w:rsidRPr="00FB70EF">
        <w:rPr>
          <w:lang w:val="en-US"/>
        </w:rPr>
        <w:t>&lt;td&gt;Power forward&lt;/td&gt;</w:t>
      </w:r>
    </w:p>
    <w:p w14:paraId="1B53CF16" w14:textId="77777777" w:rsidR="00FB70EF" w:rsidRPr="00FB70EF" w:rsidRDefault="00FB70EF" w:rsidP="00FB70EF">
      <w:pPr>
        <w:rPr>
          <w:lang w:val="en-US"/>
        </w:rPr>
      </w:pPr>
      <w:r w:rsidRPr="00FB70EF">
        <w:rPr>
          <w:lang w:val="en-US"/>
        </w:rPr>
        <w:t>&lt;td&gt;31.500+&lt;/td&gt;</w:t>
      </w:r>
    </w:p>
    <w:p w14:paraId="793C33D0" w14:textId="77777777" w:rsidR="00FB70EF" w:rsidRPr="00FB70EF" w:rsidRDefault="00FB70EF" w:rsidP="00FB70EF">
      <w:pPr>
        <w:rPr>
          <w:lang w:val="en-US"/>
        </w:rPr>
      </w:pPr>
      <w:r w:rsidRPr="00FB70EF">
        <w:rPr>
          <w:lang w:val="en-US"/>
        </w:rPr>
        <w:t>&lt;td&gt;1.500+&lt;/td&gt;</w:t>
      </w:r>
    </w:p>
    <w:p w14:paraId="159CB4F1" w14:textId="77777777" w:rsidR="00FB70EF" w:rsidRPr="00FB70EF" w:rsidRDefault="00FB70EF" w:rsidP="00FB70EF">
      <w:pPr>
        <w:rPr>
          <w:lang w:val="en-US"/>
        </w:rPr>
      </w:pPr>
      <w:r w:rsidRPr="00FB70EF">
        <w:rPr>
          <w:lang w:val="en-US"/>
        </w:rPr>
        <w:t>&lt;td&gt;20,74&lt;/td&gt;</w:t>
      </w:r>
    </w:p>
    <w:p w14:paraId="37D63720" w14:textId="77777777" w:rsidR="00FB70EF" w:rsidRPr="00FB70EF" w:rsidRDefault="00FB70EF" w:rsidP="00FB70EF">
      <w:pPr>
        <w:rPr>
          <w:lang w:val="en-US"/>
        </w:rPr>
      </w:pPr>
      <w:r w:rsidRPr="00FB70EF">
        <w:rPr>
          <w:lang w:val="en-US"/>
        </w:rPr>
        <w:t>&lt;td&gt;1998&lt;/td&gt;</w:t>
      </w:r>
    </w:p>
    <w:p w14:paraId="300D9B98" w14:textId="77777777" w:rsidR="00FB70EF" w:rsidRPr="00FB70EF" w:rsidRDefault="00FB70EF" w:rsidP="00FB70EF">
      <w:pPr>
        <w:rPr>
          <w:lang w:val="en-US"/>
        </w:rPr>
      </w:pPr>
      <w:r w:rsidRPr="00FB70EF">
        <w:rPr>
          <w:lang w:val="en-US"/>
        </w:rPr>
        <w:t>&lt;td&gt;2019&lt;/td&gt;</w:t>
      </w:r>
    </w:p>
    <w:p w14:paraId="1516EF50" w14:textId="77777777" w:rsidR="00FB70EF" w:rsidRPr="00FB70EF" w:rsidRDefault="00FB70EF" w:rsidP="00FB70EF">
      <w:pPr>
        <w:rPr>
          <w:lang w:val="en-US"/>
        </w:rPr>
      </w:pPr>
      <w:r w:rsidRPr="00FB70EF">
        <w:rPr>
          <w:lang w:val="en-US"/>
        </w:rPr>
        <w:t>&lt;/tr&gt;</w:t>
      </w:r>
    </w:p>
    <w:p w14:paraId="2BE7826A" w14:textId="77777777" w:rsidR="00FB70EF" w:rsidRPr="00FB70EF" w:rsidRDefault="00FB70EF" w:rsidP="00FB70EF">
      <w:pPr>
        <w:rPr>
          <w:lang w:val="en-US"/>
        </w:rPr>
      </w:pPr>
      <w:r w:rsidRPr="00FB70EF">
        <w:rPr>
          <w:lang w:val="en-US"/>
        </w:rPr>
        <w:t>&lt;tr&gt;</w:t>
      </w:r>
    </w:p>
    <w:p w14:paraId="6B82F8BE" w14:textId="77777777" w:rsidR="00FB70EF" w:rsidRPr="00FB70EF" w:rsidRDefault="00FB70EF" w:rsidP="00FB70EF">
      <w:pPr>
        <w:rPr>
          <w:lang w:val="en-US"/>
        </w:rPr>
      </w:pPr>
      <w:r w:rsidRPr="00FB70EF">
        <w:rPr>
          <w:lang w:val="en-US"/>
        </w:rPr>
        <w:t>&lt;td&gt;&lt;strong&gt;Wilt Chamberlain&lt;/strong&gt;&lt;/td&gt;</w:t>
      </w:r>
    </w:p>
    <w:p w14:paraId="1A8D81DE" w14:textId="77777777" w:rsidR="00FB70EF" w:rsidRPr="00FB70EF" w:rsidRDefault="00FB70EF" w:rsidP="00FB70EF">
      <w:pPr>
        <w:rPr>
          <w:lang w:val="en-US"/>
        </w:rPr>
      </w:pPr>
      <w:r w:rsidRPr="00FB70EF">
        <w:rPr>
          <w:lang w:val="en-US"/>
        </w:rPr>
        <w:t>&lt;td&gt;Center&lt;/td&gt;</w:t>
      </w:r>
    </w:p>
    <w:p w14:paraId="41BBEA67" w14:textId="77777777" w:rsidR="00FB70EF" w:rsidRPr="00FB70EF" w:rsidRDefault="00FB70EF" w:rsidP="00FB70EF">
      <w:pPr>
        <w:rPr>
          <w:lang w:val="en-US"/>
        </w:rPr>
      </w:pPr>
      <w:r w:rsidRPr="00FB70EF">
        <w:rPr>
          <w:lang w:val="en-US"/>
        </w:rPr>
        <w:t>&lt;td&gt;31.400+&lt;/td&gt;</w:t>
      </w:r>
    </w:p>
    <w:p w14:paraId="611C5991" w14:textId="77777777" w:rsidR="00FB70EF" w:rsidRPr="00FB70EF" w:rsidRDefault="00FB70EF" w:rsidP="00FB70EF">
      <w:pPr>
        <w:rPr>
          <w:lang w:val="en-US"/>
        </w:rPr>
      </w:pPr>
      <w:r w:rsidRPr="00FB70EF">
        <w:rPr>
          <w:lang w:val="en-US"/>
        </w:rPr>
        <w:t>&lt;td&gt;1.000+&lt;/td&gt;</w:t>
      </w:r>
    </w:p>
    <w:p w14:paraId="17A4FBF3" w14:textId="77777777" w:rsidR="00FB70EF" w:rsidRPr="00FB70EF" w:rsidRDefault="00FB70EF" w:rsidP="00FB70EF">
      <w:pPr>
        <w:rPr>
          <w:lang w:val="en-US"/>
        </w:rPr>
      </w:pPr>
      <w:r w:rsidRPr="00FB70EF">
        <w:rPr>
          <w:lang w:val="en-US"/>
        </w:rPr>
        <w:t>&lt;td&gt;30,07&lt;/td&gt;</w:t>
      </w:r>
    </w:p>
    <w:p w14:paraId="2F625ED0" w14:textId="77777777" w:rsidR="00FB70EF" w:rsidRPr="00FB70EF" w:rsidRDefault="00FB70EF" w:rsidP="00FB70EF">
      <w:pPr>
        <w:rPr>
          <w:lang w:val="en-US"/>
        </w:rPr>
      </w:pPr>
      <w:r w:rsidRPr="00FB70EF">
        <w:rPr>
          <w:lang w:val="en-US"/>
        </w:rPr>
        <w:t>&lt;td&gt;1959&lt;/td&gt;</w:t>
      </w:r>
    </w:p>
    <w:p w14:paraId="6BDC1A9E" w14:textId="77777777" w:rsidR="00FB70EF" w:rsidRPr="00FB70EF" w:rsidRDefault="00FB70EF" w:rsidP="00FB70EF">
      <w:pPr>
        <w:rPr>
          <w:lang w:val="en-US"/>
        </w:rPr>
      </w:pPr>
      <w:r w:rsidRPr="00FB70EF">
        <w:rPr>
          <w:lang w:val="en-US"/>
        </w:rPr>
        <w:t>&lt;td&gt;1973&lt;/td&gt;</w:t>
      </w:r>
    </w:p>
    <w:p w14:paraId="75F5FD0E" w14:textId="77777777" w:rsidR="00FB70EF" w:rsidRPr="00FB70EF" w:rsidRDefault="00FB70EF" w:rsidP="00FB70EF">
      <w:pPr>
        <w:rPr>
          <w:lang w:val="en-US"/>
        </w:rPr>
      </w:pPr>
      <w:r w:rsidRPr="00FB70EF">
        <w:rPr>
          <w:lang w:val="en-US"/>
        </w:rPr>
        <w:t>&lt;/tr&gt;</w:t>
      </w:r>
    </w:p>
    <w:p w14:paraId="78FA0462" w14:textId="77777777" w:rsidR="00FB70EF" w:rsidRPr="00FB70EF" w:rsidRDefault="00FB70EF" w:rsidP="00FB70EF">
      <w:pPr>
        <w:rPr>
          <w:lang w:val="en-US"/>
        </w:rPr>
      </w:pPr>
      <w:r w:rsidRPr="00FB70EF">
        <w:rPr>
          <w:lang w:val="en-US"/>
        </w:rPr>
        <w:t>&lt;tr&gt;</w:t>
      </w:r>
    </w:p>
    <w:p w14:paraId="2A871F03" w14:textId="77777777" w:rsidR="00FB70EF" w:rsidRPr="00FB70EF" w:rsidRDefault="00FB70EF" w:rsidP="00FB70EF">
      <w:pPr>
        <w:rPr>
          <w:lang w:val="en-US"/>
        </w:rPr>
      </w:pPr>
      <w:r w:rsidRPr="00FB70EF">
        <w:rPr>
          <w:lang w:val="en-US"/>
        </w:rPr>
        <w:t>&lt;td&gt;&lt;strong&gt;Kevin Durant&lt;/strong&gt;&lt;/td&gt;</w:t>
      </w:r>
    </w:p>
    <w:p w14:paraId="1CBD6FDD" w14:textId="77777777" w:rsidR="00FB70EF" w:rsidRPr="00FB70EF" w:rsidRDefault="00FB70EF" w:rsidP="00FB70EF">
      <w:pPr>
        <w:rPr>
          <w:lang w:val="en-US"/>
        </w:rPr>
      </w:pPr>
      <w:r w:rsidRPr="00FB70EF">
        <w:rPr>
          <w:lang w:val="en-US"/>
        </w:rPr>
        <w:t>&lt;td&gt;Small forward&lt;/span&gt;&lt;/td&gt;</w:t>
      </w:r>
    </w:p>
    <w:p w14:paraId="2A79267C" w14:textId="77777777" w:rsidR="00FB70EF" w:rsidRPr="00FB70EF" w:rsidRDefault="00FB70EF" w:rsidP="00FB70EF">
      <w:pPr>
        <w:rPr>
          <w:lang w:val="en-US"/>
        </w:rPr>
      </w:pPr>
      <w:r w:rsidRPr="00FB70EF">
        <w:rPr>
          <w:lang w:val="en-US"/>
        </w:rPr>
        <w:lastRenderedPageBreak/>
        <w:t>&lt;td&gt;30.400+&lt;/td&gt;</w:t>
      </w:r>
    </w:p>
    <w:p w14:paraId="04C63B8B" w14:textId="77777777" w:rsidR="00FB70EF" w:rsidRPr="00FB70EF" w:rsidRDefault="00FB70EF" w:rsidP="00FB70EF">
      <w:pPr>
        <w:rPr>
          <w:lang w:val="en-US"/>
        </w:rPr>
      </w:pPr>
      <w:r w:rsidRPr="00FB70EF">
        <w:rPr>
          <w:lang w:val="en-US"/>
        </w:rPr>
        <w:t>&lt;td&gt;1.100+&lt;/td&gt;</w:t>
      </w:r>
    </w:p>
    <w:p w14:paraId="43E6E477" w14:textId="77777777" w:rsidR="00FB70EF" w:rsidRPr="00FB70EF" w:rsidRDefault="00FB70EF" w:rsidP="00FB70EF">
      <w:pPr>
        <w:rPr>
          <w:lang w:val="en-US"/>
        </w:rPr>
      </w:pPr>
      <w:r w:rsidRPr="00FB70EF">
        <w:rPr>
          <w:lang w:val="en-US"/>
        </w:rPr>
        <w:t>&lt;td&gt;27,24&lt;/td&gt;</w:t>
      </w:r>
    </w:p>
    <w:p w14:paraId="0BD78013" w14:textId="77777777" w:rsidR="00FB70EF" w:rsidRPr="00FB70EF" w:rsidRDefault="00FB70EF" w:rsidP="00FB70EF">
      <w:pPr>
        <w:rPr>
          <w:lang w:val="en-US"/>
        </w:rPr>
      </w:pPr>
      <w:r w:rsidRPr="00FB70EF">
        <w:rPr>
          <w:lang w:val="en-US"/>
        </w:rPr>
        <w:t>&lt;td&gt;2007&lt;/td&gt;</w:t>
      </w:r>
    </w:p>
    <w:p w14:paraId="65592062" w14:textId="77777777" w:rsidR="00FB70EF" w:rsidRPr="00FB70EF" w:rsidRDefault="00FB70EF" w:rsidP="00FB70EF">
      <w:pPr>
        <w:rPr>
          <w:lang w:val="en-US"/>
        </w:rPr>
      </w:pPr>
      <w:r w:rsidRPr="00FB70EF">
        <w:rPr>
          <w:lang w:val="en-US"/>
        </w:rPr>
        <w:t>&lt;td&gt;-&lt;/td&gt;</w:t>
      </w:r>
    </w:p>
    <w:p w14:paraId="273C3462" w14:textId="77777777" w:rsidR="00FB70EF" w:rsidRPr="00FB70EF" w:rsidRDefault="00FB70EF" w:rsidP="00FB70EF">
      <w:pPr>
        <w:rPr>
          <w:lang w:val="en-US"/>
        </w:rPr>
      </w:pPr>
      <w:r w:rsidRPr="00FB70EF">
        <w:rPr>
          <w:lang w:val="en-US"/>
        </w:rPr>
        <w:t>&lt;/tr&gt;</w:t>
      </w:r>
    </w:p>
    <w:p w14:paraId="4BB252D7" w14:textId="77777777" w:rsidR="00FB70EF" w:rsidRPr="00FB70EF" w:rsidRDefault="00FB70EF" w:rsidP="00FB70EF">
      <w:pPr>
        <w:rPr>
          <w:lang w:val="en-US"/>
        </w:rPr>
      </w:pPr>
      <w:r w:rsidRPr="00FB70EF">
        <w:rPr>
          <w:lang w:val="en-US"/>
        </w:rPr>
        <w:t>&lt;tr&gt;</w:t>
      </w:r>
    </w:p>
    <w:p w14:paraId="1320E7A3" w14:textId="77777777" w:rsidR="00FB70EF" w:rsidRPr="00FB70EF" w:rsidRDefault="00FB70EF" w:rsidP="00FB70EF">
      <w:pPr>
        <w:rPr>
          <w:lang w:val="en-US"/>
        </w:rPr>
      </w:pPr>
      <w:r w:rsidRPr="00FB70EF">
        <w:rPr>
          <w:lang w:val="en-US"/>
        </w:rPr>
        <w:t>&lt;td&gt;&lt;strong&gt;Shaquille O'Neal&lt;/strong&gt;&lt;/td&gt;</w:t>
      </w:r>
    </w:p>
    <w:p w14:paraId="70631069" w14:textId="77777777" w:rsidR="00FB70EF" w:rsidRPr="00FB70EF" w:rsidRDefault="00FB70EF" w:rsidP="00FB70EF">
      <w:pPr>
        <w:rPr>
          <w:lang w:val="en-US"/>
        </w:rPr>
      </w:pPr>
      <w:r w:rsidRPr="00FB70EF">
        <w:rPr>
          <w:lang w:val="en-US"/>
        </w:rPr>
        <w:t>&lt;td&gt;Center&lt;/td&gt;</w:t>
      </w:r>
    </w:p>
    <w:p w14:paraId="23796ED4" w14:textId="77777777" w:rsidR="00FB70EF" w:rsidRPr="00FB70EF" w:rsidRDefault="00FB70EF" w:rsidP="00FB70EF">
      <w:pPr>
        <w:rPr>
          <w:lang w:val="en-US"/>
        </w:rPr>
      </w:pPr>
      <w:r w:rsidRPr="00FB70EF">
        <w:rPr>
          <w:lang w:val="en-US"/>
        </w:rPr>
        <w:t>&lt;td&gt;28.500+&lt;/td&gt;</w:t>
      </w:r>
    </w:p>
    <w:p w14:paraId="049D770A" w14:textId="77777777" w:rsidR="00FB70EF" w:rsidRPr="00FB70EF" w:rsidRDefault="00FB70EF" w:rsidP="00FB70EF">
      <w:pPr>
        <w:rPr>
          <w:lang w:val="en-US"/>
        </w:rPr>
      </w:pPr>
      <w:r w:rsidRPr="00FB70EF">
        <w:rPr>
          <w:lang w:val="en-US"/>
        </w:rPr>
        <w:t>&lt;td&gt;1.200+&lt;/td&gt;</w:t>
      </w:r>
    </w:p>
    <w:p w14:paraId="27EC5AB4" w14:textId="77777777" w:rsidR="00FB70EF" w:rsidRPr="00FB70EF" w:rsidRDefault="00FB70EF" w:rsidP="00FB70EF">
      <w:pPr>
        <w:rPr>
          <w:lang w:val="en-US"/>
        </w:rPr>
      </w:pPr>
      <w:r w:rsidRPr="00FB70EF">
        <w:rPr>
          <w:lang w:val="en-US"/>
        </w:rPr>
        <w:t>&lt;td&gt;23,69&lt;/td&gt;</w:t>
      </w:r>
    </w:p>
    <w:p w14:paraId="31607B57" w14:textId="77777777" w:rsidR="00FB70EF" w:rsidRPr="00FB70EF" w:rsidRDefault="00FB70EF" w:rsidP="00FB70EF">
      <w:pPr>
        <w:rPr>
          <w:lang w:val="en-US"/>
        </w:rPr>
      </w:pPr>
      <w:r w:rsidRPr="00FB70EF">
        <w:rPr>
          <w:lang w:val="en-US"/>
        </w:rPr>
        <w:t>&lt;td&gt;1992&lt;/td&gt;</w:t>
      </w:r>
    </w:p>
    <w:p w14:paraId="5D688B2D" w14:textId="77777777" w:rsidR="00FB70EF" w:rsidRPr="00FB70EF" w:rsidRDefault="00FB70EF" w:rsidP="00FB70EF">
      <w:pPr>
        <w:rPr>
          <w:lang w:val="en-US"/>
        </w:rPr>
      </w:pPr>
      <w:r w:rsidRPr="00FB70EF">
        <w:rPr>
          <w:lang w:val="en-US"/>
        </w:rPr>
        <w:t>&lt;td&gt;2011&lt;/td&gt;</w:t>
      </w:r>
    </w:p>
    <w:p w14:paraId="0EB01DA2" w14:textId="77777777" w:rsidR="00FB70EF" w:rsidRPr="00FB70EF" w:rsidRDefault="00FB70EF" w:rsidP="00FB70EF">
      <w:pPr>
        <w:rPr>
          <w:lang w:val="en-US"/>
        </w:rPr>
      </w:pPr>
      <w:r w:rsidRPr="00FB70EF">
        <w:rPr>
          <w:lang w:val="en-US"/>
        </w:rPr>
        <w:t>&lt;/tr&gt;</w:t>
      </w:r>
    </w:p>
    <w:p w14:paraId="156D92FE" w14:textId="77777777" w:rsidR="00FB70EF" w:rsidRPr="00FB70EF" w:rsidRDefault="00FB70EF" w:rsidP="00FB70EF">
      <w:pPr>
        <w:rPr>
          <w:lang w:val="en-US"/>
        </w:rPr>
      </w:pPr>
      <w:r w:rsidRPr="00FB70EF">
        <w:rPr>
          <w:lang w:val="en-US"/>
        </w:rPr>
        <w:t>&lt;tr&gt;</w:t>
      </w:r>
    </w:p>
    <w:p w14:paraId="27ACC429" w14:textId="77777777" w:rsidR="00FB70EF" w:rsidRPr="00FB70EF" w:rsidRDefault="00FB70EF" w:rsidP="00FB70EF">
      <w:pPr>
        <w:rPr>
          <w:lang w:val="en-US"/>
        </w:rPr>
      </w:pPr>
      <w:r w:rsidRPr="00FB70EF">
        <w:rPr>
          <w:lang w:val="en-US"/>
        </w:rPr>
        <w:t>&lt;td&gt;&lt;strong&gt;Carmelo Anthony&lt;/strong&gt;&lt;/td&gt;</w:t>
      </w:r>
    </w:p>
    <w:p w14:paraId="29EE20FA" w14:textId="77777777" w:rsidR="00FB70EF" w:rsidRPr="00FB70EF" w:rsidRDefault="00FB70EF" w:rsidP="00FB70EF">
      <w:pPr>
        <w:rPr>
          <w:lang w:val="en-US"/>
        </w:rPr>
      </w:pPr>
      <w:r w:rsidRPr="00FB70EF">
        <w:rPr>
          <w:lang w:val="en-US"/>
        </w:rPr>
        <w:t>&lt;td&gt;Small forward&lt;/td&gt;</w:t>
      </w:r>
    </w:p>
    <w:p w14:paraId="2F73E69F" w14:textId="77777777" w:rsidR="00FB70EF" w:rsidRPr="00FB70EF" w:rsidRDefault="00FB70EF" w:rsidP="00FB70EF">
      <w:pPr>
        <w:rPr>
          <w:lang w:val="en-US"/>
        </w:rPr>
      </w:pPr>
      <w:r w:rsidRPr="00FB70EF">
        <w:rPr>
          <w:lang w:val="en-US"/>
        </w:rPr>
        <w:t>&lt;td&gt;28.200+&lt;/td&gt;</w:t>
      </w:r>
    </w:p>
    <w:p w14:paraId="0C632666" w14:textId="77777777" w:rsidR="00FB70EF" w:rsidRPr="00FB70EF" w:rsidRDefault="00FB70EF" w:rsidP="00FB70EF">
      <w:pPr>
        <w:rPr>
          <w:lang w:val="en-US"/>
        </w:rPr>
      </w:pPr>
      <w:r w:rsidRPr="00FB70EF">
        <w:rPr>
          <w:lang w:val="en-US"/>
        </w:rPr>
        <w:t>&lt;td&gt;1.200+&lt;/td&gt;</w:t>
      </w:r>
    </w:p>
    <w:p w14:paraId="52C4D937" w14:textId="77777777" w:rsidR="00FB70EF" w:rsidRPr="00FB70EF" w:rsidRDefault="00FB70EF" w:rsidP="00FB70EF">
      <w:pPr>
        <w:rPr>
          <w:lang w:val="en-US"/>
        </w:rPr>
      </w:pPr>
      <w:r w:rsidRPr="00FB70EF">
        <w:rPr>
          <w:lang w:val="en-US"/>
        </w:rPr>
        <w:t>&lt;td&gt;22,45&lt;/td&gt;</w:t>
      </w:r>
    </w:p>
    <w:p w14:paraId="64CDFBBA" w14:textId="77777777" w:rsidR="00FB70EF" w:rsidRPr="00FB70EF" w:rsidRDefault="00FB70EF" w:rsidP="00FB70EF">
      <w:pPr>
        <w:rPr>
          <w:lang w:val="en-US"/>
        </w:rPr>
      </w:pPr>
      <w:r w:rsidRPr="00FB70EF">
        <w:rPr>
          <w:lang w:val="en-US"/>
        </w:rPr>
        <w:t>&lt;td&gt;2003&lt;/td&gt;</w:t>
      </w:r>
    </w:p>
    <w:p w14:paraId="4D3F0C39" w14:textId="77777777" w:rsidR="00FB70EF" w:rsidRPr="00FB70EF" w:rsidRDefault="00FB70EF" w:rsidP="00FB70EF">
      <w:pPr>
        <w:rPr>
          <w:lang w:val="en-US"/>
        </w:rPr>
      </w:pPr>
      <w:r w:rsidRPr="00FB70EF">
        <w:rPr>
          <w:lang w:val="en-US"/>
        </w:rPr>
        <w:t>&lt;td&gt;2023&lt;/td&gt;</w:t>
      </w:r>
    </w:p>
    <w:p w14:paraId="06C4D801" w14:textId="77777777" w:rsidR="00FB70EF" w:rsidRPr="00FB70EF" w:rsidRDefault="00FB70EF" w:rsidP="00FB70EF">
      <w:pPr>
        <w:rPr>
          <w:lang w:val="en-US"/>
        </w:rPr>
      </w:pPr>
      <w:r w:rsidRPr="00FB70EF">
        <w:rPr>
          <w:lang w:val="en-US"/>
        </w:rPr>
        <w:t>&lt;/tr&gt;</w:t>
      </w:r>
    </w:p>
    <w:p w14:paraId="489F440D" w14:textId="77777777" w:rsidR="00FB70EF" w:rsidRPr="00FB70EF" w:rsidRDefault="00FB70EF" w:rsidP="00FB70EF">
      <w:pPr>
        <w:rPr>
          <w:lang w:val="en-US"/>
        </w:rPr>
      </w:pPr>
      <w:r w:rsidRPr="00FB70EF">
        <w:rPr>
          <w:lang w:val="en-US"/>
        </w:rPr>
        <w:t>&lt;/</w:t>
      </w:r>
      <w:proofErr w:type="spellStart"/>
      <w:r w:rsidRPr="00FB70EF">
        <w:rPr>
          <w:lang w:val="en-US"/>
        </w:rPr>
        <w:t>tbody</w:t>
      </w:r>
      <w:proofErr w:type="spellEnd"/>
      <w:r w:rsidRPr="00FB70EF">
        <w:rPr>
          <w:lang w:val="en-US"/>
        </w:rPr>
        <w:t>&gt;</w:t>
      </w:r>
    </w:p>
    <w:p w14:paraId="21028E93" w14:textId="77777777" w:rsidR="00FB70EF" w:rsidRPr="00FB70EF" w:rsidRDefault="00FB70EF" w:rsidP="00FB70EF">
      <w:pPr>
        <w:rPr>
          <w:lang w:val="en-US"/>
        </w:rPr>
      </w:pPr>
      <w:r w:rsidRPr="00FB70EF">
        <w:rPr>
          <w:lang w:val="en-US"/>
        </w:rPr>
        <w:t>&lt;/table&gt;</w:t>
      </w:r>
    </w:p>
    <w:p w14:paraId="7A246DCC" w14:textId="77777777" w:rsidR="00FB70EF" w:rsidRPr="00FB70EF" w:rsidRDefault="00FB70EF" w:rsidP="00FB70EF">
      <w:pPr>
        <w:rPr>
          <w:lang w:val="it-IT"/>
        </w:rPr>
      </w:pPr>
      <w:r w:rsidRPr="00FB70EF">
        <w:rPr>
          <w:lang w:val="it-IT"/>
        </w:rPr>
        <w:t>&lt;/div&gt;</w:t>
      </w:r>
    </w:p>
    <w:p w14:paraId="6295277D" w14:textId="77777777" w:rsidR="00FB70EF" w:rsidRPr="00FB70EF" w:rsidRDefault="00FB70EF" w:rsidP="00FB70EF">
      <w:pPr>
        <w:rPr>
          <w:lang w:val="it-IT"/>
        </w:rPr>
      </w:pPr>
      <w:r w:rsidRPr="00FB70EF">
        <w:rPr>
          <w:lang w:val="it-IT"/>
        </w:rPr>
        <w:t>&lt;/div&gt;</w:t>
      </w:r>
    </w:p>
    <w:p w14:paraId="0F18D455" w14:textId="77777777" w:rsidR="00FB70EF" w:rsidRPr="00FB70EF" w:rsidRDefault="00FB70EF" w:rsidP="00FB70EF">
      <w:pPr>
        <w:rPr>
          <w:lang w:val="it-IT"/>
        </w:rPr>
      </w:pPr>
      <w:r w:rsidRPr="00FB70EF">
        <w:rPr>
          <w:lang w:val="it-IT"/>
        </w:rPr>
        <w:t>&lt;/div&gt;</w:t>
      </w:r>
    </w:p>
    <w:p w14:paraId="46968643" w14:textId="77777777" w:rsidR="00FB70EF" w:rsidRPr="00FB70EF" w:rsidRDefault="00FB70EF" w:rsidP="00FB70EF">
      <w:pPr>
        <w:rPr>
          <w:lang w:val="it-IT"/>
        </w:rPr>
      </w:pPr>
    </w:p>
    <w:p w14:paraId="17A999D3" w14:textId="77777777" w:rsidR="00FB70EF" w:rsidRDefault="00FB70EF" w:rsidP="00FB70EF">
      <w:pPr>
        <w:rPr>
          <w:lang w:val="it-IT"/>
        </w:rPr>
      </w:pPr>
      <w:r w:rsidRPr="00FB70EF">
        <w:rPr>
          <w:lang w:val="it-IT"/>
        </w:rPr>
        <w:t xml:space="preserve">I campioni, in effetti, hanno un peso specifico diverso rispetto agli altri nel determinare l’esito degli incontri. Per sapere come scommettere sul basket in modo ragionevole non si può evitare di informarsi &lt;strong&gt;se la star di una squadra farà parte di un match o meno&lt;/strong&gt;. </w:t>
      </w:r>
    </w:p>
    <w:p w14:paraId="2C7A422E" w14:textId="77777777" w:rsidR="00924B83" w:rsidRDefault="00924B83" w:rsidP="00FB70EF">
      <w:pPr>
        <w:rPr>
          <w:lang w:val="it-IT"/>
        </w:rPr>
      </w:pPr>
    </w:p>
    <w:p w14:paraId="5443BFC5" w14:textId="3170B888" w:rsidR="00924B83" w:rsidRDefault="00924B83" w:rsidP="00924B83">
      <w:pPr>
        <w:rPr>
          <w:b/>
          <w:bCs/>
          <w:lang w:val="it-IT"/>
        </w:rPr>
      </w:pPr>
      <w:r w:rsidRPr="00961280">
        <w:rPr>
          <w:b/>
          <w:bCs/>
          <w:lang w:val="it-IT"/>
        </w:rPr>
        <w:t>&lt;h</w:t>
      </w:r>
      <w:r>
        <w:rPr>
          <w:b/>
          <w:bCs/>
          <w:lang w:val="it-IT"/>
        </w:rPr>
        <w:t>3&gt;Infortuni, assenze e rotazioni</w:t>
      </w:r>
      <w:r w:rsidRPr="00961280">
        <w:rPr>
          <w:b/>
          <w:bCs/>
          <w:lang w:val="it-IT"/>
        </w:rPr>
        <w:t>&lt;/h</w:t>
      </w:r>
      <w:r>
        <w:rPr>
          <w:b/>
          <w:bCs/>
          <w:lang w:val="it-IT"/>
        </w:rPr>
        <w:t>3</w:t>
      </w:r>
      <w:r w:rsidRPr="00961280">
        <w:rPr>
          <w:b/>
          <w:bCs/>
          <w:lang w:val="it-IT"/>
        </w:rPr>
        <w:t>&gt;</w:t>
      </w:r>
    </w:p>
    <w:p w14:paraId="4620C747" w14:textId="77777777" w:rsidR="00924B83" w:rsidRDefault="00924B83" w:rsidP="00924B83">
      <w:pPr>
        <w:rPr>
          <w:b/>
          <w:bCs/>
          <w:lang w:val="it-IT"/>
        </w:rPr>
      </w:pPr>
    </w:p>
    <w:p w14:paraId="7289B90B" w14:textId="1E5D4E28" w:rsidR="00924B83" w:rsidRPr="00A41DD0" w:rsidRDefault="00924B83" w:rsidP="00924B83">
      <w:pPr>
        <w:pStyle w:val="paragraph"/>
        <w:numPr>
          <w:ilvl w:val="0"/>
          <w:numId w:val="9"/>
        </w:numPr>
        <w:spacing w:before="0" w:beforeAutospacing="0" w:after="0" w:afterAutospacing="0"/>
        <w:ind w:left="1080" w:firstLine="0"/>
        <w:textAlignment w:val="baseline"/>
        <w:rPr>
          <w:rStyle w:val="normaltextrun"/>
          <w:rFonts w:ascii="Calibri" w:hAnsi="Calibri" w:cs="Calibri"/>
          <w:color w:val="EE0000"/>
          <w:sz w:val="22"/>
          <w:szCs w:val="22"/>
          <w:lang w:val="en-US"/>
        </w:rPr>
      </w:pPr>
      <w:r>
        <w:rPr>
          <w:rStyle w:val="normaltextrun"/>
          <w:rFonts w:ascii="Calibri" w:hAnsi="Calibri" w:cs="Calibri"/>
          <w:color w:val="EE0000"/>
          <w:sz w:val="22"/>
          <w:szCs w:val="22"/>
          <w:lang w:val="en-US"/>
        </w:rPr>
        <w:t>70-100w</w:t>
      </w:r>
    </w:p>
    <w:p w14:paraId="288CDB6D" w14:textId="2552CCD1" w:rsidR="00924B83" w:rsidRPr="00A41DD0" w:rsidRDefault="00924B83" w:rsidP="00924B83">
      <w:pPr>
        <w:pStyle w:val="paragraph"/>
        <w:numPr>
          <w:ilvl w:val="0"/>
          <w:numId w:val="9"/>
        </w:numPr>
        <w:spacing w:before="0" w:beforeAutospacing="0" w:after="0" w:afterAutospacing="0"/>
        <w:ind w:left="1080" w:firstLine="0"/>
        <w:textAlignment w:val="baseline"/>
        <w:rPr>
          <w:rStyle w:val="normaltextrun"/>
          <w:rFonts w:ascii="Calibri" w:hAnsi="Calibri" w:cs="Calibri"/>
          <w:color w:val="EE0000"/>
          <w:sz w:val="22"/>
          <w:szCs w:val="22"/>
          <w:lang w:val="en-US"/>
        </w:rPr>
      </w:pPr>
      <w:r>
        <w:rPr>
          <w:rStyle w:val="normaltextrun"/>
          <w:rFonts w:ascii="Calibri" w:hAnsi="Calibri" w:cs="Calibri"/>
          <w:color w:val="EE0000"/>
          <w:sz w:val="22"/>
          <w:szCs w:val="22"/>
          <w:lang w:val="en-US"/>
        </w:rPr>
        <w:t xml:space="preserve">Explain how a key player missing can change the </w:t>
      </w:r>
      <w:r w:rsidR="002563F7">
        <w:rPr>
          <w:rStyle w:val="normaltextrun"/>
          <w:rFonts w:ascii="Calibri" w:hAnsi="Calibri" w:cs="Calibri"/>
          <w:color w:val="EE0000"/>
          <w:sz w:val="22"/>
          <w:szCs w:val="22"/>
          <w:lang w:val="en-US"/>
        </w:rPr>
        <w:t>result, explain how to evaluate the impact of a missing player and the importance of the bench.</w:t>
      </w:r>
    </w:p>
    <w:p w14:paraId="3ECAA4F6" w14:textId="77777777" w:rsidR="00924B83" w:rsidRDefault="00924B83" w:rsidP="00924B83">
      <w:pPr>
        <w:pStyle w:val="paragraph"/>
        <w:numPr>
          <w:ilvl w:val="0"/>
          <w:numId w:val="10"/>
        </w:numPr>
        <w:spacing w:before="0" w:beforeAutospacing="0" w:after="0" w:afterAutospacing="0"/>
        <w:ind w:left="1080" w:firstLine="0"/>
        <w:textAlignment w:val="baseline"/>
        <w:rPr>
          <w:rStyle w:val="eop"/>
          <w:rFonts w:ascii="Calibri" w:hAnsi="Calibri" w:cs="Calibri"/>
          <w:color w:val="EE0000"/>
          <w:sz w:val="22"/>
          <w:szCs w:val="22"/>
          <w:lang w:val="en-US"/>
        </w:rPr>
      </w:pPr>
      <w:r w:rsidRPr="00A41DD0">
        <w:rPr>
          <w:rStyle w:val="normaltextrun"/>
          <w:rFonts w:ascii="Calibri" w:hAnsi="Calibri" w:cs="Calibri"/>
          <w:color w:val="EE0000"/>
          <w:sz w:val="22"/>
          <w:szCs w:val="22"/>
          <w:lang w:val="en-US"/>
        </w:rPr>
        <w:t>Bold main statement (USP) of paragraph, make sure it has a logical connection to the headline, keep the bolding as short as possible without losing relevant info</w:t>
      </w:r>
      <w:r w:rsidRPr="00A41DD0">
        <w:rPr>
          <w:rStyle w:val="eop"/>
          <w:rFonts w:ascii="Calibri" w:hAnsi="Calibri" w:cs="Calibri"/>
          <w:color w:val="EE0000"/>
          <w:sz w:val="22"/>
          <w:szCs w:val="22"/>
          <w:lang w:val="en-US"/>
        </w:rPr>
        <w:t> </w:t>
      </w:r>
    </w:p>
    <w:p w14:paraId="7C8998BA" w14:textId="77777777" w:rsidR="003F6992" w:rsidRDefault="003F6992" w:rsidP="003F6992">
      <w:pPr>
        <w:pStyle w:val="paragraph"/>
        <w:spacing w:before="0" w:beforeAutospacing="0" w:after="0" w:afterAutospacing="0"/>
        <w:textAlignment w:val="baseline"/>
        <w:rPr>
          <w:rStyle w:val="eop"/>
          <w:rFonts w:ascii="Calibri" w:hAnsi="Calibri" w:cs="Calibri"/>
          <w:color w:val="EE0000"/>
          <w:sz w:val="22"/>
          <w:szCs w:val="22"/>
          <w:lang w:val="en-US"/>
        </w:rPr>
      </w:pPr>
    </w:p>
    <w:p w14:paraId="1A057BF9" w14:textId="77777777" w:rsidR="00AE12C9" w:rsidRDefault="00AE12C9" w:rsidP="00AE12C9">
      <w:pPr>
        <w:pStyle w:val="font-claude-response-body"/>
      </w:pPr>
      <w:r>
        <w:lastRenderedPageBreak/>
        <w:t>L'assenza di un titolare cambia inevitabilmente le carte in tavola. Quando manca un play regista o un centro dominante, l'allenatore è costretto a ripensare completamente schemi e rotazioni. &lt;strong&gt;La profondità della panchina fa davvero la differenza&lt;/strong&gt; in queste situazioni. Una rosa lunga e competitiva compensa meglio le defezioni rispetto a squadre che fanno affidamento solo su due o tre stelle.</w:t>
      </w:r>
    </w:p>
    <w:p w14:paraId="2DDFD277" w14:textId="3B2C8DAB" w:rsidR="002563F7" w:rsidRPr="00AE12C9" w:rsidRDefault="00AE12C9" w:rsidP="00AE12C9">
      <w:pPr>
        <w:pStyle w:val="font-claude-response-body"/>
        <w:rPr>
          <w:rStyle w:val="eop"/>
        </w:rPr>
      </w:pPr>
      <w:r>
        <w:t xml:space="preserve">Bisogna quindi consultare con attenzione le statistiche dei sostituti. Se la riserva garantisce numeri simili al titolare, l'impatto dell'assenza risulta limitato. &lt;strong&gt;Quando invece il </w:t>
      </w:r>
      <w:proofErr w:type="gramStart"/>
      <w:r>
        <w:t>gap</w:t>
      </w:r>
      <w:proofErr w:type="gramEnd"/>
      <w:r>
        <w:t xml:space="preserve"> è marcato le quote riflettono raramente il reale calo&lt;/strong&gt;. Controllare minutaggi e performance delle seconde linee aiuta a scovare opportunità interessanti.</w:t>
      </w:r>
    </w:p>
    <w:p w14:paraId="78C1594F" w14:textId="609A5CF5" w:rsidR="002563F7" w:rsidRDefault="002563F7" w:rsidP="002563F7">
      <w:pPr>
        <w:rPr>
          <w:b/>
          <w:bCs/>
          <w:lang w:val="it-IT"/>
        </w:rPr>
      </w:pPr>
      <w:r w:rsidRPr="00961280">
        <w:rPr>
          <w:b/>
          <w:bCs/>
          <w:lang w:val="it-IT"/>
        </w:rPr>
        <w:t>&lt;h</w:t>
      </w:r>
      <w:r>
        <w:rPr>
          <w:b/>
          <w:bCs/>
          <w:lang w:val="it-IT"/>
        </w:rPr>
        <w:t>3&gt;Il calendario e i “back-to-</w:t>
      </w:r>
      <w:proofErr w:type="gramStart"/>
      <w:r>
        <w:rPr>
          <w:b/>
          <w:bCs/>
          <w:lang w:val="it-IT"/>
        </w:rPr>
        <w:t>back”</w:t>
      </w:r>
      <w:r w:rsidRPr="00961280">
        <w:rPr>
          <w:b/>
          <w:bCs/>
          <w:lang w:val="it-IT"/>
        </w:rPr>
        <w:t>&lt;</w:t>
      </w:r>
      <w:proofErr w:type="gramEnd"/>
      <w:r w:rsidRPr="00961280">
        <w:rPr>
          <w:b/>
          <w:bCs/>
          <w:lang w:val="it-IT"/>
        </w:rPr>
        <w:t>/h</w:t>
      </w:r>
      <w:r>
        <w:rPr>
          <w:b/>
          <w:bCs/>
          <w:lang w:val="it-IT"/>
        </w:rPr>
        <w:t>3</w:t>
      </w:r>
      <w:r w:rsidRPr="00961280">
        <w:rPr>
          <w:b/>
          <w:bCs/>
          <w:lang w:val="it-IT"/>
        </w:rPr>
        <w:t>&gt;</w:t>
      </w:r>
    </w:p>
    <w:p w14:paraId="2C8C205D" w14:textId="77777777" w:rsidR="002563F7" w:rsidRDefault="002563F7" w:rsidP="002563F7">
      <w:pPr>
        <w:rPr>
          <w:b/>
          <w:bCs/>
          <w:lang w:val="it-IT"/>
        </w:rPr>
      </w:pPr>
    </w:p>
    <w:p w14:paraId="16C26295" w14:textId="77777777" w:rsidR="002563F7" w:rsidRPr="00A41DD0" w:rsidRDefault="002563F7" w:rsidP="002563F7">
      <w:pPr>
        <w:pStyle w:val="paragraph"/>
        <w:numPr>
          <w:ilvl w:val="0"/>
          <w:numId w:val="9"/>
        </w:numPr>
        <w:spacing w:before="0" w:beforeAutospacing="0" w:after="0" w:afterAutospacing="0"/>
        <w:ind w:left="1080" w:firstLine="0"/>
        <w:textAlignment w:val="baseline"/>
        <w:rPr>
          <w:rStyle w:val="normaltextrun"/>
          <w:rFonts w:ascii="Calibri" w:hAnsi="Calibri" w:cs="Calibri"/>
          <w:color w:val="EE0000"/>
          <w:sz w:val="22"/>
          <w:szCs w:val="22"/>
          <w:lang w:val="en-US"/>
        </w:rPr>
      </w:pPr>
      <w:r>
        <w:rPr>
          <w:rStyle w:val="normaltextrun"/>
          <w:rFonts w:ascii="Calibri" w:hAnsi="Calibri" w:cs="Calibri"/>
          <w:color w:val="EE0000"/>
          <w:sz w:val="22"/>
          <w:szCs w:val="22"/>
          <w:lang w:val="en-US"/>
        </w:rPr>
        <w:t>70-100w</w:t>
      </w:r>
    </w:p>
    <w:p w14:paraId="3A4CBCF4" w14:textId="5544E749" w:rsidR="002563F7" w:rsidRPr="00A41DD0" w:rsidRDefault="002563F7" w:rsidP="002563F7">
      <w:pPr>
        <w:pStyle w:val="paragraph"/>
        <w:numPr>
          <w:ilvl w:val="0"/>
          <w:numId w:val="9"/>
        </w:numPr>
        <w:spacing w:before="0" w:beforeAutospacing="0" w:after="0" w:afterAutospacing="0"/>
        <w:ind w:left="1080" w:firstLine="0"/>
        <w:textAlignment w:val="baseline"/>
        <w:rPr>
          <w:rStyle w:val="normaltextrun"/>
          <w:rFonts w:ascii="Calibri" w:hAnsi="Calibri" w:cs="Calibri"/>
          <w:color w:val="EE0000"/>
          <w:sz w:val="22"/>
          <w:szCs w:val="22"/>
          <w:lang w:val="en-US"/>
        </w:rPr>
      </w:pPr>
      <w:r>
        <w:rPr>
          <w:rStyle w:val="normaltextrun"/>
          <w:rFonts w:ascii="Calibri" w:hAnsi="Calibri" w:cs="Calibri"/>
          <w:color w:val="EE0000"/>
          <w:sz w:val="22"/>
          <w:szCs w:val="22"/>
          <w:lang w:val="en-US"/>
        </w:rPr>
        <w:t>Especially true in NBA. Explain how back-to-back are, how they can influence performance, often leading to low score matches or surprise results.</w:t>
      </w:r>
    </w:p>
    <w:p w14:paraId="7E033060" w14:textId="34B6BF7E" w:rsidR="003F6992" w:rsidRPr="002122B8" w:rsidRDefault="002563F7" w:rsidP="003F6992">
      <w:pPr>
        <w:pStyle w:val="paragraph"/>
        <w:numPr>
          <w:ilvl w:val="0"/>
          <w:numId w:val="10"/>
        </w:numPr>
        <w:spacing w:before="0" w:beforeAutospacing="0" w:after="0" w:afterAutospacing="0"/>
        <w:ind w:left="1080" w:firstLine="0"/>
        <w:textAlignment w:val="baseline"/>
        <w:rPr>
          <w:rStyle w:val="normaltextrun"/>
          <w:lang w:val="en-US"/>
        </w:rPr>
      </w:pPr>
      <w:r w:rsidRPr="002563F7">
        <w:rPr>
          <w:rStyle w:val="normaltextrun"/>
          <w:rFonts w:ascii="Calibri" w:hAnsi="Calibri" w:cs="Calibri"/>
          <w:color w:val="EE0000"/>
          <w:sz w:val="22"/>
          <w:szCs w:val="22"/>
          <w:lang w:val="en-US"/>
        </w:rPr>
        <w:t>Bold main statement (USP) of paragraph, make sure it has a logical connection to the headline, keep the bolding as short as possible without losing relevant info</w:t>
      </w:r>
    </w:p>
    <w:p w14:paraId="04D07A94" w14:textId="77777777" w:rsidR="00AE12C9" w:rsidRDefault="00AE12C9" w:rsidP="00AE12C9">
      <w:pPr>
        <w:pStyle w:val="font-claude-response-body"/>
      </w:pPr>
      <w:r>
        <w:t>Come già accennato, questi impegni ravvicinati pesano enormemente sul rendimento. Ma come sfruttarli concretamente nelle scommesse? &lt;strong&gt;Il timing della seconda partita diventa un fattore decisivo&lt;/strong&gt;. Se disputata in prima serata dopo un viaggio intercontinentale, l'impatto cresce esponenzialmente.</w:t>
      </w:r>
    </w:p>
    <w:p w14:paraId="4CFB2C59" w14:textId="77777777" w:rsidR="00AE12C9" w:rsidRDefault="00AE12C9" w:rsidP="00AE12C9">
      <w:pPr>
        <w:pStyle w:val="font-claude-response-body"/>
      </w:pPr>
      <w:r>
        <w:t xml:space="preserve">Verificare non solo che ci sia un back-to-back, ma anche contro quale avversario viene giocato. &lt;strong&gt;Una squadra stanca contro </w:t>
      </w:r>
      <w:proofErr w:type="gramStart"/>
      <w:r>
        <w:t>un team riposato</w:t>
      </w:r>
      <w:proofErr w:type="gramEnd"/>
      <w:r>
        <w:t xml:space="preserve"> crea spesso sorprese&lt;/strong&gt;. Le quote Under sui punteggi totali premiano chi studia questi calendari. Alcuni bookmaker non aggiustano sufficientemente le linee, regalando valore a chi monitora sistematicamente questi fattori nelle settimane di alta densità di partite NBA.</w:t>
      </w:r>
    </w:p>
    <w:p w14:paraId="55139728" w14:textId="333EBB5F" w:rsidR="002563F7" w:rsidRDefault="002563F7" w:rsidP="002563F7">
      <w:pPr>
        <w:rPr>
          <w:b/>
          <w:bCs/>
          <w:lang w:val="it-IT"/>
        </w:rPr>
      </w:pPr>
      <w:r w:rsidRPr="00961280">
        <w:rPr>
          <w:b/>
          <w:bCs/>
          <w:lang w:val="it-IT"/>
        </w:rPr>
        <w:t>&lt;h</w:t>
      </w:r>
      <w:r>
        <w:rPr>
          <w:b/>
          <w:bCs/>
          <w:lang w:val="it-IT"/>
        </w:rPr>
        <w:t>3&gt;Fattore campo e precedenti (H2</w:t>
      </w:r>
      <w:proofErr w:type="gramStart"/>
      <w:r>
        <w:rPr>
          <w:b/>
          <w:bCs/>
          <w:lang w:val="it-IT"/>
        </w:rPr>
        <w:t>H)</w:t>
      </w:r>
      <w:r w:rsidRPr="00961280">
        <w:rPr>
          <w:b/>
          <w:bCs/>
          <w:lang w:val="it-IT"/>
        </w:rPr>
        <w:t>&lt;</w:t>
      </w:r>
      <w:proofErr w:type="gramEnd"/>
      <w:r w:rsidRPr="00961280">
        <w:rPr>
          <w:b/>
          <w:bCs/>
          <w:lang w:val="it-IT"/>
        </w:rPr>
        <w:t>/h</w:t>
      </w:r>
      <w:r>
        <w:rPr>
          <w:b/>
          <w:bCs/>
          <w:lang w:val="it-IT"/>
        </w:rPr>
        <w:t>3</w:t>
      </w:r>
      <w:r w:rsidRPr="00961280">
        <w:rPr>
          <w:b/>
          <w:bCs/>
          <w:lang w:val="it-IT"/>
        </w:rPr>
        <w:t>&gt;</w:t>
      </w:r>
    </w:p>
    <w:p w14:paraId="6B9ACB7F" w14:textId="77777777" w:rsidR="002563F7" w:rsidRDefault="002563F7" w:rsidP="002563F7">
      <w:pPr>
        <w:rPr>
          <w:b/>
          <w:bCs/>
          <w:lang w:val="it-IT"/>
        </w:rPr>
      </w:pPr>
    </w:p>
    <w:p w14:paraId="2C7DAB8B" w14:textId="77777777" w:rsidR="002563F7" w:rsidRPr="00A41DD0" w:rsidRDefault="002563F7" w:rsidP="002563F7">
      <w:pPr>
        <w:pStyle w:val="paragraph"/>
        <w:numPr>
          <w:ilvl w:val="0"/>
          <w:numId w:val="9"/>
        </w:numPr>
        <w:spacing w:before="0" w:beforeAutospacing="0" w:after="0" w:afterAutospacing="0"/>
        <w:ind w:left="1080" w:firstLine="0"/>
        <w:textAlignment w:val="baseline"/>
        <w:rPr>
          <w:rStyle w:val="normaltextrun"/>
          <w:rFonts w:ascii="Calibri" w:hAnsi="Calibri" w:cs="Calibri"/>
          <w:color w:val="EE0000"/>
          <w:sz w:val="22"/>
          <w:szCs w:val="22"/>
          <w:lang w:val="en-US"/>
        </w:rPr>
      </w:pPr>
      <w:r>
        <w:rPr>
          <w:rStyle w:val="normaltextrun"/>
          <w:rFonts w:ascii="Calibri" w:hAnsi="Calibri" w:cs="Calibri"/>
          <w:color w:val="EE0000"/>
          <w:sz w:val="22"/>
          <w:szCs w:val="22"/>
          <w:lang w:val="en-US"/>
        </w:rPr>
        <w:t>70-100w</w:t>
      </w:r>
    </w:p>
    <w:p w14:paraId="6C2AB641" w14:textId="1447A02C" w:rsidR="002563F7" w:rsidRPr="00A41DD0" w:rsidRDefault="002563F7" w:rsidP="002563F7">
      <w:pPr>
        <w:pStyle w:val="paragraph"/>
        <w:numPr>
          <w:ilvl w:val="0"/>
          <w:numId w:val="9"/>
        </w:numPr>
        <w:spacing w:before="0" w:beforeAutospacing="0" w:after="0" w:afterAutospacing="0"/>
        <w:ind w:left="1080" w:firstLine="0"/>
        <w:textAlignment w:val="baseline"/>
        <w:rPr>
          <w:rStyle w:val="normaltextrun"/>
          <w:rFonts w:ascii="Calibri" w:hAnsi="Calibri" w:cs="Calibri"/>
          <w:color w:val="EE0000"/>
          <w:sz w:val="22"/>
          <w:szCs w:val="22"/>
          <w:lang w:val="en-US"/>
        </w:rPr>
      </w:pPr>
      <w:r>
        <w:rPr>
          <w:rStyle w:val="normaltextrun"/>
          <w:rFonts w:ascii="Calibri" w:hAnsi="Calibri" w:cs="Calibri"/>
          <w:color w:val="EE0000"/>
          <w:sz w:val="22"/>
          <w:szCs w:val="22"/>
          <w:lang w:val="en-US"/>
        </w:rPr>
        <w:t>Explain that bettors should not only think about if a team is playing home, but also</w:t>
      </w:r>
      <w:r w:rsidR="00D63EED">
        <w:rPr>
          <w:rStyle w:val="normaltextrun"/>
          <w:rFonts w:ascii="Calibri" w:hAnsi="Calibri" w:cs="Calibri"/>
          <w:color w:val="EE0000"/>
          <w:sz w:val="22"/>
          <w:szCs w:val="22"/>
          <w:lang w:val="en-US"/>
        </w:rPr>
        <w:t xml:space="preserve"> how the away team performs and their history (old matches)</w:t>
      </w:r>
    </w:p>
    <w:p w14:paraId="34AFBDDD" w14:textId="1855B177" w:rsidR="002563F7" w:rsidRDefault="002563F7" w:rsidP="002563F7">
      <w:pPr>
        <w:pStyle w:val="paragraph"/>
        <w:numPr>
          <w:ilvl w:val="0"/>
          <w:numId w:val="10"/>
        </w:numPr>
        <w:spacing w:before="0" w:beforeAutospacing="0" w:after="0" w:afterAutospacing="0"/>
        <w:ind w:left="1080" w:firstLine="0"/>
        <w:textAlignment w:val="baseline"/>
        <w:rPr>
          <w:rStyle w:val="eop"/>
          <w:rFonts w:ascii="Calibri" w:hAnsi="Calibri" w:cs="Calibri"/>
          <w:color w:val="EE0000"/>
          <w:sz w:val="22"/>
          <w:szCs w:val="22"/>
          <w:lang w:val="en-US"/>
        </w:rPr>
      </w:pPr>
      <w:r w:rsidRPr="00A41DD0">
        <w:rPr>
          <w:rStyle w:val="normaltextrun"/>
          <w:rFonts w:ascii="Calibri" w:hAnsi="Calibri" w:cs="Calibri"/>
          <w:color w:val="EE0000"/>
          <w:sz w:val="22"/>
          <w:szCs w:val="22"/>
          <w:lang w:val="en-US"/>
        </w:rPr>
        <w:t>Bold main statement (USP) of paragraph, make sure it has a logical connection to the headline, keep the bolding as short as possible without losing relevant info</w:t>
      </w:r>
      <w:r w:rsidRPr="00A41DD0">
        <w:rPr>
          <w:rStyle w:val="eop"/>
          <w:rFonts w:ascii="Calibri" w:hAnsi="Calibri" w:cs="Calibri"/>
          <w:color w:val="EE0000"/>
          <w:sz w:val="22"/>
          <w:szCs w:val="22"/>
          <w:lang w:val="en-US"/>
        </w:rPr>
        <w:t> </w:t>
      </w:r>
    </w:p>
    <w:p w14:paraId="2AD16573" w14:textId="77777777" w:rsidR="003F6992" w:rsidRDefault="003F6992" w:rsidP="003F6992">
      <w:pPr>
        <w:pStyle w:val="paragraph"/>
        <w:spacing w:before="0" w:beforeAutospacing="0" w:after="0" w:afterAutospacing="0"/>
        <w:textAlignment w:val="baseline"/>
        <w:rPr>
          <w:rStyle w:val="eop"/>
          <w:rFonts w:ascii="Calibri" w:hAnsi="Calibri" w:cs="Calibri"/>
          <w:color w:val="EE0000"/>
          <w:sz w:val="22"/>
          <w:szCs w:val="22"/>
          <w:lang w:val="en-US"/>
        </w:rPr>
      </w:pPr>
    </w:p>
    <w:p w14:paraId="1578E0E9" w14:textId="77777777" w:rsidR="00AE12C9" w:rsidRDefault="00AE12C9" w:rsidP="00AE12C9">
      <w:pPr>
        <w:pStyle w:val="font-claude-response-body"/>
      </w:pPr>
      <w:r>
        <w:t>Il vantaggio casalingo esiste ed è innegabile, ma da solo non basta per giustificare una scommessa. &lt;strong&gt;Analizzare il rendimento in trasferta degli ospiti è altrettanto cruciale&lt;/strong&gt;. Ci sono squadre che viaggiano addirittura meglio di quanto non giochino davanti al proprio pubblico, annullando di fatto il fattore campo.</w:t>
      </w:r>
    </w:p>
    <w:p w14:paraId="4D7C97E9" w14:textId="61DD0E5A" w:rsidR="00AE12C9" w:rsidRPr="002122B8" w:rsidRDefault="00AE12C9" w:rsidP="002122B8">
      <w:pPr>
        <w:pStyle w:val="font-claude-response-body"/>
      </w:pPr>
      <w:r>
        <w:t xml:space="preserve">I precedenti diretti tra le due formazioni rivelano poi dinamiche tattiche specifiche da non sottovalutare. Certi </w:t>
      </w:r>
      <w:proofErr w:type="spellStart"/>
      <w:r>
        <w:t>matchup</w:t>
      </w:r>
      <w:proofErr w:type="spellEnd"/>
      <w:r>
        <w:t xml:space="preserve"> storici producono sempre gare combattute a prescindere dalla </w:t>
      </w:r>
      <w:r>
        <w:lastRenderedPageBreak/>
        <w:t>classifica del momento. &lt;strong&gt;Consultare gli head-to-head delle ultime stagioni fa emergere pattern ricorrenti&lt;/strong&gt;. Una franchigia potrebbe dominare sistematicamente in casa contro un avversario specifico o viceversa subire sempre sconfitte esterne.</w:t>
      </w:r>
    </w:p>
    <w:p w14:paraId="014479D8" w14:textId="35FD3239" w:rsidR="00FB70EF" w:rsidRDefault="00FB70EF" w:rsidP="00FB70EF">
      <w:pPr>
        <w:rPr>
          <w:b/>
          <w:bCs/>
          <w:lang w:val="it-IT"/>
        </w:rPr>
      </w:pPr>
      <w:r w:rsidRPr="00033BF0">
        <w:rPr>
          <w:b/>
          <w:bCs/>
          <w:lang w:val="it-IT"/>
        </w:rPr>
        <w:t>&lt;h3&gt;La motivazione&lt;/h3&gt;</w:t>
      </w:r>
    </w:p>
    <w:p w14:paraId="5A7EBCDE" w14:textId="77777777" w:rsidR="002122B8" w:rsidRPr="00033BF0" w:rsidRDefault="002122B8" w:rsidP="00FB70EF">
      <w:pPr>
        <w:rPr>
          <w:b/>
          <w:bCs/>
          <w:lang w:val="it-IT"/>
        </w:rPr>
      </w:pPr>
    </w:p>
    <w:p w14:paraId="3B02FB2E" w14:textId="77777777" w:rsidR="00FB70EF" w:rsidRPr="00FB70EF" w:rsidRDefault="00FB70EF" w:rsidP="00FB70EF">
      <w:pPr>
        <w:rPr>
          <w:lang w:val="it-IT"/>
        </w:rPr>
      </w:pPr>
      <w:r w:rsidRPr="00FB70EF">
        <w:rPr>
          <w:lang w:val="it-IT"/>
        </w:rPr>
        <w:t xml:space="preserve">Questo punto vale per le gare di pallacanestro, ma è chiaramente un ragionamento estendibile a tutti gli sport. Una domanda da porsi sempre prima di scommettere è in cosa consiste &lt;strong&gt;la posta in gioco per </w:t>
      </w:r>
      <w:proofErr w:type="gramStart"/>
      <w:r w:rsidRPr="00FB70EF">
        <w:rPr>
          <w:lang w:val="it-IT"/>
        </w:rPr>
        <w:t>i due team</w:t>
      </w:r>
      <w:proofErr w:type="gramEnd"/>
      <w:r w:rsidRPr="00FB70EF">
        <w:rPr>
          <w:lang w:val="it-IT"/>
        </w:rPr>
        <w:t>&lt;/strong&gt;. Una formazione già qualificata ai playoff che si scontra con una che deve ancora conquistare il pass avrà una spinta psicologica diversa.</w:t>
      </w:r>
    </w:p>
    <w:p w14:paraId="7C6AF7E3" w14:textId="77777777" w:rsidR="00FB70EF" w:rsidRPr="00FB70EF" w:rsidRDefault="00FB70EF" w:rsidP="00FB70EF">
      <w:pPr>
        <w:rPr>
          <w:lang w:val="it-IT"/>
        </w:rPr>
      </w:pPr>
    </w:p>
    <w:p w14:paraId="2EB4C583" w14:textId="77777777" w:rsidR="00FB70EF" w:rsidRDefault="00FB70EF" w:rsidP="00FB70EF">
      <w:pPr>
        <w:rPr>
          <w:lang w:val="it-IT"/>
        </w:rPr>
      </w:pPr>
      <w:r w:rsidRPr="00FB70EF">
        <w:rPr>
          <w:lang w:val="it-IT"/>
        </w:rPr>
        <w:t>Anche &lt;strong&gt;la condizione mentale di un singolo atleta può cambiare le carte in tavola&lt;/strong&gt;. Mettiamo che un giocatore sia alla ricerca di un record personale o che sia sotto osservazione da club più rinomati di quello in cui milita. Egli cercherà di dare sicuramente il massimo per riuscire nel suo intento, e di questo potrebbero giovarne anche i compagni.</w:t>
      </w:r>
    </w:p>
    <w:p w14:paraId="5403FC10" w14:textId="77777777" w:rsidR="00FC1503" w:rsidRDefault="00FC1503" w:rsidP="00FB70EF">
      <w:pPr>
        <w:rPr>
          <w:lang w:val="it-IT"/>
        </w:rPr>
      </w:pPr>
    </w:p>
    <w:p w14:paraId="7E2EB5CC" w14:textId="1CDE5869" w:rsidR="00FC1503" w:rsidRDefault="00FC1503" w:rsidP="00FC1503">
      <w:pPr>
        <w:rPr>
          <w:b/>
          <w:bCs/>
          <w:lang w:val="it-IT"/>
        </w:rPr>
      </w:pPr>
      <w:r w:rsidRPr="00961280">
        <w:rPr>
          <w:b/>
          <w:bCs/>
          <w:lang w:val="it-IT"/>
        </w:rPr>
        <w:t>&lt;h</w:t>
      </w:r>
      <w:r>
        <w:rPr>
          <w:b/>
          <w:bCs/>
          <w:lang w:val="it-IT"/>
        </w:rPr>
        <w:t>2&gt;Espandere le opzioni: i mercati specialistici e le scommesse sui giocatori</w:t>
      </w:r>
      <w:r w:rsidRPr="00961280">
        <w:rPr>
          <w:b/>
          <w:bCs/>
          <w:lang w:val="it-IT"/>
        </w:rPr>
        <w:t>&lt;/h</w:t>
      </w:r>
      <w:r>
        <w:rPr>
          <w:b/>
          <w:bCs/>
          <w:lang w:val="it-IT"/>
        </w:rPr>
        <w:t>3</w:t>
      </w:r>
      <w:r w:rsidRPr="00961280">
        <w:rPr>
          <w:b/>
          <w:bCs/>
          <w:lang w:val="it-IT"/>
        </w:rPr>
        <w:t>&gt;</w:t>
      </w:r>
    </w:p>
    <w:p w14:paraId="61014706" w14:textId="77777777" w:rsidR="00FC1503" w:rsidRDefault="00FC1503" w:rsidP="00FC1503">
      <w:pPr>
        <w:rPr>
          <w:b/>
          <w:bCs/>
          <w:lang w:val="it-IT"/>
        </w:rPr>
      </w:pPr>
    </w:p>
    <w:p w14:paraId="0DF8107E" w14:textId="2E022763" w:rsidR="00FC1503" w:rsidRPr="00A41DD0" w:rsidRDefault="00FC1503" w:rsidP="00FC1503">
      <w:pPr>
        <w:pStyle w:val="paragraph"/>
        <w:numPr>
          <w:ilvl w:val="0"/>
          <w:numId w:val="9"/>
        </w:numPr>
        <w:spacing w:before="0" w:beforeAutospacing="0" w:after="0" w:afterAutospacing="0"/>
        <w:ind w:left="1080" w:firstLine="0"/>
        <w:textAlignment w:val="baseline"/>
        <w:rPr>
          <w:rStyle w:val="normaltextrun"/>
          <w:rFonts w:ascii="Calibri" w:hAnsi="Calibri" w:cs="Calibri"/>
          <w:color w:val="EE0000"/>
          <w:sz w:val="22"/>
          <w:szCs w:val="22"/>
          <w:lang w:val="en-US"/>
        </w:rPr>
      </w:pPr>
      <w:r>
        <w:rPr>
          <w:rStyle w:val="normaltextrun"/>
          <w:rFonts w:ascii="Calibri" w:hAnsi="Calibri" w:cs="Calibri"/>
          <w:color w:val="EE0000"/>
          <w:sz w:val="22"/>
          <w:szCs w:val="22"/>
          <w:lang w:val="en-US"/>
        </w:rPr>
        <w:t>50-70w introducing the topi</w:t>
      </w:r>
      <w:r w:rsidR="00FB0C47">
        <w:rPr>
          <w:rStyle w:val="normaltextrun"/>
          <w:rFonts w:ascii="Calibri" w:hAnsi="Calibri" w:cs="Calibri"/>
          <w:color w:val="EE0000"/>
          <w:sz w:val="22"/>
          <w:szCs w:val="22"/>
          <w:lang w:val="en-US"/>
        </w:rPr>
        <w:t>c and the next paragraphs</w:t>
      </w:r>
    </w:p>
    <w:p w14:paraId="009D64CE" w14:textId="77777777" w:rsidR="00FC1503" w:rsidRDefault="00FC1503" w:rsidP="00FC1503">
      <w:pPr>
        <w:pStyle w:val="paragraph"/>
        <w:numPr>
          <w:ilvl w:val="0"/>
          <w:numId w:val="10"/>
        </w:numPr>
        <w:spacing w:before="0" w:beforeAutospacing="0" w:after="0" w:afterAutospacing="0"/>
        <w:ind w:left="1080" w:firstLine="0"/>
        <w:textAlignment w:val="baseline"/>
        <w:rPr>
          <w:rStyle w:val="eop"/>
          <w:rFonts w:ascii="Calibri" w:hAnsi="Calibri" w:cs="Calibri"/>
          <w:color w:val="EE0000"/>
          <w:sz w:val="22"/>
          <w:szCs w:val="22"/>
          <w:lang w:val="en-US"/>
        </w:rPr>
      </w:pPr>
      <w:r w:rsidRPr="00A41DD0">
        <w:rPr>
          <w:rStyle w:val="normaltextrun"/>
          <w:rFonts w:ascii="Calibri" w:hAnsi="Calibri" w:cs="Calibri"/>
          <w:color w:val="EE0000"/>
          <w:sz w:val="22"/>
          <w:szCs w:val="22"/>
          <w:lang w:val="en-US"/>
        </w:rPr>
        <w:t>Bold main statement (USP) of paragraph, make sure it has a logical connection to the headline, keep the bolding as short as possible without losing relevant info</w:t>
      </w:r>
      <w:r w:rsidRPr="00A41DD0">
        <w:rPr>
          <w:rStyle w:val="eop"/>
          <w:rFonts w:ascii="Calibri" w:hAnsi="Calibri" w:cs="Calibri"/>
          <w:color w:val="EE0000"/>
          <w:sz w:val="22"/>
          <w:szCs w:val="22"/>
          <w:lang w:val="en-US"/>
        </w:rPr>
        <w:t> </w:t>
      </w:r>
    </w:p>
    <w:p w14:paraId="4E9F5B59" w14:textId="77777777" w:rsidR="003F6992" w:rsidRDefault="003F6992" w:rsidP="003F6992">
      <w:pPr>
        <w:pStyle w:val="paragraph"/>
        <w:spacing w:before="0" w:beforeAutospacing="0" w:after="0" w:afterAutospacing="0"/>
        <w:textAlignment w:val="baseline"/>
        <w:rPr>
          <w:rStyle w:val="eop"/>
          <w:rFonts w:ascii="Calibri" w:hAnsi="Calibri" w:cs="Calibri"/>
          <w:color w:val="EE0000"/>
          <w:sz w:val="22"/>
          <w:szCs w:val="22"/>
          <w:lang w:val="en-US"/>
        </w:rPr>
      </w:pPr>
    </w:p>
    <w:p w14:paraId="10B38922" w14:textId="010ABBB0" w:rsidR="00AE12C9" w:rsidRDefault="00AE12C9" w:rsidP="00FB0C47">
      <w:pPr>
        <w:rPr>
          <w:b/>
          <w:bCs/>
          <w:lang w:val="it-IT"/>
        </w:rPr>
      </w:pPr>
      <w:proofErr w:type="spellStart"/>
      <w:r>
        <w:t>Limitarsi</w:t>
      </w:r>
      <w:proofErr w:type="spellEnd"/>
      <w:r>
        <w:t xml:space="preserve"> al classico 1X2 o </w:t>
      </w:r>
      <w:proofErr w:type="gramStart"/>
      <w:r>
        <w:t>head to head</w:t>
      </w:r>
      <w:proofErr w:type="gramEnd"/>
      <w:r>
        <w:t xml:space="preserve"> </w:t>
      </w:r>
      <w:proofErr w:type="spellStart"/>
      <w:r>
        <w:t>significa</w:t>
      </w:r>
      <w:proofErr w:type="spellEnd"/>
      <w:r>
        <w:t xml:space="preserve"> </w:t>
      </w:r>
      <w:proofErr w:type="spellStart"/>
      <w:r>
        <w:t>ridurre</w:t>
      </w:r>
      <w:proofErr w:type="spellEnd"/>
      <w:r>
        <w:t xml:space="preserve"> </w:t>
      </w:r>
      <w:proofErr w:type="spellStart"/>
      <w:r>
        <w:t>drasticamente</w:t>
      </w:r>
      <w:proofErr w:type="spellEnd"/>
      <w:r>
        <w:t xml:space="preserve"> le </w:t>
      </w:r>
      <w:proofErr w:type="spellStart"/>
      <w:r>
        <w:t>opportunità</w:t>
      </w:r>
      <w:proofErr w:type="spellEnd"/>
      <w:r>
        <w:t xml:space="preserve"> di </w:t>
      </w:r>
      <w:proofErr w:type="spellStart"/>
      <w:r>
        <w:t>profitto</w:t>
      </w:r>
      <w:proofErr w:type="spellEnd"/>
      <w:r>
        <w:t xml:space="preserve">. &lt;strong&gt;I </w:t>
      </w:r>
      <w:proofErr w:type="spellStart"/>
      <w:r>
        <w:t>mercati</w:t>
      </w:r>
      <w:proofErr w:type="spellEnd"/>
      <w:r>
        <w:t xml:space="preserve"> </w:t>
      </w:r>
      <w:proofErr w:type="spellStart"/>
      <w:r>
        <w:t>specialistici</w:t>
      </w:r>
      <w:proofErr w:type="spellEnd"/>
      <w:r>
        <w:t xml:space="preserve"> </w:t>
      </w:r>
      <w:proofErr w:type="spellStart"/>
      <w:r>
        <w:t>offrono</w:t>
      </w:r>
      <w:proofErr w:type="spellEnd"/>
      <w:r>
        <w:t xml:space="preserve"> quote </w:t>
      </w:r>
      <w:proofErr w:type="spellStart"/>
      <w:r>
        <w:t>decisamente</w:t>
      </w:r>
      <w:proofErr w:type="spellEnd"/>
      <w:r>
        <w:t xml:space="preserve"> </w:t>
      </w:r>
      <w:proofErr w:type="spellStart"/>
      <w:r>
        <w:t>più</w:t>
      </w:r>
      <w:proofErr w:type="spellEnd"/>
      <w:r>
        <w:t xml:space="preserve"> </w:t>
      </w:r>
      <w:proofErr w:type="spellStart"/>
      <w:r>
        <w:t>vantaggiose</w:t>
      </w:r>
      <w:proofErr w:type="spellEnd"/>
      <w:r>
        <w:t xml:space="preserve">&lt;/strong&gt; e </w:t>
      </w:r>
      <w:proofErr w:type="spellStart"/>
      <w:r>
        <w:t>maggiore</w:t>
      </w:r>
      <w:proofErr w:type="spellEnd"/>
      <w:r>
        <w:t xml:space="preserve"> </w:t>
      </w:r>
      <w:proofErr w:type="spellStart"/>
      <w:r>
        <w:t>controllo</w:t>
      </w:r>
      <w:proofErr w:type="spellEnd"/>
      <w:r>
        <w:t xml:space="preserve"> </w:t>
      </w:r>
      <w:proofErr w:type="spellStart"/>
      <w:r>
        <w:t>sulle</w:t>
      </w:r>
      <w:proofErr w:type="spellEnd"/>
      <w:r>
        <w:t xml:space="preserve"> </w:t>
      </w:r>
      <w:proofErr w:type="spellStart"/>
      <w:r>
        <w:t>giocate</w:t>
      </w:r>
      <w:proofErr w:type="spellEnd"/>
      <w:r>
        <w:t xml:space="preserve">. Handicap </w:t>
      </w:r>
      <w:proofErr w:type="spellStart"/>
      <w:r>
        <w:t>asiatico</w:t>
      </w:r>
      <w:proofErr w:type="spellEnd"/>
      <w:r>
        <w:t xml:space="preserve">, </w:t>
      </w:r>
      <w:proofErr w:type="spellStart"/>
      <w:r>
        <w:t>scommesse</w:t>
      </w:r>
      <w:proofErr w:type="spellEnd"/>
      <w:r>
        <w:t xml:space="preserve"> sui </w:t>
      </w:r>
      <w:proofErr w:type="spellStart"/>
      <w:r>
        <w:t>parziali</w:t>
      </w:r>
      <w:proofErr w:type="spellEnd"/>
      <w:r>
        <w:t xml:space="preserve"> e performance </w:t>
      </w:r>
      <w:proofErr w:type="spellStart"/>
      <w:r>
        <w:t>individuali</w:t>
      </w:r>
      <w:proofErr w:type="spellEnd"/>
      <w:r>
        <w:t xml:space="preserve"> </w:t>
      </w:r>
      <w:proofErr w:type="spellStart"/>
      <w:r>
        <w:t>dei</w:t>
      </w:r>
      <w:proofErr w:type="spellEnd"/>
      <w:r>
        <w:t xml:space="preserve"> </w:t>
      </w:r>
      <w:proofErr w:type="spellStart"/>
      <w:r>
        <w:t>singoli</w:t>
      </w:r>
      <w:proofErr w:type="spellEnd"/>
      <w:r>
        <w:t xml:space="preserve"> </w:t>
      </w:r>
      <w:proofErr w:type="spellStart"/>
      <w:r>
        <w:t>atleti</w:t>
      </w:r>
      <w:proofErr w:type="spellEnd"/>
      <w:r>
        <w:t xml:space="preserve"> </w:t>
      </w:r>
      <w:proofErr w:type="spellStart"/>
      <w:r>
        <w:t>ampliano</w:t>
      </w:r>
      <w:proofErr w:type="spellEnd"/>
      <w:r>
        <w:t xml:space="preserve"> </w:t>
      </w:r>
      <w:proofErr w:type="spellStart"/>
      <w:r>
        <w:t>notevolmente</w:t>
      </w:r>
      <w:proofErr w:type="spellEnd"/>
      <w:r>
        <w:t xml:space="preserve"> le </w:t>
      </w:r>
      <w:proofErr w:type="spellStart"/>
      <w:r>
        <w:t>possibilità</w:t>
      </w:r>
      <w:proofErr w:type="spellEnd"/>
      <w:r>
        <w:t xml:space="preserve"> di </w:t>
      </w:r>
      <w:proofErr w:type="spellStart"/>
      <w:r>
        <w:t>analisi</w:t>
      </w:r>
      <w:proofErr w:type="spellEnd"/>
      <w:r>
        <w:t xml:space="preserve">. </w:t>
      </w:r>
      <w:proofErr w:type="spellStart"/>
      <w:r>
        <w:t>Questi</w:t>
      </w:r>
      <w:proofErr w:type="spellEnd"/>
      <w:r>
        <w:t xml:space="preserve"> </w:t>
      </w:r>
      <w:proofErr w:type="spellStart"/>
      <w:r>
        <w:t>mercati</w:t>
      </w:r>
      <w:proofErr w:type="spellEnd"/>
      <w:r>
        <w:t xml:space="preserve"> </w:t>
      </w:r>
      <w:proofErr w:type="spellStart"/>
      <w:r>
        <w:t>richiedono</w:t>
      </w:r>
      <w:proofErr w:type="spellEnd"/>
      <w:r>
        <w:t xml:space="preserve"> </w:t>
      </w:r>
      <w:proofErr w:type="spellStart"/>
      <w:r>
        <w:t>certamente</w:t>
      </w:r>
      <w:proofErr w:type="spellEnd"/>
      <w:r>
        <w:t xml:space="preserve"> studio </w:t>
      </w:r>
      <w:proofErr w:type="spellStart"/>
      <w:r>
        <w:t>approfondito</w:t>
      </w:r>
      <w:proofErr w:type="spellEnd"/>
      <w:r>
        <w:t xml:space="preserve"> ma </w:t>
      </w:r>
      <w:proofErr w:type="spellStart"/>
      <w:r>
        <w:t>permettono</w:t>
      </w:r>
      <w:proofErr w:type="spellEnd"/>
      <w:r>
        <w:t xml:space="preserve"> di </w:t>
      </w:r>
      <w:proofErr w:type="spellStart"/>
      <w:r>
        <w:t>sfruttare</w:t>
      </w:r>
      <w:proofErr w:type="spellEnd"/>
      <w:r>
        <w:t xml:space="preserve"> al </w:t>
      </w:r>
      <w:proofErr w:type="spellStart"/>
      <w:r>
        <w:t>meglio</w:t>
      </w:r>
      <w:proofErr w:type="spellEnd"/>
      <w:r>
        <w:t xml:space="preserve"> </w:t>
      </w:r>
      <w:proofErr w:type="spellStart"/>
      <w:r>
        <w:t>conoscenze</w:t>
      </w:r>
      <w:proofErr w:type="spellEnd"/>
      <w:r>
        <w:t xml:space="preserve"> </w:t>
      </w:r>
      <w:proofErr w:type="spellStart"/>
      <w:r>
        <w:t>specifiche</w:t>
      </w:r>
      <w:proofErr w:type="spellEnd"/>
      <w:r>
        <w:t xml:space="preserve">. Nelle </w:t>
      </w:r>
      <w:proofErr w:type="spellStart"/>
      <w:r>
        <w:t>prossime</w:t>
      </w:r>
      <w:proofErr w:type="spellEnd"/>
      <w:r>
        <w:t xml:space="preserve"> </w:t>
      </w:r>
      <w:proofErr w:type="spellStart"/>
      <w:r>
        <w:t>sezioni</w:t>
      </w:r>
      <w:proofErr w:type="spellEnd"/>
      <w:r>
        <w:t xml:space="preserve"> </w:t>
      </w:r>
      <w:proofErr w:type="spellStart"/>
      <w:r>
        <w:t>vediamo</w:t>
      </w:r>
      <w:proofErr w:type="spellEnd"/>
      <w:r>
        <w:t xml:space="preserve"> come </w:t>
      </w:r>
      <w:proofErr w:type="spellStart"/>
      <w:r>
        <w:t>utilizzare</w:t>
      </w:r>
      <w:proofErr w:type="spellEnd"/>
      <w:r>
        <w:t xml:space="preserve"> </w:t>
      </w:r>
      <w:proofErr w:type="spellStart"/>
      <w:r>
        <w:t>questi</w:t>
      </w:r>
      <w:proofErr w:type="spellEnd"/>
      <w:r>
        <w:t xml:space="preserve"> </w:t>
      </w:r>
      <w:proofErr w:type="spellStart"/>
      <w:r>
        <w:t>strumenti</w:t>
      </w:r>
      <w:proofErr w:type="spellEnd"/>
      <w:r>
        <w:t xml:space="preserve"> per </w:t>
      </w:r>
      <w:proofErr w:type="spellStart"/>
      <w:r>
        <w:t>costruire</w:t>
      </w:r>
      <w:proofErr w:type="spellEnd"/>
      <w:r>
        <w:t xml:space="preserve"> </w:t>
      </w:r>
      <w:proofErr w:type="spellStart"/>
      <w:r>
        <w:t>una</w:t>
      </w:r>
      <w:proofErr w:type="spellEnd"/>
      <w:r>
        <w:t xml:space="preserve"> </w:t>
      </w:r>
      <w:proofErr w:type="spellStart"/>
      <w:r>
        <w:t>strategia</w:t>
      </w:r>
      <w:proofErr w:type="spellEnd"/>
      <w:r>
        <w:t xml:space="preserve"> </w:t>
      </w:r>
      <w:proofErr w:type="spellStart"/>
      <w:r>
        <w:t>scommesse</w:t>
      </w:r>
      <w:proofErr w:type="spellEnd"/>
      <w:r>
        <w:t xml:space="preserve"> basket </w:t>
      </w:r>
      <w:proofErr w:type="spellStart"/>
      <w:r>
        <w:t>più</w:t>
      </w:r>
      <w:proofErr w:type="spellEnd"/>
      <w:r>
        <w:t xml:space="preserve"> </w:t>
      </w:r>
      <w:proofErr w:type="spellStart"/>
      <w:r>
        <w:t>articolata</w:t>
      </w:r>
      <w:proofErr w:type="spellEnd"/>
      <w:r>
        <w:t>.</w:t>
      </w:r>
    </w:p>
    <w:p w14:paraId="088543B6" w14:textId="77777777" w:rsidR="00AE12C9" w:rsidRDefault="00AE12C9" w:rsidP="00FB0C47">
      <w:pPr>
        <w:rPr>
          <w:b/>
          <w:bCs/>
          <w:lang w:val="it-IT"/>
        </w:rPr>
      </w:pPr>
    </w:p>
    <w:p w14:paraId="5C7AA08A" w14:textId="13CF087C" w:rsidR="00FB0C47" w:rsidRDefault="00FB0C47" w:rsidP="00FB0C47">
      <w:pPr>
        <w:rPr>
          <w:b/>
          <w:bCs/>
          <w:lang w:val="it-IT"/>
        </w:rPr>
      </w:pPr>
      <w:r w:rsidRPr="00961280">
        <w:rPr>
          <w:b/>
          <w:bCs/>
          <w:lang w:val="it-IT"/>
        </w:rPr>
        <w:t>&lt;h</w:t>
      </w:r>
      <w:r>
        <w:rPr>
          <w:b/>
          <w:bCs/>
          <w:lang w:val="it-IT"/>
        </w:rPr>
        <w:t>3&gt;Handicap asiatico</w:t>
      </w:r>
      <w:r w:rsidRPr="00961280">
        <w:rPr>
          <w:b/>
          <w:bCs/>
          <w:lang w:val="it-IT"/>
        </w:rPr>
        <w:t>&lt;/h</w:t>
      </w:r>
      <w:r>
        <w:rPr>
          <w:b/>
          <w:bCs/>
          <w:lang w:val="it-IT"/>
        </w:rPr>
        <w:t>3</w:t>
      </w:r>
      <w:r w:rsidRPr="00961280">
        <w:rPr>
          <w:b/>
          <w:bCs/>
          <w:lang w:val="it-IT"/>
        </w:rPr>
        <w:t>&gt;</w:t>
      </w:r>
    </w:p>
    <w:p w14:paraId="676DBD53" w14:textId="77777777" w:rsidR="00FB0C47" w:rsidRDefault="00FB0C47" w:rsidP="00FB0C47">
      <w:pPr>
        <w:rPr>
          <w:b/>
          <w:bCs/>
          <w:lang w:val="it-IT"/>
        </w:rPr>
      </w:pPr>
    </w:p>
    <w:p w14:paraId="78050845" w14:textId="77777777" w:rsidR="00FB0C47" w:rsidRPr="00A41DD0" w:rsidRDefault="00FB0C47" w:rsidP="00FB0C47">
      <w:pPr>
        <w:pStyle w:val="paragraph"/>
        <w:numPr>
          <w:ilvl w:val="0"/>
          <w:numId w:val="9"/>
        </w:numPr>
        <w:spacing w:before="0" w:beforeAutospacing="0" w:after="0" w:afterAutospacing="0"/>
        <w:ind w:left="1080" w:firstLine="0"/>
        <w:textAlignment w:val="baseline"/>
        <w:rPr>
          <w:rStyle w:val="normaltextrun"/>
          <w:rFonts w:ascii="Calibri" w:hAnsi="Calibri" w:cs="Calibri"/>
          <w:color w:val="EE0000"/>
          <w:sz w:val="22"/>
          <w:szCs w:val="22"/>
          <w:lang w:val="en-US"/>
        </w:rPr>
      </w:pPr>
      <w:r>
        <w:rPr>
          <w:rStyle w:val="normaltextrun"/>
          <w:rFonts w:ascii="Calibri" w:hAnsi="Calibri" w:cs="Calibri"/>
          <w:color w:val="EE0000"/>
          <w:sz w:val="22"/>
          <w:szCs w:val="22"/>
          <w:lang w:val="en-US"/>
        </w:rPr>
        <w:t>70-100w</w:t>
      </w:r>
    </w:p>
    <w:p w14:paraId="741B2737" w14:textId="26118BE5" w:rsidR="00FB0C47" w:rsidRPr="00A41DD0" w:rsidRDefault="00FB0C47" w:rsidP="00FB0C47">
      <w:pPr>
        <w:pStyle w:val="paragraph"/>
        <w:numPr>
          <w:ilvl w:val="0"/>
          <w:numId w:val="9"/>
        </w:numPr>
        <w:spacing w:before="0" w:beforeAutospacing="0" w:after="0" w:afterAutospacing="0"/>
        <w:ind w:left="1080" w:firstLine="0"/>
        <w:textAlignment w:val="baseline"/>
        <w:rPr>
          <w:rStyle w:val="normaltextrun"/>
          <w:rFonts w:ascii="Calibri" w:hAnsi="Calibri" w:cs="Calibri"/>
          <w:color w:val="EE0000"/>
          <w:sz w:val="22"/>
          <w:szCs w:val="22"/>
          <w:lang w:val="en-US"/>
        </w:rPr>
      </w:pPr>
      <w:r>
        <w:rPr>
          <w:rStyle w:val="normaltextrun"/>
          <w:rFonts w:ascii="Calibri" w:hAnsi="Calibri" w:cs="Calibri"/>
          <w:color w:val="EE0000"/>
          <w:sz w:val="22"/>
          <w:szCs w:val="22"/>
          <w:lang w:val="en-US"/>
        </w:rPr>
        <w:t>Explain what it is and how it works</w:t>
      </w:r>
    </w:p>
    <w:p w14:paraId="2D77801D" w14:textId="501B71B6" w:rsidR="00FB0C47" w:rsidRDefault="00FB0C47" w:rsidP="00FB0C47">
      <w:pPr>
        <w:pStyle w:val="paragraph"/>
        <w:numPr>
          <w:ilvl w:val="0"/>
          <w:numId w:val="10"/>
        </w:numPr>
        <w:spacing w:before="0" w:beforeAutospacing="0" w:after="0" w:afterAutospacing="0"/>
        <w:ind w:left="1080" w:firstLine="0"/>
        <w:textAlignment w:val="baseline"/>
        <w:rPr>
          <w:rStyle w:val="eop"/>
          <w:rFonts w:ascii="Calibri" w:hAnsi="Calibri" w:cs="Calibri"/>
          <w:color w:val="EE0000"/>
          <w:sz w:val="22"/>
          <w:szCs w:val="22"/>
          <w:lang w:val="en-US"/>
        </w:rPr>
      </w:pPr>
      <w:r w:rsidRPr="00A41DD0">
        <w:rPr>
          <w:rStyle w:val="normaltextrun"/>
          <w:rFonts w:ascii="Calibri" w:hAnsi="Calibri" w:cs="Calibri"/>
          <w:color w:val="EE0000"/>
          <w:sz w:val="22"/>
          <w:szCs w:val="22"/>
          <w:lang w:val="en-US"/>
        </w:rPr>
        <w:t>Bold main statement (USP) of paragraph, make sure it has a logical connection to the headline, keep the bolding as short as possible without losing relevant info</w:t>
      </w:r>
      <w:r w:rsidRPr="00A41DD0">
        <w:rPr>
          <w:rStyle w:val="eop"/>
          <w:rFonts w:ascii="Calibri" w:hAnsi="Calibri" w:cs="Calibri"/>
          <w:color w:val="EE0000"/>
          <w:sz w:val="22"/>
          <w:szCs w:val="22"/>
          <w:lang w:val="en-US"/>
        </w:rPr>
        <w:t> </w:t>
      </w:r>
    </w:p>
    <w:p w14:paraId="6769D2E1" w14:textId="77777777" w:rsidR="003F6992" w:rsidRDefault="003F6992" w:rsidP="003F6992">
      <w:pPr>
        <w:pStyle w:val="paragraph"/>
        <w:spacing w:before="0" w:beforeAutospacing="0" w:after="0" w:afterAutospacing="0"/>
        <w:textAlignment w:val="baseline"/>
        <w:rPr>
          <w:rStyle w:val="eop"/>
          <w:rFonts w:ascii="Calibri" w:hAnsi="Calibri" w:cs="Calibri"/>
          <w:color w:val="EE0000"/>
          <w:sz w:val="22"/>
          <w:szCs w:val="22"/>
          <w:lang w:val="en-US"/>
        </w:rPr>
      </w:pPr>
    </w:p>
    <w:p w14:paraId="08FE8CAE" w14:textId="77777777" w:rsidR="00AE12C9" w:rsidRDefault="00AE12C9" w:rsidP="00AE12C9">
      <w:pPr>
        <w:pStyle w:val="font-claude-response-body"/>
      </w:pPr>
      <w:r>
        <w:t>Come già anticipato parlando delle squadre favorite, l'handicap aumenta il guadagno potenziale. Ma cos'è precisamente l'handicap asiatico? &lt;strong&gt;Questo mercato elimina completamente la possibilità del pareggio&lt;/strong&gt; assegnando un margine virtuale. Puntando sulla favorita con -5.5, questa dovrà vincere con almeno 6 punti di scarto. Scommettendo sulla sfavorita +5.5, basta che perda con meno di 6 punti.</w:t>
      </w:r>
    </w:p>
    <w:p w14:paraId="4C789B1E" w14:textId="4B2080AA" w:rsidR="003C602B" w:rsidRPr="002122B8" w:rsidRDefault="00AE12C9" w:rsidP="002122B8">
      <w:pPr>
        <w:pStyle w:val="font-claude-response-body"/>
      </w:pPr>
      <w:r>
        <w:t xml:space="preserve">Il vantaggio principale sta nella protezione parziale dell'investimento quando i risultati sono equilibrati. &lt;strong&gt;Gli handicap frazionari escludono qualsiasi rimborso creando situazioni </w:t>
      </w:r>
      <w:r>
        <w:lastRenderedPageBreak/>
        <w:t>binarie&lt;/strong&gt;. Nel basket, dove gli scarti possono raggiungere anche 30-40 punti, permette di trovare valore persino su gare apparentemente scontate trasformando quote misere in coefficienti interessanti.</w:t>
      </w:r>
    </w:p>
    <w:p w14:paraId="6E742A5C" w14:textId="2DE1DA18" w:rsidR="00FB0C47" w:rsidRDefault="00FB0C47" w:rsidP="00FB0C47">
      <w:pPr>
        <w:rPr>
          <w:b/>
          <w:bCs/>
          <w:lang w:val="it-IT"/>
        </w:rPr>
      </w:pPr>
      <w:r w:rsidRPr="00961280">
        <w:rPr>
          <w:b/>
          <w:bCs/>
          <w:lang w:val="it-IT"/>
        </w:rPr>
        <w:t>&lt;h</w:t>
      </w:r>
      <w:r>
        <w:rPr>
          <w:b/>
          <w:bCs/>
          <w:lang w:val="it-IT"/>
        </w:rPr>
        <w:t>3&gt;</w:t>
      </w:r>
      <w:r w:rsidR="008A0B16">
        <w:rPr>
          <w:b/>
          <w:bCs/>
          <w:lang w:val="it-IT"/>
        </w:rPr>
        <w:t>Scommesse sui parziali (Quarti/</w:t>
      </w:r>
      <w:proofErr w:type="gramStart"/>
      <w:r w:rsidR="008A0B16">
        <w:rPr>
          <w:b/>
          <w:bCs/>
          <w:lang w:val="it-IT"/>
        </w:rPr>
        <w:t>Tempi)</w:t>
      </w:r>
      <w:r w:rsidRPr="00961280">
        <w:rPr>
          <w:b/>
          <w:bCs/>
          <w:lang w:val="it-IT"/>
        </w:rPr>
        <w:t>&lt;</w:t>
      </w:r>
      <w:proofErr w:type="gramEnd"/>
      <w:r w:rsidRPr="00961280">
        <w:rPr>
          <w:b/>
          <w:bCs/>
          <w:lang w:val="it-IT"/>
        </w:rPr>
        <w:t>/h</w:t>
      </w:r>
      <w:r>
        <w:rPr>
          <w:b/>
          <w:bCs/>
          <w:lang w:val="it-IT"/>
        </w:rPr>
        <w:t>3</w:t>
      </w:r>
      <w:r w:rsidRPr="00961280">
        <w:rPr>
          <w:b/>
          <w:bCs/>
          <w:lang w:val="it-IT"/>
        </w:rPr>
        <w:t>&gt;</w:t>
      </w:r>
    </w:p>
    <w:p w14:paraId="798A016E" w14:textId="77777777" w:rsidR="00FB0C47" w:rsidRDefault="00FB0C47" w:rsidP="00FB0C47">
      <w:pPr>
        <w:rPr>
          <w:b/>
          <w:bCs/>
          <w:lang w:val="it-IT"/>
        </w:rPr>
      </w:pPr>
    </w:p>
    <w:p w14:paraId="3E65DC76" w14:textId="77777777" w:rsidR="00FB0C47" w:rsidRPr="00A41DD0" w:rsidRDefault="00FB0C47" w:rsidP="00FB0C47">
      <w:pPr>
        <w:pStyle w:val="paragraph"/>
        <w:numPr>
          <w:ilvl w:val="0"/>
          <w:numId w:val="9"/>
        </w:numPr>
        <w:spacing w:before="0" w:beforeAutospacing="0" w:after="0" w:afterAutospacing="0"/>
        <w:ind w:left="1080" w:firstLine="0"/>
        <w:textAlignment w:val="baseline"/>
        <w:rPr>
          <w:rStyle w:val="normaltextrun"/>
          <w:rFonts w:ascii="Calibri" w:hAnsi="Calibri" w:cs="Calibri"/>
          <w:color w:val="EE0000"/>
          <w:sz w:val="22"/>
          <w:szCs w:val="22"/>
          <w:lang w:val="en-US"/>
        </w:rPr>
      </w:pPr>
      <w:r>
        <w:rPr>
          <w:rStyle w:val="normaltextrun"/>
          <w:rFonts w:ascii="Calibri" w:hAnsi="Calibri" w:cs="Calibri"/>
          <w:color w:val="EE0000"/>
          <w:sz w:val="22"/>
          <w:szCs w:val="22"/>
          <w:lang w:val="en-US"/>
        </w:rPr>
        <w:t>70-100w</w:t>
      </w:r>
    </w:p>
    <w:p w14:paraId="64C76C50" w14:textId="1E0B807A" w:rsidR="00FB0C47" w:rsidRPr="00A41DD0" w:rsidRDefault="008A0B16" w:rsidP="00FB0C47">
      <w:pPr>
        <w:pStyle w:val="paragraph"/>
        <w:numPr>
          <w:ilvl w:val="0"/>
          <w:numId w:val="9"/>
        </w:numPr>
        <w:spacing w:before="0" w:beforeAutospacing="0" w:after="0" w:afterAutospacing="0"/>
        <w:ind w:left="1080" w:firstLine="0"/>
        <w:textAlignment w:val="baseline"/>
        <w:rPr>
          <w:rStyle w:val="normaltextrun"/>
          <w:rFonts w:ascii="Calibri" w:hAnsi="Calibri" w:cs="Calibri"/>
          <w:color w:val="EE0000"/>
          <w:sz w:val="22"/>
          <w:szCs w:val="22"/>
          <w:lang w:val="en-US"/>
        </w:rPr>
      </w:pPr>
      <w:r>
        <w:rPr>
          <w:rStyle w:val="normaltextrun"/>
          <w:rFonts w:ascii="Calibri" w:hAnsi="Calibri" w:cs="Calibri"/>
          <w:color w:val="EE0000"/>
          <w:sz w:val="22"/>
          <w:szCs w:val="22"/>
          <w:lang w:val="en-US"/>
        </w:rPr>
        <w:t>Explain what it is and how it works</w:t>
      </w:r>
    </w:p>
    <w:p w14:paraId="519323E9" w14:textId="77777777" w:rsidR="00FB0C47" w:rsidRDefault="00FB0C47" w:rsidP="00FB0C47">
      <w:pPr>
        <w:pStyle w:val="paragraph"/>
        <w:numPr>
          <w:ilvl w:val="0"/>
          <w:numId w:val="10"/>
        </w:numPr>
        <w:spacing w:before="0" w:beforeAutospacing="0" w:after="0" w:afterAutospacing="0"/>
        <w:ind w:left="1080" w:firstLine="0"/>
        <w:textAlignment w:val="baseline"/>
        <w:rPr>
          <w:rStyle w:val="eop"/>
          <w:rFonts w:ascii="Calibri" w:hAnsi="Calibri" w:cs="Calibri"/>
          <w:color w:val="EE0000"/>
          <w:sz w:val="22"/>
          <w:szCs w:val="22"/>
          <w:lang w:val="en-US"/>
        </w:rPr>
      </w:pPr>
      <w:r w:rsidRPr="00A41DD0">
        <w:rPr>
          <w:rStyle w:val="normaltextrun"/>
          <w:rFonts w:ascii="Calibri" w:hAnsi="Calibri" w:cs="Calibri"/>
          <w:color w:val="EE0000"/>
          <w:sz w:val="22"/>
          <w:szCs w:val="22"/>
          <w:lang w:val="en-US"/>
        </w:rPr>
        <w:t>Bold main statement (USP) of paragraph, make sure it has a logical connection to the headline, keep the bolding as short as possible without losing relevant info</w:t>
      </w:r>
      <w:r w:rsidRPr="00A41DD0">
        <w:rPr>
          <w:rStyle w:val="eop"/>
          <w:rFonts w:ascii="Calibri" w:hAnsi="Calibri" w:cs="Calibri"/>
          <w:color w:val="EE0000"/>
          <w:sz w:val="22"/>
          <w:szCs w:val="22"/>
          <w:lang w:val="en-US"/>
        </w:rPr>
        <w:t> </w:t>
      </w:r>
    </w:p>
    <w:p w14:paraId="2BCA62E6" w14:textId="77777777" w:rsidR="003F6992" w:rsidRDefault="003F6992" w:rsidP="003F6992">
      <w:pPr>
        <w:pStyle w:val="paragraph"/>
        <w:spacing w:before="0" w:beforeAutospacing="0" w:after="0" w:afterAutospacing="0"/>
        <w:textAlignment w:val="baseline"/>
        <w:rPr>
          <w:rStyle w:val="eop"/>
          <w:rFonts w:ascii="Calibri" w:hAnsi="Calibri" w:cs="Calibri"/>
          <w:color w:val="EE0000"/>
          <w:sz w:val="22"/>
          <w:szCs w:val="22"/>
          <w:lang w:val="en-US"/>
        </w:rPr>
      </w:pPr>
    </w:p>
    <w:p w14:paraId="32BCDEA0" w14:textId="77777777" w:rsidR="00AE12C9" w:rsidRDefault="00AE12C9" w:rsidP="00AE12C9">
      <w:pPr>
        <w:pStyle w:val="font-claude-response-body"/>
      </w:pPr>
      <w:r>
        <w:t xml:space="preserve">Le scommesse sui parziali consentono di puntare sull'esito di singoli quarti o tempi anziché concentrarsi esclusivamente sul risultato finale. &lt;strong&gt;Ogni singolo quarto diventa un </w:t>
      </w:r>
      <w:proofErr w:type="gramStart"/>
      <w:r>
        <w:t>mini-evento</w:t>
      </w:r>
      <w:proofErr w:type="gramEnd"/>
      <w:r>
        <w:t xml:space="preserve"> autonomo con quote dedicate&lt;/strong&gt;. È possibile scommettere sul vincitore del primo quarto, sul totale punti del secondo tempo o sugli scarti parziali.</w:t>
      </w:r>
    </w:p>
    <w:p w14:paraId="12B55E9E" w14:textId="77777777" w:rsidR="00AE12C9" w:rsidRDefault="00AE12C9" w:rsidP="00AE12C9">
      <w:pPr>
        <w:pStyle w:val="font-claude-response-body"/>
      </w:pPr>
      <w:r>
        <w:t xml:space="preserve">Questa tipologia di giocata riduce l'imprevedibilità delle fasi finali che spesso cambiano le carte in tavola. Una squadra storicamente forte nei primi minuti offre opportunità ghiotte nei quarti iniziali. &lt;strong&gt;Monitorare attentamente le statistiche dei parziali fa emergere tendenze specifiche&lt;/strong&gt;. </w:t>
      </w:r>
      <w:proofErr w:type="gramStart"/>
      <w:r>
        <w:t>Alcuni team</w:t>
      </w:r>
      <w:proofErr w:type="gramEnd"/>
      <w:r>
        <w:t xml:space="preserve"> partono forte ma poi calano, altri rimontano sistematicamente negli ultimi quarti. Questi pattern creano valore là dove il mercato generale non lo vede.</w:t>
      </w:r>
    </w:p>
    <w:p w14:paraId="3A4C8AA2" w14:textId="7774626B" w:rsidR="008A0B16" w:rsidRDefault="008A0B16" w:rsidP="008A0B16">
      <w:pPr>
        <w:rPr>
          <w:b/>
          <w:bCs/>
          <w:lang w:val="it-IT"/>
        </w:rPr>
      </w:pPr>
      <w:r w:rsidRPr="00961280">
        <w:rPr>
          <w:b/>
          <w:bCs/>
          <w:lang w:val="it-IT"/>
        </w:rPr>
        <w:t>&lt;h</w:t>
      </w:r>
      <w:r>
        <w:rPr>
          <w:b/>
          <w:bCs/>
          <w:lang w:val="it-IT"/>
        </w:rPr>
        <w:t>3&gt;Scommesse sulle performance dei giocatori</w:t>
      </w:r>
      <w:r w:rsidRPr="00961280">
        <w:rPr>
          <w:b/>
          <w:bCs/>
          <w:lang w:val="it-IT"/>
        </w:rPr>
        <w:t>&lt;/h</w:t>
      </w:r>
      <w:r>
        <w:rPr>
          <w:b/>
          <w:bCs/>
          <w:lang w:val="it-IT"/>
        </w:rPr>
        <w:t>3</w:t>
      </w:r>
      <w:r w:rsidRPr="00961280">
        <w:rPr>
          <w:b/>
          <w:bCs/>
          <w:lang w:val="it-IT"/>
        </w:rPr>
        <w:t>&gt;</w:t>
      </w:r>
    </w:p>
    <w:p w14:paraId="256F392D" w14:textId="77777777" w:rsidR="008A0B16" w:rsidRDefault="008A0B16" w:rsidP="008A0B16">
      <w:pPr>
        <w:rPr>
          <w:b/>
          <w:bCs/>
          <w:lang w:val="it-IT"/>
        </w:rPr>
      </w:pPr>
    </w:p>
    <w:p w14:paraId="36F14266" w14:textId="77777777" w:rsidR="008A0B16" w:rsidRPr="00A41DD0" w:rsidRDefault="008A0B16" w:rsidP="008A0B16">
      <w:pPr>
        <w:pStyle w:val="paragraph"/>
        <w:numPr>
          <w:ilvl w:val="0"/>
          <w:numId w:val="9"/>
        </w:numPr>
        <w:spacing w:before="0" w:beforeAutospacing="0" w:after="0" w:afterAutospacing="0"/>
        <w:ind w:left="1080" w:firstLine="0"/>
        <w:textAlignment w:val="baseline"/>
        <w:rPr>
          <w:rStyle w:val="normaltextrun"/>
          <w:rFonts w:ascii="Calibri" w:hAnsi="Calibri" w:cs="Calibri"/>
          <w:color w:val="EE0000"/>
          <w:sz w:val="22"/>
          <w:szCs w:val="22"/>
          <w:lang w:val="en-US"/>
        </w:rPr>
      </w:pPr>
      <w:r>
        <w:rPr>
          <w:rStyle w:val="normaltextrun"/>
          <w:rFonts w:ascii="Calibri" w:hAnsi="Calibri" w:cs="Calibri"/>
          <w:color w:val="EE0000"/>
          <w:sz w:val="22"/>
          <w:szCs w:val="22"/>
          <w:lang w:val="en-US"/>
        </w:rPr>
        <w:t>70-100w</w:t>
      </w:r>
    </w:p>
    <w:p w14:paraId="608D0EBB" w14:textId="75EE8BE7" w:rsidR="008A0B16" w:rsidRPr="00A41DD0" w:rsidRDefault="008A0B16" w:rsidP="008A0B16">
      <w:pPr>
        <w:pStyle w:val="paragraph"/>
        <w:numPr>
          <w:ilvl w:val="0"/>
          <w:numId w:val="9"/>
        </w:numPr>
        <w:spacing w:before="0" w:beforeAutospacing="0" w:after="0" w:afterAutospacing="0"/>
        <w:ind w:left="1080" w:firstLine="0"/>
        <w:textAlignment w:val="baseline"/>
        <w:rPr>
          <w:rStyle w:val="normaltextrun"/>
          <w:rFonts w:ascii="Calibri" w:hAnsi="Calibri" w:cs="Calibri"/>
          <w:color w:val="EE0000"/>
          <w:sz w:val="22"/>
          <w:szCs w:val="22"/>
          <w:lang w:val="en-US"/>
        </w:rPr>
      </w:pPr>
      <w:r>
        <w:rPr>
          <w:rStyle w:val="normaltextrun"/>
          <w:rFonts w:ascii="Calibri" w:hAnsi="Calibri" w:cs="Calibri"/>
          <w:color w:val="EE0000"/>
          <w:sz w:val="22"/>
          <w:szCs w:val="22"/>
          <w:lang w:val="en-US"/>
        </w:rPr>
        <w:t>Explain what it is and how it works</w:t>
      </w:r>
    </w:p>
    <w:p w14:paraId="1E7B074F" w14:textId="77777777" w:rsidR="008A0B16" w:rsidRDefault="008A0B16" w:rsidP="008A0B16">
      <w:pPr>
        <w:pStyle w:val="paragraph"/>
        <w:numPr>
          <w:ilvl w:val="0"/>
          <w:numId w:val="10"/>
        </w:numPr>
        <w:spacing w:before="0" w:beforeAutospacing="0" w:after="0" w:afterAutospacing="0"/>
        <w:ind w:left="1080" w:firstLine="0"/>
        <w:textAlignment w:val="baseline"/>
        <w:rPr>
          <w:rStyle w:val="eop"/>
          <w:rFonts w:ascii="Calibri" w:hAnsi="Calibri" w:cs="Calibri"/>
          <w:color w:val="EE0000"/>
          <w:sz w:val="22"/>
          <w:szCs w:val="22"/>
          <w:lang w:val="en-US"/>
        </w:rPr>
      </w:pPr>
      <w:r w:rsidRPr="00A41DD0">
        <w:rPr>
          <w:rStyle w:val="normaltextrun"/>
          <w:rFonts w:ascii="Calibri" w:hAnsi="Calibri" w:cs="Calibri"/>
          <w:color w:val="EE0000"/>
          <w:sz w:val="22"/>
          <w:szCs w:val="22"/>
          <w:lang w:val="en-US"/>
        </w:rPr>
        <w:t>Bold main statement (USP) of paragraph, make sure it has a logical connection to the headline, keep the bolding as short as possible without losing relevant info</w:t>
      </w:r>
      <w:r w:rsidRPr="00A41DD0">
        <w:rPr>
          <w:rStyle w:val="eop"/>
          <w:rFonts w:ascii="Calibri" w:hAnsi="Calibri" w:cs="Calibri"/>
          <w:color w:val="EE0000"/>
          <w:sz w:val="22"/>
          <w:szCs w:val="22"/>
          <w:lang w:val="en-US"/>
        </w:rPr>
        <w:t> </w:t>
      </w:r>
    </w:p>
    <w:p w14:paraId="7A4D90D0" w14:textId="77777777" w:rsidR="003F6992" w:rsidRDefault="003F6992" w:rsidP="003F6992">
      <w:pPr>
        <w:pStyle w:val="paragraph"/>
        <w:spacing w:before="0" w:beforeAutospacing="0" w:after="0" w:afterAutospacing="0"/>
        <w:textAlignment w:val="baseline"/>
        <w:rPr>
          <w:rStyle w:val="eop"/>
          <w:rFonts w:ascii="Calibri" w:hAnsi="Calibri" w:cs="Calibri"/>
          <w:color w:val="EE0000"/>
          <w:sz w:val="22"/>
          <w:szCs w:val="22"/>
          <w:lang w:val="en-US"/>
        </w:rPr>
      </w:pPr>
    </w:p>
    <w:p w14:paraId="042C4DBD" w14:textId="77777777" w:rsidR="00AE12C9" w:rsidRDefault="00AE12C9" w:rsidP="00AE12C9">
      <w:pPr>
        <w:pStyle w:val="font-claude-response-body"/>
      </w:pPr>
      <w:r>
        <w:t>I bookmaker mettono a disposizione mercati dedicati alle statistiche individuali dei singoli atleti. &lt;strong&gt;Punti segnati, rimbalzi, assist e triple rappresentano le opzioni principali&lt;/strong&gt; su cui puntare. Si gioca su Over o Under rispetto a una soglia fissata dall'operatore. Qualche esempio concreto: LeBron James Over 25.5 punti oppure Nikola Jokic Over 10.5 rimbalzi.</w:t>
      </w:r>
    </w:p>
    <w:p w14:paraId="32AEF8D8" w14:textId="77777777" w:rsidR="00AE12C9" w:rsidRDefault="00AE12C9" w:rsidP="00AE12C9">
      <w:pPr>
        <w:pStyle w:val="font-claude-response-body"/>
      </w:pPr>
      <w:r>
        <w:t xml:space="preserve">Questi mercati premiano chi ha conoscenza approfondita dei singoli giocatori. Le medie stagionali da sole non bastano: servono dati specifici su </w:t>
      </w:r>
      <w:proofErr w:type="spellStart"/>
      <w:r>
        <w:t>matchup</w:t>
      </w:r>
      <w:proofErr w:type="spellEnd"/>
      <w:r>
        <w:t xml:space="preserve"> particolari, minutaggi recenti e condizione fisica del momento. &lt;strong&gt;Un centro dominante contro una difesa debole sotto canestro regala occasioni preziose sui rimbalzi&lt;/strong&gt;. Verificare gli scontri diretti passati tra singolo atleta e avversario aumenta sensibilmente la precisione delle previsioni.</w:t>
      </w:r>
    </w:p>
    <w:p w14:paraId="2EFC418D" w14:textId="77777777" w:rsidR="00915581" w:rsidRDefault="00915581" w:rsidP="00915581">
      <w:pPr>
        <w:pStyle w:val="paragraph"/>
        <w:spacing w:before="0" w:beforeAutospacing="0" w:after="0" w:afterAutospacing="0"/>
        <w:textAlignment w:val="baseline"/>
        <w:rPr>
          <w:rStyle w:val="eop"/>
          <w:rFonts w:ascii="Calibri" w:hAnsi="Calibri" w:cs="Calibri"/>
          <w:color w:val="EE0000"/>
          <w:sz w:val="22"/>
          <w:szCs w:val="22"/>
          <w:lang w:val="en-US"/>
        </w:rPr>
      </w:pPr>
    </w:p>
    <w:p w14:paraId="2693E1A8" w14:textId="77777777" w:rsidR="002122B8" w:rsidRDefault="002122B8" w:rsidP="00915581">
      <w:pPr>
        <w:rPr>
          <w:b/>
          <w:bCs/>
          <w:lang w:val="it-IT"/>
        </w:rPr>
      </w:pPr>
    </w:p>
    <w:p w14:paraId="70BC8EF8" w14:textId="77777777" w:rsidR="002122B8" w:rsidRDefault="002122B8" w:rsidP="00915581">
      <w:pPr>
        <w:rPr>
          <w:b/>
          <w:bCs/>
          <w:lang w:val="it-IT"/>
        </w:rPr>
      </w:pPr>
    </w:p>
    <w:p w14:paraId="17722C2D" w14:textId="77777777" w:rsidR="002122B8" w:rsidRDefault="002122B8" w:rsidP="00915581">
      <w:pPr>
        <w:rPr>
          <w:b/>
          <w:bCs/>
          <w:lang w:val="it-IT"/>
        </w:rPr>
      </w:pPr>
    </w:p>
    <w:p w14:paraId="75BFE465" w14:textId="0CC5B30A" w:rsidR="00915581" w:rsidRDefault="00915581" w:rsidP="00915581">
      <w:pPr>
        <w:rPr>
          <w:b/>
          <w:bCs/>
          <w:lang w:val="it-IT"/>
        </w:rPr>
      </w:pPr>
      <w:r w:rsidRPr="00961280">
        <w:rPr>
          <w:b/>
          <w:bCs/>
          <w:lang w:val="it-IT"/>
        </w:rPr>
        <w:lastRenderedPageBreak/>
        <w:t>&lt;h</w:t>
      </w:r>
      <w:r>
        <w:rPr>
          <w:b/>
          <w:bCs/>
          <w:lang w:val="it-IT"/>
        </w:rPr>
        <w:t>2&gt;Perché conviene concentrarsi sui campionati specifici&lt;/</w:t>
      </w:r>
      <w:r w:rsidRPr="00961280">
        <w:rPr>
          <w:b/>
          <w:bCs/>
          <w:lang w:val="it-IT"/>
        </w:rPr>
        <w:t>h</w:t>
      </w:r>
      <w:r>
        <w:rPr>
          <w:b/>
          <w:bCs/>
          <w:lang w:val="it-IT"/>
        </w:rPr>
        <w:t>2</w:t>
      </w:r>
      <w:r w:rsidRPr="00961280">
        <w:rPr>
          <w:b/>
          <w:bCs/>
          <w:lang w:val="it-IT"/>
        </w:rPr>
        <w:t>&gt;</w:t>
      </w:r>
    </w:p>
    <w:p w14:paraId="5DA9E955" w14:textId="77777777" w:rsidR="00915581" w:rsidRDefault="00915581" w:rsidP="00915581">
      <w:pPr>
        <w:rPr>
          <w:b/>
          <w:bCs/>
          <w:lang w:val="it-IT"/>
        </w:rPr>
      </w:pPr>
    </w:p>
    <w:p w14:paraId="5A69386B" w14:textId="6E99C0F4" w:rsidR="00915581" w:rsidRPr="00A41DD0" w:rsidRDefault="00915581" w:rsidP="00915581">
      <w:pPr>
        <w:pStyle w:val="paragraph"/>
        <w:numPr>
          <w:ilvl w:val="0"/>
          <w:numId w:val="9"/>
        </w:numPr>
        <w:spacing w:before="0" w:beforeAutospacing="0" w:after="0" w:afterAutospacing="0"/>
        <w:ind w:left="1080" w:firstLine="0"/>
        <w:textAlignment w:val="baseline"/>
        <w:rPr>
          <w:rStyle w:val="normaltextrun"/>
          <w:rFonts w:ascii="Calibri" w:hAnsi="Calibri" w:cs="Calibri"/>
          <w:color w:val="EE0000"/>
          <w:sz w:val="22"/>
          <w:szCs w:val="22"/>
          <w:lang w:val="en-US"/>
        </w:rPr>
      </w:pPr>
      <w:r>
        <w:rPr>
          <w:rStyle w:val="normaltextrun"/>
          <w:rFonts w:ascii="Calibri" w:hAnsi="Calibri" w:cs="Calibri"/>
          <w:color w:val="EE0000"/>
          <w:sz w:val="22"/>
          <w:szCs w:val="22"/>
          <w:lang w:val="en-US"/>
        </w:rPr>
        <w:t>100-200w</w:t>
      </w:r>
    </w:p>
    <w:p w14:paraId="11A65936" w14:textId="29FC6669" w:rsidR="00915581" w:rsidRPr="00A41DD0" w:rsidRDefault="00915581" w:rsidP="00915581">
      <w:pPr>
        <w:pStyle w:val="paragraph"/>
        <w:numPr>
          <w:ilvl w:val="0"/>
          <w:numId w:val="9"/>
        </w:numPr>
        <w:spacing w:before="0" w:beforeAutospacing="0" w:after="0" w:afterAutospacing="0"/>
        <w:ind w:left="1080" w:firstLine="0"/>
        <w:textAlignment w:val="baseline"/>
        <w:rPr>
          <w:rStyle w:val="normaltextrun"/>
          <w:rFonts w:ascii="Calibri" w:hAnsi="Calibri" w:cs="Calibri"/>
          <w:color w:val="EE0000"/>
          <w:sz w:val="22"/>
          <w:szCs w:val="22"/>
          <w:lang w:val="en-US"/>
        </w:rPr>
      </w:pPr>
      <w:r>
        <w:rPr>
          <w:rStyle w:val="normaltextrun"/>
          <w:rFonts w:ascii="Calibri" w:hAnsi="Calibri" w:cs="Calibri"/>
          <w:color w:val="EE0000"/>
          <w:sz w:val="22"/>
          <w:szCs w:val="22"/>
          <w:lang w:val="en-US"/>
        </w:rPr>
        <w:t xml:space="preserve">Differences between NBA, </w:t>
      </w:r>
      <w:proofErr w:type="spellStart"/>
      <w:r>
        <w:rPr>
          <w:rStyle w:val="normaltextrun"/>
          <w:rFonts w:ascii="Calibri" w:hAnsi="Calibri" w:cs="Calibri"/>
          <w:color w:val="EE0000"/>
          <w:sz w:val="22"/>
          <w:szCs w:val="22"/>
          <w:lang w:val="en-US"/>
        </w:rPr>
        <w:t>Euroleague</w:t>
      </w:r>
      <w:proofErr w:type="spellEnd"/>
      <w:r>
        <w:rPr>
          <w:rStyle w:val="normaltextrun"/>
          <w:rFonts w:ascii="Calibri" w:hAnsi="Calibri" w:cs="Calibri"/>
          <w:color w:val="EE0000"/>
          <w:sz w:val="22"/>
          <w:szCs w:val="22"/>
          <w:lang w:val="en-US"/>
        </w:rPr>
        <w:t xml:space="preserve"> and national championships</w:t>
      </w:r>
    </w:p>
    <w:p w14:paraId="217E1D17" w14:textId="1DE3CD9A" w:rsidR="00FC1503" w:rsidRDefault="00915581" w:rsidP="00FB70EF">
      <w:pPr>
        <w:pStyle w:val="paragraph"/>
        <w:numPr>
          <w:ilvl w:val="0"/>
          <w:numId w:val="10"/>
        </w:numPr>
        <w:spacing w:before="0" w:beforeAutospacing="0" w:after="0" w:afterAutospacing="0"/>
        <w:ind w:left="1080" w:firstLine="0"/>
        <w:textAlignment w:val="baseline"/>
        <w:rPr>
          <w:rStyle w:val="eop"/>
          <w:rFonts w:ascii="Calibri" w:hAnsi="Calibri" w:cs="Calibri"/>
          <w:color w:val="EE0000"/>
          <w:sz w:val="22"/>
          <w:szCs w:val="22"/>
          <w:lang w:val="en-US"/>
        </w:rPr>
      </w:pPr>
      <w:r w:rsidRPr="00A41DD0">
        <w:rPr>
          <w:rStyle w:val="normaltextrun"/>
          <w:rFonts w:ascii="Calibri" w:hAnsi="Calibri" w:cs="Calibri"/>
          <w:color w:val="EE0000"/>
          <w:sz w:val="22"/>
          <w:szCs w:val="22"/>
          <w:lang w:val="en-US"/>
        </w:rPr>
        <w:t>Bold main statement (USP) of paragraph, make sure it has a logical connection to the headline, keep the bolding as short as possible without losing relevant info</w:t>
      </w:r>
      <w:r w:rsidRPr="00A41DD0">
        <w:rPr>
          <w:rStyle w:val="eop"/>
          <w:rFonts w:ascii="Calibri" w:hAnsi="Calibri" w:cs="Calibri"/>
          <w:color w:val="EE0000"/>
          <w:sz w:val="22"/>
          <w:szCs w:val="22"/>
          <w:lang w:val="en-US"/>
        </w:rPr>
        <w:t> </w:t>
      </w:r>
    </w:p>
    <w:p w14:paraId="6831DB52" w14:textId="77777777" w:rsidR="00AE12C9" w:rsidRDefault="00AE12C9" w:rsidP="00AE12C9">
      <w:pPr>
        <w:pStyle w:val="font-claude-response-body"/>
        <w:ind w:left="720"/>
      </w:pPr>
      <w:r>
        <w:t>Specializzarsi su un campionato specifico migliora drasticamente i risultati nel lungo periodo. Seguire contemporaneamente NBA, Euroleague e cinque campionati nazionali diluisce inevitabilmente l'attenzione. &lt;strong&gt;La specializzazione permette di conoscere a fondo roster e dinamiche&lt;/strong&gt; che sfuggono agli scommettitori generalisti.</w:t>
      </w:r>
    </w:p>
    <w:p w14:paraId="5BB7D6D1" w14:textId="77777777" w:rsidR="00AE12C9" w:rsidRDefault="00AE12C9" w:rsidP="00AE12C9">
      <w:pPr>
        <w:pStyle w:val="font-claude-response-body"/>
        <w:ind w:left="720"/>
      </w:pPr>
      <w:r>
        <w:t>Chi si concentra esclusivamente sulla NBA memorizza le rotazioni dei dodici uomini di ogni franchigia. Conosce quali giocatori rendono meglio contro avversari specifici. &lt;strong&gt;Questa profondità di conoscenza crea vantaggi concreti sul mercato&lt;/strong&gt;. Mentre altri scommettono su impressioni generiche, lo specialista punta su dati precisi.</w:t>
      </w:r>
    </w:p>
    <w:p w14:paraId="36B8FDB2" w14:textId="77777777" w:rsidR="00AE12C9" w:rsidRDefault="00AE12C9" w:rsidP="00AE12C9">
      <w:pPr>
        <w:pStyle w:val="font-claude-response-body"/>
        <w:ind w:left="720"/>
      </w:pPr>
      <w:r>
        <w:t>Lo stesso vale per l'Euroleague o i tornei nazionali. Seguire settimana dopo settimana lo stesso campionato permette di cogliere tendenze che le quote non riflettono immediatamente. &lt;strong&gt;Un cambio di allenatore o l'integrazione di un nuovo acquisto richiedono tempo&lt;/strong&gt; per essere valutati correttamente dal mercato.</w:t>
      </w:r>
    </w:p>
    <w:p w14:paraId="71E97379" w14:textId="77777777" w:rsidR="00AE12C9" w:rsidRDefault="00AE12C9" w:rsidP="00AE12C9">
      <w:pPr>
        <w:pStyle w:val="font-claude-response-body"/>
        <w:ind w:left="720"/>
      </w:pPr>
      <w:r>
        <w:t>La tentazione di scommettere su tutto è forte ma controproducente. &lt;strong&gt;Meglio dominare due campionati che conoscere superficialmente dieci&lt;/strong&gt;. Questa conoscenza specifica aiuta concretamente a capire come vincere scommesse sul basket.</w:t>
      </w:r>
    </w:p>
    <w:p w14:paraId="7A14D138" w14:textId="282B0C31" w:rsidR="003F6992" w:rsidRPr="003C602B" w:rsidRDefault="00AE12C9" w:rsidP="00AE12C9">
      <w:pPr>
        <w:pStyle w:val="font-claude-response-body"/>
        <w:ind w:left="720"/>
      </w:pPr>
      <w:r>
        <w:t>Investire tempo nello studio approfondito di pochi tornei selezionati produce risultati molto superiori. &lt;strong&gt;Gli specialisti battono sistematicamente i generalisti nel lungo periodo&lt;/strong&gt;. La profondità vince sempre sull'ampiezza quando si tratta di betting professionale.</w:t>
      </w:r>
    </w:p>
    <w:p w14:paraId="680A0AC7" w14:textId="77777777" w:rsidR="00FB70EF" w:rsidRPr="00FC1503" w:rsidRDefault="00FB70EF" w:rsidP="00FB70EF">
      <w:pPr>
        <w:rPr>
          <w:lang w:val="en-US"/>
        </w:rPr>
      </w:pPr>
    </w:p>
    <w:p w14:paraId="644C6C7A" w14:textId="77777777" w:rsidR="00FB70EF" w:rsidRDefault="00FB70EF" w:rsidP="00FB70EF">
      <w:pPr>
        <w:rPr>
          <w:b/>
          <w:bCs/>
          <w:lang w:val="it-IT"/>
        </w:rPr>
      </w:pPr>
      <w:r w:rsidRPr="00033BF0">
        <w:rPr>
          <w:b/>
          <w:bCs/>
          <w:lang w:val="it-IT"/>
        </w:rPr>
        <w:t>&lt;h2 id="scommesse-basket-live"&gt;Come scommettere sul basket live&lt;/h2&gt;</w:t>
      </w:r>
    </w:p>
    <w:p w14:paraId="5B25E932" w14:textId="77777777" w:rsidR="002122B8" w:rsidRPr="00033BF0" w:rsidRDefault="002122B8" w:rsidP="00FB70EF">
      <w:pPr>
        <w:rPr>
          <w:b/>
          <w:bCs/>
          <w:lang w:val="it-IT"/>
        </w:rPr>
      </w:pPr>
    </w:p>
    <w:p w14:paraId="1D65640E" w14:textId="526C7A3D" w:rsidR="00FB70EF" w:rsidRPr="00FB70EF" w:rsidRDefault="00FB70EF" w:rsidP="00FB70EF">
      <w:pPr>
        <w:rPr>
          <w:lang w:val="it-IT"/>
        </w:rPr>
      </w:pPr>
      <w:r w:rsidRPr="00FB70EF">
        <w:rPr>
          <w:lang w:val="it-IT"/>
        </w:rPr>
        <w:t xml:space="preserve">Al pari di quanto abbiamo scritto nel paragrafo dedicato ai &lt;a </w:t>
      </w:r>
      <w:proofErr w:type="spellStart"/>
      <w:r w:rsidRPr="00FB70EF">
        <w:rPr>
          <w:lang w:val="it-IT"/>
        </w:rPr>
        <w:t>href</w:t>
      </w:r>
      <w:proofErr w:type="spellEnd"/>
      <w:r w:rsidRPr="00FB70EF">
        <w:rPr>
          <w:lang w:val="it-IT"/>
        </w:rPr>
        <w:t xml:space="preserve">="/calcio/strategia/#scommesse-live"&gt;consigli scommesse live sul calcio&lt;/a&gt;, anche per quelle sul basket non possiamo che ribadire che &lt;strong&gt;l’istinto è l’ingrediente principale&lt;/strong&gt; della ricetta per il successo. Ci sono, però, alcuni strumenti che possono aiutarvi ad aumentare le possibilità di stilare un buon pronostico. </w:t>
      </w:r>
    </w:p>
    <w:p w14:paraId="0A430BC8" w14:textId="77777777" w:rsidR="00680E3A" w:rsidRDefault="00680E3A" w:rsidP="00FB70EF">
      <w:pPr>
        <w:rPr>
          <w:lang w:val="it-IT"/>
        </w:rPr>
      </w:pPr>
    </w:p>
    <w:p w14:paraId="55BC3624" w14:textId="03C72780" w:rsidR="00FB70EF" w:rsidRPr="00FB70EF" w:rsidRDefault="00FB70EF" w:rsidP="00FB70EF">
      <w:pPr>
        <w:rPr>
          <w:lang w:val="it-IT"/>
        </w:rPr>
      </w:pPr>
      <w:r w:rsidRPr="00FB70EF">
        <w:rPr>
          <w:lang w:val="it-IT"/>
        </w:rPr>
        <w:t xml:space="preserve">Molti dei &lt;a </w:t>
      </w:r>
      <w:proofErr w:type="spellStart"/>
      <w:r w:rsidRPr="00FB70EF">
        <w:rPr>
          <w:lang w:val="it-IT"/>
        </w:rPr>
        <w:t>href</w:t>
      </w:r>
      <w:proofErr w:type="spellEnd"/>
      <w:r w:rsidRPr="00FB70EF">
        <w:rPr>
          <w:lang w:val="it-IT"/>
        </w:rPr>
        <w:t xml:space="preserve">="/live/"&gt;migliori siti scommesse live&lt;/a&gt;, come quello che vi abbiamo indicato nel banner qui sopra, offrono dirette streaming dei match e &lt;strong&gt;statistiche aggiornate su tutte le squadre&lt;/strong&gt;. Guardare le partite live aiuta molto a capire la piega degli incontri e saperne di più sulle precedenti partite è certamente un vantaggio. I principali fattori sono comunque sempre gli stessi: forma fisica, squadra favorita, giocatori chiave e motivazione. La differenza è che quando le gare sono </w:t>
      </w:r>
      <w:r w:rsidRPr="00FB70EF">
        <w:rPr>
          <w:lang w:val="it-IT"/>
        </w:rPr>
        <w:lastRenderedPageBreak/>
        <w:t>iniziate si può capire meglio se le valutazioni fatte prima del salto a due iniziale rispecchiano la realtà o se alcuni avvenimenti le hanno stravolte.</w:t>
      </w:r>
    </w:p>
    <w:p w14:paraId="3075E0BD" w14:textId="77777777" w:rsidR="00FB70EF" w:rsidRPr="00FB70EF" w:rsidRDefault="00FB70EF" w:rsidP="00FB70EF">
      <w:pPr>
        <w:rPr>
          <w:lang w:val="it-IT"/>
        </w:rPr>
      </w:pPr>
    </w:p>
    <w:p w14:paraId="353B8E73" w14:textId="77777777" w:rsidR="00FB70EF" w:rsidRPr="00FB70EF" w:rsidRDefault="00FB70EF" w:rsidP="00FB70EF">
      <w:pPr>
        <w:rPr>
          <w:lang w:val="it-IT"/>
        </w:rPr>
      </w:pPr>
      <w:r w:rsidRPr="00FB70EF">
        <w:rPr>
          <w:lang w:val="it-IT"/>
        </w:rPr>
        <w:t xml:space="preserve">L’infortunio della stella di </w:t>
      </w:r>
      <w:proofErr w:type="gramStart"/>
      <w:r w:rsidRPr="00FB70EF">
        <w:rPr>
          <w:lang w:val="it-IT"/>
        </w:rPr>
        <w:t>un team</w:t>
      </w:r>
      <w:proofErr w:type="gramEnd"/>
      <w:r w:rsidRPr="00FB70EF">
        <w:rPr>
          <w:lang w:val="it-IT"/>
        </w:rPr>
        <w:t xml:space="preserve">, o una formazione data per sicura vincente che è invece pesantemente in affanno: in tali occasioni possono aprirsi opportunità. Se, in un match internazionale, </w:t>
      </w:r>
      <w:proofErr w:type="gramStart"/>
      <w:r w:rsidRPr="00FB70EF">
        <w:rPr>
          <w:lang w:val="it-IT"/>
        </w:rPr>
        <w:t>un team</w:t>
      </w:r>
      <w:proofErr w:type="gramEnd"/>
      <w:r w:rsidRPr="00FB70EF">
        <w:rPr>
          <w:lang w:val="it-IT"/>
        </w:rPr>
        <w:t xml:space="preserve"> come la nazionale USA dovesse andare sotto di molti punti, le quote si alzerebbero col passare dei minuti. &lt;strong&gt;Piazzare denaro sulla rimonta&lt;/strong&gt; potrebbe essere una buona idea. Poi ci sono casi in cui solo il sesto senso può aiutare, ma questo è il bello dello sport betting. Vediamo allora alcuni utili consigli scommesse sul basket per le giocate in-play.</w:t>
      </w:r>
    </w:p>
    <w:p w14:paraId="48D498CF" w14:textId="77777777" w:rsidR="00FB70EF" w:rsidRPr="00FB70EF" w:rsidRDefault="00FB70EF" w:rsidP="00FB70EF">
      <w:pPr>
        <w:rPr>
          <w:lang w:val="it-IT"/>
        </w:rPr>
      </w:pPr>
    </w:p>
    <w:p w14:paraId="1EF71E89" w14:textId="77777777" w:rsidR="00FB70EF" w:rsidRPr="00FB70EF" w:rsidRDefault="00FB70EF" w:rsidP="00FB70EF">
      <w:pPr>
        <w:rPr>
          <w:lang w:val="it-IT"/>
        </w:rPr>
      </w:pPr>
      <w:r w:rsidRPr="00FB70EF">
        <w:rPr>
          <w:lang w:val="it-IT"/>
        </w:rPr>
        <w:t>&lt;strong&gt;Le migliori strategie per le scommesse live sul basket:&lt;/strong&gt;</w:t>
      </w:r>
    </w:p>
    <w:p w14:paraId="095B1F60" w14:textId="77777777" w:rsidR="00FB70EF" w:rsidRPr="00FB70EF" w:rsidRDefault="00FB70EF" w:rsidP="00FB70EF">
      <w:pPr>
        <w:rPr>
          <w:lang w:val="en-US"/>
        </w:rPr>
      </w:pPr>
      <w:r w:rsidRPr="00FB70EF">
        <w:rPr>
          <w:lang w:val="en-US"/>
        </w:rPr>
        <w:t>&lt;ul id="app-</w:t>
      </w:r>
      <w:proofErr w:type="spellStart"/>
      <w:r w:rsidRPr="00FB70EF">
        <w:rPr>
          <w:lang w:val="en-US"/>
        </w:rPr>
        <w:t>italia</w:t>
      </w:r>
      <w:proofErr w:type="spellEnd"/>
      <w:r w:rsidRPr="00FB70EF">
        <w:rPr>
          <w:lang w:val="en-US"/>
        </w:rPr>
        <w:t>" class="basic-list"&gt;</w:t>
      </w:r>
    </w:p>
    <w:p w14:paraId="07CF62CC" w14:textId="77777777" w:rsidR="00FB70EF" w:rsidRPr="00FB70EF" w:rsidRDefault="00FB70EF" w:rsidP="00FB70EF">
      <w:pPr>
        <w:rPr>
          <w:lang w:val="it-IT"/>
        </w:rPr>
      </w:pPr>
      <w:r w:rsidRPr="00FB70EF">
        <w:rPr>
          <w:lang w:val="en-US"/>
        </w:rPr>
        <w:t xml:space="preserve"> </w:t>
      </w:r>
      <w:r w:rsidRPr="00FB70EF">
        <w:rPr>
          <w:lang w:val="en-US"/>
        </w:rPr>
        <w:tab/>
      </w:r>
      <w:r w:rsidRPr="00FB70EF">
        <w:rPr>
          <w:lang w:val="it-IT"/>
        </w:rPr>
        <w:t>&lt;li&gt;L'istinto e la capacità di leggere le situazioni di gioco sono fondamentali: ascoltali&lt;/li&gt;</w:t>
      </w:r>
    </w:p>
    <w:p w14:paraId="3A0DD313" w14:textId="77777777" w:rsidR="00FB70EF" w:rsidRPr="00FB70EF" w:rsidRDefault="00FB70EF" w:rsidP="00FB70EF">
      <w:pPr>
        <w:rPr>
          <w:lang w:val="it-IT"/>
        </w:rPr>
      </w:pPr>
      <w:r w:rsidRPr="00FB70EF">
        <w:rPr>
          <w:lang w:val="it-IT"/>
        </w:rPr>
        <w:t xml:space="preserve"> </w:t>
      </w:r>
      <w:r w:rsidRPr="00FB70EF">
        <w:rPr>
          <w:lang w:val="it-IT"/>
        </w:rPr>
        <w:tab/>
        <w:t xml:space="preserve">&lt;li&gt;Il </w:t>
      </w:r>
      <w:proofErr w:type="spellStart"/>
      <w:r w:rsidRPr="00FB70EF">
        <w:rPr>
          <w:lang w:val="it-IT"/>
        </w:rPr>
        <w:t>livescore</w:t>
      </w:r>
      <w:proofErr w:type="spellEnd"/>
      <w:r w:rsidRPr="00FB70EF">
        <w:rPr>
          <w:lang w:val="it-IT"/>
        </w:rPr>
        <w:t xml:space="preserve"> dei bookmaker è uno strumento utilissimo, al pari dello streaming: fanne buon uso&lt;/li&gt;</w:t>
      </w:r>
    </w:p>
    <w:p w14:paraId="3F6744C3" w14:textId="77777777" w:rsidR="00FB70EF" w:rsidRPr="00FB70EF" w:rsidRDefault="00FB70EF" w:rsidP="00FB70EF">
      <w:pPr>
        <w:rPr>
          <w:lang w:val="it-IT"/>
        </w:rPr>
      </w:pPr>
      <w:r w:rsidRPr="00FB70EF">
        <w:rPr>
          <w:lang w:val="it-IT"/>
        </w:rPr>
        <w:t xml:space="preserve"> </w:t>
      </w:r>
      <w:r w:rsidRPr="00FB70EF">
        <w:rPr>
          <w:lang w:val="it-IT"/>
        </w:rPr>
        <w:tab/>
        <w:t>&lt;li&gt;Consulta attentamente lo stato di forma di squadre e atleti, le loro motivazioni e i giocatori chiave in campo&lt;/li&gt;</w:t>
      </w:r>
    </w:p>
    <w:p w14:paraId="77C5C3E7" w14:textId="77777777" w:rsidR="00FB70EF" w:rsidRPr="00FB70EF" w:rsidRDefault="00FB70EF" w:rsidP="00FB70EF">
      <w:pPr>
        <w:rPr>
          <w:lang w:val="it-IT"/>
        </w:rPr>
      </w:pPr>
      <w:r w:rsidRPr="00FB70EF">
        <w:rPr>
          <w:lang w:val="it-IT"/>
        </w:rPr>
        <w:t xml:space="preserve"> </w:t>
      </w:r>
      <w:r w:rsidRPr="00FB70EF">
        <w:rPr>
          <w:lang w:val="it-IT"/>
        </w:rPr>
        <w:tab/>
        <w:t>&lt;li&gt;Cerca di capire i movimenti delle quote, in base a come una squadra si sta comportando in campo&lt;/li&gt;</w:t>
      </w:r>
    </w:p>
    <w:p w14:paraId="78F977AA" w14:textId="77777777" w:rsidR="00FB70EF" w:rsidRPr="00FB70EF" w:rsidRDefault="00FB70EF" w:rsidP="00FB70EF">
      <w:pPr>
        <w:rPr>
          <w:lang w:val="it-IT"/>
        </w:rPr>
      </w:pPr>
      <w:r w:rsidRPr="00FB70EF">
        <w:rPr>
          <w:lang w:val="it-IT"/>
        </w:rPr>
        <w:t xml:space="preserve"> </w:t>
      </w:r>
      <w:r w:rsidRPr="00FB70EF">
        <w:rPr>
          <w:lang w:val="it-IT"/>
        </w:rPr>
        <w:tab/>
        <w:t>&lt;li&gt;Gioca d'anticipo quando una squadra favorita sta compiendo una grande rimonta da uno svantaggio&lt;/li&gt;</w:t>
      </w:r>
    </w:p>
    <w:p w14:paraId="1570B39D" w14:textId="77777777" w:rsidR="00FB70EF" w:rsidRPr="00FB70EF" w:rsidRDefault="00FB70EF" w:rsidP="00FB70EF">
      <w:pPr>
        <w:rPr>
          <w:lang w:val="it-IT"/>
        </w:rPr>
      </w:pPr>
      <w:r w:rsidRPr="00FB70EF">
        <w:rPr>
          <w:lang w:val="it-IT"/>
        </w:rPr>
        <w:t>&lt;/</w:t>
      </w:r>
      <w:proofErr w:type="spellStart"/>
      <w:r w:rsidRPr="00FB70EF">
        <w:rPr>
          <w:lang w:val="it-IT"/>
        </w:rPr>
        <w:t>ul</w:t>
      </w:r>
      <w:proofErr w:type="spellEnd"/>
      <w:r w:rsidRPr="00FB70EF">
        <w:rPr>
          <w:lang w:val="it-IT"/>
        </w:rPr>
        <w:t>&gt;</w:t>
      </w:r>
    </w:p>
    <w:p w14:paraId="1FA75572" w14:textId="77777777" w:rsidR="00FB70EF" w:rsidRPr="00FB70EF" w:rsidRDefault="00FB70EF" w:rsidP="00FB70EF">
      <w:pPr>
        <w:rPr>
          <w:lang w:val="it-IT"/>
        </w:rPr>
      </w:pPr>
    </w:p>
    <w:p w14:paraId="7185ADDC" w14:textId="77777777" w:rsidR="00FB70EF" w:rsidRDefault="00FB70EF" w:rsidP="00FB70EF">
      <w:pPr>
        <w:rPr>
          <w:lang w:val="it-IT"/>
        </w:rPr>
      </w:pPr>
      <w:r w:rsidRPr="00FB70EF">
        <w:rPr>
          <w:lang w:val="it-IT"/>
        </w:rPr>
        <w:t xml:space="preserve">Quindi, tenete d'occhio gli andamenti delle quote, perché sono un buon indicatore della direzione in cui stanno andando le previsioni della partita. Se temete che un risultato inatteso possa pregiudicare la vostra giocata, potete anche &lt;strong&gt;approfittare della funzione di cash out&lt;/strong&gt;, che permette di chiudere la scommessa in anticipo rispetto al termine dell'incontro. Si tratta di un'opportunità offerta da molti bookmaker. </w:t>
      </w:r>
    </w:p>
    <w:p w14:paraId="3DC4109C" w14:textId="77777777" w:rsidR="006237AF" w:rsidRDefault="006237AF" w:rsidP="00FB70EF">
      <w:pPr>
        <w:rPr>
          <w:lang w:val="it-IT"/>
        </w:rPr>
      </w:pPr>
    </w:p>
    <w:p w14:paraId="5BA5438B" w14:textId="369CA3D0" w:rsidR="006237AF" w:rsidRDefault="006237AF" w:rsidP="006237AF">
      <w:pPr>
        <w:rPr>
          <w:b/>
          <w:bCs/>
          <w:lang w:val="it-IT"/>
        </w:rPr>
      </w:pPr>
      <w:r w:rsidRPr="00961280">
        <w:rPr>
          <w:b/>
          <w:bCs/>
          <w:lang w:val="it-IT"/>
        </w:rPr>
        <w:t>&lt;h</w:t>
      </w:r>
      <w:r>
        <w:rPr>
          <w:b/>
          <w:bCs/>
          <w:lang w:val="it-IT"/>
        </w:rPr>
        <w:t>3&gt;Strategie avanzate per le scommesse live sul basket</w:t>
      </w:r>
      <w:r w:rsidRPr="00961280">
        <w:rPr>
          <w:b/>
          <w:bCs/>
          <w:lang w:val="it-IT"/>
        </w:rPr>
        <w:t>&lt;/h</w:t>
      </w:r>
      <w:r>
        <w:rPr>
          <w:b/>
          <w:bCs/>
          <w:lang w:val="it-IT"/>
        </w:rPr>
        <w:t>3</w:t>
      </w:r>
      <w:r w:rsidRPr="00961280">
        <w:rPr>
          <w:b/>
          <w:bCs/>
          <w:lang w:val="it-IT"/>
        </w:rPr>
        <w:t>&gt;</w:t>
      </w:r>
    </w:p>
    <w:p w14:paraId="6E1D1930" w14:textId="77777777" w:rsidR="006237AF" w:rsidRDefault="006237AF" w:rsidP="006237AF">
      <w:pPr>
        <w:rPr>
          <w:b/>
          <w:bCs/>
          <w:lang w:val="it-IT"/>
        </w:rPr>
      </w:pPr>
    </w:p>
    <w:p w14:paraId="6D5C43A4" w14:textId="77777777" w:rsidR="006237AF" w:rsidRPr="00A41DD0" w:rsidRDefault="006237AF" w:rsidP="006237AF">
      <w:pPr>
        <w:pStyle w:val="paragraph"/>
        <w:numPr>
          <w:ilvl w:val="0"/>
          <w:numId w:val="9"/>
        </w:numPr>
        <w:spacing w:before="0" w:beforeAutospacing="0" w:after="0" w:afterAutospacing="0"/>
        <w:ind w:left="1080" w:firstLine="0"/>
        <w:textAlignment w:val="baseline"/>
        <w:rPr>
          <w:rStyle w:val="normaltextrun"/>
          <w:rFonts w:ascii="Calibri" w:hAnsi="Calibri" w:cs="Calibri"/>
          <w:color w:val="EE0000"/>
          <w:sz w:val="22"/>
          <w:szCs w:val="22"/>
          <w:lang w:val="en-US"/>
        </w:rPr>
      </w:pPr>
      <w:r>
        <w:rPr>
          <w:rStyle w:val="normaltextrun"/>
          <w:rFonts w:ascii="Calibri" w:hAnsi="Calibri" w:cs="Calibri"/>
          <w:color w:val="EE0000"/>
          <w:sz w:val="22"/>
          <w:szCs w:val="22"/>
          <w:lang w:val="en-US"/>
        </w:rPr>
        <w:t>70-100w</w:t>
      </w:r>
    </w:p>
    <w:p w14:paraId="079BD880" w14:textId="22F961B0" w:rsidR="006237AF" w:rsidRPr="00A41DD0" w:rsidRDefault="002706BE" w:rsidP="006237AF">
      <w:pPr>
        <w:pStyle w:val="paragraph"/>
        <w:numPr>
          <w:ilvl w:val="0"/>
          <w:numId w:val="9"/>
        </w:numPr>
        <w:spacing w:before="0" w:beforeAutospacing="0" w:after="0" w:afterAutospacing="0"/>
        <w:ind w:left="1080" w:firstLine="0"/>
        <w:textAlignment w:val="baseline"/>
        <w:rPr>
          <w:rStyle w:val="normaltextrun"/>
          <w:rFonts w:ascii="Calibri" w:hAnsi="Calibri" w:cs="Calibri"/>
          <w:color w:val="EE0000"/>
          <w:sz w:val="22"/>
          <w:szCs w:val="22"/>
          <w:lang w:val="en-US"/>
        </w:rPr>
      </w:pPr>
      <w:r>
        <w:rPr>
          <w:rStyle w:val="normaltextrun"/>
          <w:rFonts w:ascii="Calibri" w:hAnsi="Calibri" w:cs="Calibri"/>
          <w:color w:val="EE0000"/>
          <w:sz w:val="22"/>
          <w:szCs w:val="22"/>
          <w:lang w:val="en-US"/>
        </w:rPr>
        <w:t>Talk about how to bet during timeouts and “garbage time”</w:t>
      </w:r>
    </w:p>
    <w:p w14:paraId="07978A67" w14:textId="2F5F20A7" w:rsidR="006237AF" w:rsidRDefault="006237AF" w:rsidP="00FB70EF">
      <w:pPr>
        <w:pStyle w:val="paragraph"/>
        <w:numPr>
          <w:ilvl w:val="0"/>
          <w:numId w:val="10"/>
        </w:numPr>
        <w:spacing w:before="0" w:beforeAutospacing="0" w:after="0" w:afterAutospacing="0"/>
        <w:ind w:left="1080" w:firstLine="0"/>
        <w:textAlignment w:val="baseline"/>
        <w:rPr>
          <w:rStyle w:val="eop"/>
          <w:rFonts w:ascii="Calibri" w:hAnsi="Calibri" w:cs="Calibri"/>
          <w:color w:val="EE0000"/>
          <w:sz w:val="22"/>
          <w:szCs w:val="22"/>
          <w:lang w:val="en-US"/>
        </w:rPr>
      </w:pPr>
      <w:r w:rsidRPr="00A41DD0">
        <w:rPr>
          <w:rStyle w:val="normaltextrun"/>
          <w:rFonts w:ascii="Calibri" w:hAnsi="Calibri" w:cs="Calibri"/>
          <w:color w:val="EE0000"/>
          <w:sz w:val="22"/>
          <w:szCs w:val="22"/>
          <w:lang w:val="en-US"/>
        </w:rPr>
        <w:t>Bold main statement (USP) of paragraph, make sure it has a logical connection to the headline, keep the bolding as short as possible without losing relevant info</w:t>
      </w:r>
      <w:r w:rsidRPr="00A41DD0">
        <w:rPr>
          <w:rStyle w:val="eop"/>
          <w:rFonts w:ascii="Calibri" w:hAnsi="Calibri" w:cs="Calibri"/>
          <w:color w:val="EE0000"/>
          <w:sz w:val="22"/>
          <w:szCs w:val="22"/>
          <w:lang w:val="en-US"/>
        </w:rPr>
        <w:t> </w:t>
      </w:r>
    </w:p>
    <w:p w14:paraId="3B6DE69A" w14:textId="77777777" w:rsidR="003F6992" w:rsidRDefault="003F6992" w:rsidP="003F6992">
      <w:pPr>
        <w:pStyle w:val="paragraph"/>
        <w:spacing w:before="0" w:beforeAutospacing="0" w:after="0" w:afterAutospacing="0"/>
        <w:textAlignment w:val="baseline"/>
        <w:rPr>
          <w:rStyle w:val="eop"/>
          <w:rFonts w:ascii="Calibri" w:hAnsi="Calibri" w:cs="Calibri"/>
          <w:color w:val="EE0000"/>
          <w:sz w:val="22"/>
          <w:szCs w:val="22"/>
          <w:lang w:val="en-US"/>
        </w:rPr>
      </w:pPr>
    </w:p>
    <w:p w14:paraId="03F5F42D" w14:textId="77777777" w:rsidR="00AE12C9" w:rsidRDefault="00AE12C9" w:rsidP="00AE12C9">
      <w:pPr>
        <w:pStyle w:val="font-claude-response-body"/>
      </w:pPr>
      <w:r>
        <w:t xml:space="preserve">I </w:t>
      </w:r>
      <w:proofErr w:type="spellStart"/>
      <w:r>
        <w:t>timeout</w:t>
      </w:r>
      <w:proofErr w:type="spellEnd"/>
      <w:r>
        <w:t xml:space="preserve"> rappresentano momenti chiave in cui valutare attentamente nuove scommesse basket. &lt;strong&gt;Durante queste pause gli allenatori ridisegnano completamente le strategie offensive&lt;/strong&gt;. Osservare con attenzione rotazioni e cambi tattici dopo un </w:t>
      </w:r>
      <w:proofErr w:type="spellStart"/>
      <w:r>
        <w:t>timeout</w:t>
      </w:r>
      <w:proofErr w:type="spellEnd"/>
      <w:r>
        <w:t xml:space="preserve"> aiuta a prevedere l'andamento dei minuti successivi.</w:t>
      </w:r>
    </w:p>
    <w:p w14:paraId="0DA51959" w14:textId="77777777" w:rsidR="00AE12C9" w:rsidRDefault="00AE12C9" w:rsidP="00AE12C9">
      <w:pPr>
        <w:pStyle w:val="font-claude-response-body"/>
      </w:pPr>
      <w:r>
        <w:t xml:space="preserve">Il </w:t>
      </w:r>
      <w:proofErr w:type="spellStart"/>
      <w:r>
        <w:t>garbage</w:t>
      </w:r>
      <w:proofErr w:type="spellEnd"/>
      <w:r>
        <w:t xml:space="preserve"> time indica quegli ultimi minuti quando ormai il risultato è definitivamente deciso. Le seconde linee entrano in campo modificando sensibilmente ritmo e intensità difensiva. &lt;strong&gt;I </w:t>
      </w:r>
      <w:r>
        <w:lastRenderedPageBreak/>
        <w:t>punteggi totali possono salire vertiginosamente con difese rilassate&lt;/strong&gt; e attacchi finalmente liberi di esprimersi.</w:t>
      </w:r>
    </w:p>
    <w:p w14:paraId="2B72DFB7" w14:textId="5A9A88EC" w:rsidR="00AE12C9" w:rsidRPr="002122B8" w:rsidRDefault="00AE12C9" w:rsidP="002122B8">
      <w:pPr>
        <w:pStyle w:val="font-claude-response-body"/>
      </w:pPr>
      <w:r>
        <w:t xml:space="preserve">Puntare su Over negli ultimi minuti di partite già chiuse sfrutta proprio questa dinamica peculiare del basket. &lt;strong&gt;Le quote si adeguano piuttosto lentamente al cambio di ritmo effettivo&lt;/strong&gt;. Chi identifica per primo il </w:t>
      </w:r>
      <w:proofErr w:type="spellStart"/>
      <w:r>
        <w:t>garbage</w:t>
      </w:r>
      <w:proofErr w:type="spellEnd"/>
      <w:r>
        <w:t xml:space="preserve"> time guadagna un vantaggio concreto sulle linee proposte dai bookmaker.</w:t>
      </w:r>
    </w:p>
    <w:p w14:paraId="2FE4312C" w14:textId="117AB4B3" w:rsidR="00FB70EF" w:rsidRDefault="00FB70EF" w:rsidP="00FB70EF">
      <w:pPr>
        <w:rPr>
          <w:b/>
          <w:bCs/>
          <w:lang w:val="it-IT"/>
        </w:rPr>
      </w:pPr>
      <w:r w:rsidRPr="00497F44">
        <w:rPr>
          <w:b/>
          <w:bCs/>
          <w:lang w:val="it-IT"/>
        </w:rPr>
        <w:t>&lt;h2 id="gestione-budget"&gt;Gestire al meglio il budget&lt;/h2&gt;</w:t>
      </w:r>
    </w:p>
    <w:p w14:paraId="58A9D840" w14:textId="77777777" w:rsidR="002122B8" w:rsidRPr="00497F44" w:rsidRDefault="002122B8" w:rsidP="00FB70EF">
      <w:pPr>
        <w:rPr>
          <w:b/>
          <w:bCs/>
          <w:lang w:val="it-IT"/>
        </w:rPr>
      </w:pPr>
    </w:p>
    <w:p w14:paraId="603F27AB" w14:textId="77777777" w:rsidR="00FB70EF" w:rsidRPr="00FB70EF" w:rsidRDefault="00FB70EF" w:rsidP="00FB70EF">
      <w:pPr>
        <w:rPr>
          <w:lang w:val="it-IT"/>
        </w:rPr>
      </w:pPr>
      <w:r w:rsidRPr="00FB70EF">
        <w:rPr>
          <w:lang w:val="it-IT"/>
        </w:rPr>
        <w:t xml:space="preserve">A chiunque voglia scommettere sul basket vedendo il proprio investimento aumentare anziché dissolversi, consigliamo di elaborare una tecnica di &lt;a </w:t>
      </w:r>
      <w:proofErr w:type="spellStart"/>
      <w:r w:rsidRPr="00FB70EF">
        <w:rPr>
          <w:lang w:val="it-IT"/>
        </w:rPr>
        <w:t>href</w:t>
      </w:r>
      <w:proofErr w:type="spellEnd"/>
      <w:r w:rsidRPr="00FB70EF">
        <w:rPr>
          <w:lang w:val="it-IT"/>
        </w:rPr>
        <w:t>="/money-management/"&gt;gestione del budget&lt;/a&gt; idonea, sempre tenendo presente il seguente principio fondamentale: giocate solo cifre che potete permettervi di perdere. L'esito delle scommesse è sempre incerto, perciò se tenete fede a questo punto, potrete &lt;strong&gt;piazzare le vostre giocate con maggiore serenità&lt;/strong&gt;.</w:t>
      </w:r>
    </w:p>
    <w:p w14:paraId="71E1BE48" w14:textId="77777777" w:rsidR="00FB70EF" w:rsidRPr="00FB70EF" w:rsidRDefault="00FB70EF" w:rsidP="00FB70EF">
      <w:pPr>
        <w:rPr>
          <w:lang w:val="it-IT"/>
        </w:rPr>
      </w:pPr>
    </w:p>
    <w:p w14:paraId="7C4DD753" w14:textId="77777777" w:rsidR="00FB70EF" w:rsidRPr="00FB70EF" w:rsidRDefault="00FB70EF" w:rsidP="00FB70EF">
      <w:pPr>
        <w:rPr>
          <w:lang w:val="it-IT"/>
        </w:rPr>
      </w:pPr>
      <w:r w:rsidRPr="00FB70EF">
        <w:rPr>
          <w:lang w:val="it-IT"/>
        </w:rPr>
        <w:t xml:space="preserve">Se volete dilettarvi con qualcosa di più complesso, vi invitiamo a leggere le &lt;a </w:t>
      </w:r>
      <w:proofErr w:type="spellStart"/>
      <w:r w:rsidRPr="00FB70EF">
        <w:rPr>
          <w:lang w:val="it-IT"/>
        </w:rPr>
        <w:t>href</w:t>
      </w:r>
      <w:proofErr w:type="spellEnd"/>
      <w:r w:rsidRPr="00FB70EF">
        <w:rPr>
          <w:lang w:val="it-IT"/>
        </w:rPr>
        <w:t xml:space="preserve">="/calcio/strategia/#teorie-matematiche"&gt;teorie matematiche da applicare alle scommesse&lt;/a&gt; di cui ci siamo occupati nella sezione dedicata al betting sul calcio. Alcune di queste teorie risultano &lt;strong&gt;valide anche quando si tratta di palla a spicchi&lt;/strong&gt;. </w:t>
      </w:r>
    </w:p>
    <w:p w14:paraId="514A7F11" w14:textId="77777777" w:rsidR="00FB70EF" w:rsidRPr="00FB70EF" w:rsidRDefault="00FB70EF" w:rsidP="00FB70EF">
      <w:pPr>
        <w:rPr>
          <w:lang w:val="it-IT"/>
        </w:rPr>
      </w:pPr>
    </w:p>
    <w:p w14:paraId="31F98904" w14:textId="77777777" w:rsidR="00FB70EF" w:rsidRDefault="00FB70EF" w:rsidP="00FB70EF">
      <w:pPr>
        <w:rPr>
          <w:b/>
          <w:bCs/>
          <w:lang w:val="it-IT"/>
        </w:rPr>
      </w:pPr>
      <w:r w:rsidRPr="00497F44">
        <w:rPr>
          <w:b/>
          <w:bCs/>
          <w:lang w:val="it-IT"/>
        </w:rPr>
        <w:t xml:space="preserve">&lt;h2 id="teoria-zig-zag"&gt;Scommesse basket: come funziona la </w:t>
      </w:r>
      <w:proofErr w:type="gramStart"/>
      <w:r w:rsidRPr="00497F44">
        <w:rPr>
          <w:b/>
          <w:bCs/>
          <w:lang w:val="it-IT"/>
        </w:rPr>
        <w:t>Zig Zag</w:t>
      </w:r>
      <w:proofErr w:type="gramEnd"/>
      <w:r w:rsidRPr="00497F44">
        <w:rPr>
          <w:b/>
          <w:bCs/>
          <w:lang w:val="it-IT"/>
        </w:rPr>
        <w:t xml:space="preserve"> theory applicata all'NBA&lt;/h2&gt;</w:t>
      </w:r>
    </w:p>
    <w:p w14:paraId="7228D981" w14:textId="77777777" w:rsidR="002122B8" w:rsidRPr="00497F44" w:rsidRDefault="002122B8" w:rsidP="00FB70EF">
      <w:pPr>
        <w:rPr>
          <w:b/>
          <w:bCs/>
          <w:lang w:val="it-IT"/>
        </w:rPr>
      </w:pPr>
    </w:p>
    <w:p w14:paraId="4D0A3020" w14:textId="77777777" w:rsidR="00FB70EF" w:rsidRPr="00FB70EF" w:rsidRDefault="00FB70EF" w:rsidP="00FB70EF">
      <w:pPr>
        <w:rPr>
          <w:lang w:val="it-IT"/>
        </w:rPr>
      </w:pPr>
      <w:r w:rsidRPr="00FB70EF">
        <w:rPr>
          <w:lang w:val="it-IT"/>
        </w:rPr>
        <w:t xml:space="preserve">La </w:t>
      </w:r>
      <w:proofErr w:type="gramStart"/>
      <w:r w:rsidRPr="00FB70EF">
        <w:rPr>
          <w:lang w:val="it-IT"/>
        </w:rPr>
        <w:t>Zig Zag</w:t>
      </w:r>
      <w:proofErr w:type="gramEnd"/>
      <w:r w:rsidRPr="00FB70EF">
        <w:rPr>
          <w:lang w:val="it-IT"/>
        </w:rPr>
        <w:t xml:space="preserve"> theory è uno dei migliori consigli scommesse sull'NBA. Fu ideata decenni fa da Tony Salinas, un rinomato scommettitore americano. Essa si applica ai playoff NBA, dopo che gli studi statistici sulle &lt;strong&gt;gare della </w:t>
      </w:r>
      <w:proofErr w:type="gramStart"/>
      <w:r w:rsidRPr="00FB70EF">
        <w:rPr>
          <w:lang w:val="it-IT"/>
        </w:rPr>
        <w:t>post season</w:t>
      </w:r>
      <w:proofErr w:type="gramEnd"/>
      <w:r w:rsidRPr="00FB70EF">
        <w:rPr>
          <w:lang w:val="it-IT"/>
        </w:rPr>
        <w:t xml:space="preserve"> del basket USA&lt;/strong&gt; effettuati dal famoso giocatore hanno evidenziato elementi interessanti. La teoria </w:t>
      </w:r>
      <w:proofErr w:type="gramStart"/>
      <w:r w:rsidRPr="00FB70EF">
        <w:rPr>
          <w:lang w:val="it-IT"/>
        </w:rPr>
        <w:t>Zig Zag</w:t>
      </w:r>
      <w:proofErr w:type="gramEnd"/>
      <w:r w:rsidRPr="00FB70EF">
        <w:rPr>
          <w:lang w:val="it-IT"/>
        </w:rPr>
        <w:t xml:space="preserve"> si basa sul presupposto che chi esce sconfitto da una gara ha, per questioni di motivazione, maggiori possibilità di vincere quella seguente.</w:t>
      </w:r>
    </w:p>
    <w:p w14:paraId="1AE51504" w14:textId="77777777" w:rsidR="00FB70EF" w:rsidRPr="00FB70EF" w:rsidRDefault="00FB70EF" w:rsidP="00FB70EF">
      <w:pPr>
        <w:rPr>
          <w:lang w:val="it-IT"/>
        </w:rPr>
      </w:pPr>
    </w:p>
    <w:p w14:paraId="616408AD" w14:textId="77777777" w:rsidR="00FB70EF" w:rsidRPr="00FB70EF" w:rsidRDefault="00FB70EF" w:rsidP="00FB70EF">
      <w:pPr>
        <w:rPr>
          <w:lang w:val="it-IT"/>
        </w:rPr>
      </w:pPr>
      <w:r w:rsidRPr="00FB70EF">
        <w:rPr>
          <w:lang w:val="it-IT"/>
        </w:rPr>
        <w:t xml:space="preserve">Per dare dei numeri, è stato dimostrato che quando </w:t>
      </w:r>
      <w:proofErr w:type="gramStart"/>
      <w:r w:rsidRPr="00FB70EF">
        <w:rPr>
          <w:lang w:val="it-IT"/>
        </w:rPr>
        <w:t>un team</w:t>
      </w:r>
      <w:proofErr w:type="gramEnd"/>
      <w:r w:rsidRPr="00FB70EF">
        <w:rPr>
          <w:lang w:val="it-IT"/>
        </w:rPr>
        <w:t xml:space="preserve"> gioca la prima gara da ospite e vince, nella seconda partita i padroni di casa la spuntano nel 75% dei casi, pareggiando la serie. Se la franchigia che scende in campo davanti ai propri tifosi ottiene invece due vittorie di fila nei primi due incontri, perderà la gara-3 il 60% delle volte. Ricordiamo che &lt;strong&gt;nei playoff NBA le serie sono al meglio dei sette match&lt;/strong&gt; e che comincia a giocare in casa la squadra che ha terminato la regular season con un punteggio migliore. La sequenza è: casa-casa-fuori-fuori-casa-fuori-casa (2-2-1-1-1).</w:t>
      </w:r>
    </w:p>
    <w:p w14:paraId="55ADC6F6" w14:textId="77777777" w:rsidR="00FB70EF" w:rsidRPr="00FB70EF" w:rsidRDefault="00FB70EF" w:rsidP="00FB70EF">
      <w:pPr>
        <w:rPr>
          <w:lang w:val="it-IT"/>
        </w:rPr>
      </w:pPr>
    </w:p>
    <w:p w14:paraId="06B6BDB6" w14:textId="77777777" w:rsidR="00FB70EF" w:rsidRDefault="00FB70EF" w:rsidP="00FB70EF">
      <w:pPr>
        <w:rPr>
          <w:b/>
          <w:bCs/>
          <w:lang w:val="it-IT"/>
        </w:rPr>
      </w:pPr>
      <w:r w:rsidRPr="00497F44">
        <w:rPr>
          <w:b/>
          <w:bCs/>
          <w:lang w:val="it-IT"/>
        </w:rPr>
        <w:t>&lt;h2 id="altri-consigli-strategia"&gt;Come scommettere sul basket in maniera intelligente&lt;/h2&gt;</w:t>
      </w:r>
    </w:p>
    <w:p w14:paraId="74435974" w14:textId="77777777" w:rsidR="002122B8" w:rsidRPr="00497F44" w:rsidRDefault="002122B8" w:rsidP="00FB70EF">
      <w:pPr>
        <w:rPr>
          <w:b/>
          <w:bCs/>
          <w:lang w:val="it-IT"/>
        </w:rPr>
      </w:pPr>
    </w:p>
    <w:p w14:paraId="2B98A9A3" w14:textId="77777777" w:rsidR="00FB70EF" w:rsidRPr="00FB70EF" w:rsidRDefault="00FB70EF" w:rsidP="00FB70EF">
      <w:pPr>
        <w:rPr>
          <w:lang w:val="it-IT"/>
        </w:rPr>
      </w:pPr>
      <w:r w:rsidRPr="00FB70EF">
        <w:rPr>
          <w:lang w:val="it-IT"/>
        </w:rPr>
        <w:t xml:space="preserve">Dopo aver elencato tutti gli elementi necessari per poter creare la propria strategia scommesse basket, qui sotto abbiamo posto l’accento sulle &lt;strong&gt;differenze tra la pallacanestro made in USA e quella europea&lt;/strong&gt;. Per giocare in modo responsabile sui campionati statunitensi o per mettersi alla prova con le &lt;a </w:t>
      </w:r>
      <w:proofErr w:type="spellStart"/>
      <w:r w:rsidRPr="00FB70EF">
        <w:rPr>
          <w:lang w:val="it-IT"/>
        </w:rPr>
        <w:t>href</w:t>
      </w:r>
      <w:proofErr w:type="spellEnd"/>
      <w:r w:rsidRPr="00FB70EF">
        <w:rPr>
          <w:lang w:val="it-IT"/>
        </w:rPr>
        <w:t>="/basket/</w:t>
      </w:r>
      <w:proofErr w:type="spellStart"/>
      <w:r w:rsidRPr="00FB70EF">
        <w:rPr>
          <w:lang w:val="it-IT"/>
        </w:rPr>
        <w:t>euroleague</w:t>
      </w:r>
      <w:proofErr w:type="spellEnd"/>
      <w:r w:rsidRPr="00FB70EF">
        <w:rPr>
          <w:lang w:val="it-IT"/>
        </w:rPr>
        <w:t>/"&gt;scommesse sull'Euroleague&lt;/a&gt;, non bisogna mai scordare i punti che seguono.</w:t>
      </w:r>
    </w:p>
    <w:p w14:paraId="1AB0A6BD" w14:textId="77777777" w:rsidR="00FB70EF" w:rsidRPr="00FB70EF" w:rsidRDefault="00FB70EF" w:rsidP="00FB70EF">
      <w:pPr>
        <w:rPr>
          <w:lang w:val="it-IT"/>
        </w:rPr>
      </w:pPr>
    </w:p>
    <w:p w14:paraId="487C9BA1" w14:textId="77777777" w:rsidR="00FB70EF" w:rsidRDefault="00FB70EF" w:rsidP="00FB70EF">
      <w:pPr>
        <w:rPr>
          <w:b/>
          <w:bCs/>
          <w:lang w:val="it-IT"/>
        </w:rPr>
      </w:pPr>
      <w:r w:rsidRPr="00497F44">
        <w:rPr>
          <w:b/>
          <w:bCs/>
          <w:lang w:val="it-IT"/>
        </w:rPr>
        <w:lastRenderedPageBreak/>
        <w:t>&lt;h3&gt;Ogni campionato ha le sue particolarità&lt;/h3&gt;</w:t>
      </w:r>
    </w:p>
    <w:p w14:paraId="5F1D69F6" w14:textId="77777777" w:rsidR="002122B8" w:rsidRPr="00497F44" w:rsidRDefault="002122B8" w:rsidP="00FB70EF">
      <w:pPr>
        <w:rPr>
          <w:b/>
          <w:bCs/>
          <w:lang w:val="it-IT"/>
        </w:rPr>
      </w:pPr>
    </w:p>
    <w:p w14:paraId="6F6B4979" w14:textId="482EC664" w:rsidR="00FB70EF" w:rsidRDefault="00FB70EF" w:rsidP="00FB70EF">
      <w:pPr>
        <w:rPr>
          <w:lang w:val="it-IT"/>
        </w:rPr>
      </w:pPr>
      <w:r w:rsidRPr="00FB70EF">
        <w:rPr>
          <w:lang w:val="it-IT"/>
        </w:rPr>
        <w:t xml:space="preserve">Quando si scommette sul basket bisogna fare molta attenzione al campionato su cui si gioca. Ogni torneo ha infatti le sue caratteristiche. Le differenze tra gare dell’NBA e quelle disputate in Europa sono ad esempio rilevanti. Basti pensare alla durata delle gare, alla &lt;strong&gt;distanza della linea da tre punti&lt;/strong&gt; o ai lunghi viaggi che devono sostenere </w:t>
      </w:r>
      <w:proofErr w:type="gramStart"/>
      <w:r w:rsidRPr="00FB70EF">
        <w:rPr>
          <w:lang w:val="it-IT"/>
        </w:rPr>
        <w:t>i team americani</w:t>
      </w:r>
      <w:proofErr w:type="gramEnd"/>
      <w:r w:rsidRPr="00FB70EF">
        <w:rPr>
          <w:lang w:val="it-IT"/>
        </w:rPr>
        <w:t xml:space="preserve"> per affrontarsi.</w:t>
      </w:r>
    </w:p>
    <w:p w14:paraId="19384B70" w14:textId="77777777" w:rsidR="002122B8" w:rsidRPr="00FB70EF" w:rsidRDefault="002122B8" w:rsidP="00FB70EF">
      <w:pPr>
        <w:rPr>
          <w:lang w:val="it-IT"/>
        </w:rPr>
      </w:pPr>
    </w:p>
    <w:p w14:paraId="3B63EAA6" w14:textId="77777777" w:rsidR="00FB70EF" w:rsidRDefault="00FB70EF" w:rsidP="00FB70EF">
      <w:pPr>
        <w:rPr>
          <w:b/>
          <w:bCs/>
          <w:lang w:val="it-IT"/>
        </w:rPr>
      </w:pPr>
      <w:r w:rsidRPr="00497F44">
        <w:rPr>
          <w:b/>
          <w:bCs/>
          <w:lang w:val="it-IT"/>
        </w:rPr>
        <w:t>&lt;h3&gt;Di solito il più forte ha sempre la meglio&lt;/h3&gt;</w:t>
      </w:r>
    </w:p>
    <w:p w14:paraId="2744661D" w14:textId="77777777" w:rsidR="002122B8" w:rsidRPr="00497F44" w:rsidRDefault="002122B8" w:rsidP="00FB70EF">
      <w:pPr>
        <w:rPr>
          <w:b/>
          <w:bCs/>
          <w:lang w:val="it-IT"/>
        </w:rPr>
      </w:pPr>
    </w:p>
    <w:p w14:paraId="032DBE05" w14:textId="11DFFB93" w:rsidR="00FB70EF" w:rsidRDefault="00FB70EF" w:rsidP="00FB70EF">
      <w:pPr>
        <w:rPr>
          <w:lang w:val="it-IT"/>
        </w:rPr>
      </w:pPr>
      <w:r w:rsidRPr="00FB70EF">
        <w:rPr>
          <w:lang w:val="it-IT"/>
        </w:rPr>
        <w:t>Le sorprese nello sport sono sempre dietro l’angolo e avere la certezza che un risultato si verifichi è difficile. Nella pallacanestro però &lt;strong&gt;la formazione più quotata solitamente vince&lt;/strong&gt;. È un evento più unico che raro, ad esempio, che la nazionale americana di basket perda un incontro e quando accade, si pensi all’impresa dell’Italia contro gli USA prima di Atene 2004, si entra nella storia.</w:t>
      </w:r>
    </w:p>
    <w:p w14:paraId="66EBCC8B" w14:textId="11CBD5AE" w:rsidR="002122B8" w:rsidRPr="00FB70EF" w:rsidRDefault="002122B8" w:rsidP="00FB70EF">
      <w:pPr>
        <w:rPr>
          <w:lang w:val="it-IT"/>
        </w:rPr>
      </w:pPr>
    </w:p>
    <w:p w14:paraId="4201BC63" w14:textId="77777777" w:rsidR="00FB70EF" w:rsidRDefault="00FB70EF" w:rsidP="00FB70EF">
      <w:pPr>
        <w:rPr>
          <w:b/>
          <w:bCs/>
          <w:lang w:val="it-IT"/>
        </w:rPr>
      </w:pPr>
      <w:r w:rsidRPr="00497F44">
        <w:rPr>
          <w:b/>
          <w:bCs/>
          <w:lang w:val="it-IT"/>
        </w:rPr>
        <w:t>&lt;h3&gt;Sport di squadra sì, ma i singoli contano molto&lt;/h3&gt;</w:t>
      </w:r>
    </w:p>
    <w:p w14:paraId="1C1FC344" w14:textId="77777777" w:rsidR="002122B8" w:rsidRPr="00497F44" w:rsidRDefault="002122B8" w:rsidP="00FB70EF">
      <w:pPr>
        <w:rPr>
          <w:b/>
          <w:bCs/>
          <w:lang w:val="it-IT"/>
        </w:rPr>
      </w:pPr>
    </w:p>
    <w:p w14:paraId="57A4F090" w14:textId="75106AD9" w:rsidR="00FB70EF" w:rsidRPr="00FB70EF" w:rsidRDefault="00FB70EF" w:rsidP="00FB70EF">
      <w:pPr>
        <w:rPr>
          <w:lang w:val="it-IT"/>
        </w:rPr>
      </w:pPr>
      <w:r w:rsidRPr="00FB70EF">
        <w:rPr>
          <w:lang w:val="it-IT"/>
        </w:rPr>
        <w:t xml:space="preserve">La pallacanestro è uno sport di squadra e l’alchimia tra i vari giocatori è un fattore determinante per arrivare a grandi traguardi. &lt;strong&gt;La presenza o meno di un campione&lt;/strong&gt; nel quintetto è però altrettanto decisiva, molto più che in qualsiasi altro sport, e può determinare il successo di una squadra sia nel breve che nel lungo periodo. Tenetene sempre conto quando prendete le vostre decisioni di scommessa.   </w:t>
      </w:r>
    </w:p>
    <w:p w14:paraId="4A01C8F8" w14:textId="77777777" w:rsidR="00645A52" w:rsidRDefault="00645A52" w:rsidP="00FB70EF">
      <w:pPr>
        <w:rPr>
          <w:lang w:val="it-IT"/>
        </w:rPr>
      </w:pPr>
    </w:p>
    <w:p w14:paraId="1AC7C0DB" w14:textId="1E17DB27" w:rsidR="00645A52" w:rsidRDefault="00645A52" w:rsidP="00645A52">
      <w:pPr>
        <w:rPr>
          <w:b/>
          <w:bCs/>
          <w:lang w:val="it-IT"/>
        </w:rPr>
      </w:pPr>
      <w:r w:rsidRPr="00961280">
        <w:rPr>
          <w:b/>
          <w:bCs/>
          <w:lang w:val="it-IT"/>
        </w:rPr>
        <w:t>&lt;h</w:t>
      </w:r>
      <w:r>
        <w:rPr>
          <w:b/>
          <w:bCs/>
          <w:lang w:val="it-IT"/>
        </w:rPr>
        <w:t xml:space="preserve">2&gt;Consigli pratici finali </w:t>
      </w:r>
      <w:proofErr w:type="gramStart"/>
      <w:r>
        <w:rPr>
          <w:b/>
          <w:bCs/>
          <w:lang w:val="it-IT"/>
        </w:rPr>
        <w:t>e</w:t>
      </w:r>
      <w:proofErr w:type="gramEnd"/>
      <w:r>
        <w:rPr>
          <w:b/>
          <w:bCs/>
          <w:lang w:val="it-IT"/>
        </w:rPr>
        <w:t xml:space="preserve"> errori comuni da evitare</w:t>
      </w:r>
      <w:r w:rsidRPr="00961280">
        <w:rPr>
          <w:b/>
          <w:bCs/>
          <w:lang w:val="it-IT"/>
        </w:rPr>
        <w:t>&lt;/h</w:t>
      </w:r>
      <w:r>
        <w:rPr>
          <w:b/>
          <w:bCs/>
          <w:lang w:val="it-IT"/>
        </w:rPr>
        <w:t>3</w:t>
      </w:r>
      <w:r w:rsidRPr="00961280">
        <w:rPr>
          <w:b/>
          <w:bCs/>
          <w:lang w:val="it-IT"/>
        </w:rPr>
        <w:t>&gt;</w:t>
      </w:r>
    </w:p>
    <w:p w14:paraId="7C3E5EA8" w14:textId="77777777" w:rsidR="00645A52" w:rsidRDefault="00645A52" w:rsidP="00645A52">
      <w:pPr>
        <w:rPr>
          <w:b/>
          <w:bCs/>
          <w:lang w:val="it-IT"/>
        </w:rPr>
      </w:pPr>
    </w:p>
    <w:p w14:paraId="7FC24FB5" w14:textId="64AB1598" w:rsidR="00645A52" w:rsidRPr="00A41DD0" w:rsidRDefault="00645A52" w:rsidP="00645A52">
      <w:pPr>
        <w:pStyle w:val="paragraph"/>
        <w:numPr>
          <w:ilvl w:val="0"/>
          <w:numId w:val="9"/>
        </w:numPr>
        <w:spacing w:before="0" w:beforeAutospacing="0" w:after="0" w:afterAutospacing="0"/>
        <w:ind w:left="1080" w:firstLine="0"/>
        <w:textAlignment w:val="baseline"/>
        <w:rPr>
          <w:rStyle w:val="normaltextrun"/>
          <w:rFonts w:ascii="Calibri" w:hAnsi="Calibri" w:cs="Calibri"/>
          <w:color w:val="EE0000"/>
          <w:sz w:val="22"/>
          <w:szCs w:val="22"/>
          <w:lang w:val="en-US"/>
        </w:rPr>
      </w:pPr>
      <w:r>
        <w:rPr>
          <w:rStyle w:val="normaltextrun"/>
          <w:rFonts w:ascii="Calibri" w:hAnsi="Calibri" w:cs="Calibri"/>
          <w:color w:val="EE0000"/>
          <w:sz w:val="22"/>
          <w:szCs w:val="22"/>
          <w:lang w:val="en-US"/>
        </w:rPr>
        <w:t>100w-200w</w:t>
      </w:r>
    </w:p>
    <w:p w14:paraId="5C78DC8C" w14:textId="3404F75F" w:rsidR="00645A52" w:rsidRPr="00A41DD0" w:rsidRDefault="00645A52" w:rsidP="00645A52">
      <w:pPr>
        <w:pStyle w:val="paragraph"/>
        <w:numPr>
          <w:ilvl w:val="0"/>
          <w:numId w:val="9"/>
        </w:numPr>
        <w:spacing w:before="0" w:beforeAutospacing="0" w:after="0" w:afterAutospacing="0"/>
        <w:ind w:left="1080" w:firstLine="0"/>
        <w:textAlignment w:val="baseline"/>
        <w:rPr>
          <w:rStyle w:val="normaltextrun"/>
          <w:rFonts w:ascii="Calibri" w:hAnsi="Calibri" w:cs="Calibri"/>
          <w:color w:val="EE0000"/>
          <w:sz w:val="22"/>
          <w:szCs w:val="22"/>
          <w:lang w:val="en-US"/>
        </w:rPr>
      </w:pPr>
      <w:r>
        <w:rPr>
          <w:rStyle w:val="normaltextrun"/>
          <w:rFonts w:ascii="Calibri" w:hAnsi="Calibri" w:cs="Calibri"/>
          <w:color w:val="EE0000"/>
          <w:sz w:val="22"/>
          <w:szCs w:val="22"/>
          <w:lang w:val="en-US"/>
        </w:rPr>
        <w:t>Final tips and mistakes to avoid.</w:t>
      </w:r>
    </w:p>
    <w:p w14:paraId="23B1C233" w14:textId="77777777" w:rsidR="00645A52" w:rsidRDefault="00645A52" w:rsidP="00645A52">
      <w:pPr>
        <w:pStyle w:val="paragraph"/>
        <w:numPr>
          <w:ilvl w:val="0"/>
          <w:numId w:val="10"/>
        </w:numPr>
        <w:spacing w:before="0" w:beforeAutospacing="0" w:after="0" w:afterAutospacing="0"/>
        <w:ind w:left="1080" w:firstLine="0"/>
        <w:textAlignment w:val="baseline"/>
        <w:rPr>
          <w:rStyle w:val="eop"/>
          <w:rFonts w:ascii="Calibri" w:hAnsi="Calibri" w:cs="Calibri"/>
          <w:color w:val="EE0000"/>
          <w:sz w:val="22"/>
          <w:szCs w:val="22"/>
          <w:lang w:val="en-US"/>
        </w:rPr>
      </w:pPr>
      <w:r w:rsidRPr="00A41DD0">
        <w:rPr>
          <w:rStyle w:val="normaltextrun"/>
          <w:rFonts w:ascii="Calibri" w:hAnsi="Calibri" w:cs="Calibri"/>
          <w:color w:val="EE0000"/>
          <w:sz w:val="22"/>
          <w:szCs w:val="22"/>
          <w:lang w:val="en-US"/>
        </w:rPr>
        <w:t>Bold main statement (USP) of paragraph, make sure it has a logical connection to the headline, keep the bolding as short as possible without losing relevant info</w:t>
      </w:r>
      <w:r w:rsidRPr="00A41DD0">
        <w:rPr>
          <w:rStyle w:val="eop"/>
          <w:rFonts w:ascii="Calibri" w:hAnsi="Calibri" w:cs="Calibri"/>
          <w:color w:val="EE0000"/>
          <w:sz w:val="22"/>
          <w:szCs w:val="22"/>
          <w:lang w:val="en-US"/>
        </w:rPr>
        <w:t> </w:t>
      </w:r>
    </w:p>
    <w:p w14:paraId="13699A22" w14:textId="77777777" w:rsidR="003F6992" w:rsidRDefault="003F6992" w:rsidP="003F6992">
      <w:pPr>
        <w:pStyle w:val="paragraph"/>
        <w:spacing w:before="0" w:beforeAutospacing="0" w:after="0" w:afterAutospacing="0"/>
        <w:textAlignment w:val="baseline"/>
        <w:rPr>
          <w:rStyle w:val="eop"/>
          <w:rFonts w:ascii="Calibri" w:hAnsi="Calibri" w:cs="Calibri"/>
          <w:color w:val="EE0000"/>
          <w:sz w:val="22"/>
          <w:szCs w:val="22"/>
          <w:lang w:val="en-US"/>
        </w:rPr>
      </w:pPr>
    </w:p>
    <w:p w14:paraId="6F4642F9" w14:textId="77777777" w:rsidR="00AE12C9" w:rsidRDefault="00AE12C9" w:rsidP="00AE12C9">
      <w:pPr>
        <w:pStyle w:val="font-claude-response-body"/>
      </w:pPr>
      <w:r>
        <w:t>Gli errori più frequenti nascono quasi sempre dall'approccio emotivo alle scommesse. &lt;strong&gt;Rincorrere le perdite aumentando progressivamente le puntate porta inevitabilmente al fallimento&lt;/strong&gt;. Stabilire un budget fisso per ogni singola giocata e rispettarlo sempre rappresenta la prima regola d'oro da seguire senza eccezioni.</w:t>
      </w:r>
    </w:p>
    <w:p w14:paraId="75844F9A" w14:textId="77777777" w:rsidR="00AE12C9" w:rsidRDefault="00AE12C9" w:rsidP="00AE12C9">
      <w:pPr>
        <w:pStyle w:val="font-claude-response-body"/>
      </w:pPr>
      <w:r>
        <w:t>Scommettere sulla squadra del cuore compromette seriamente l'obiettività necessaria. &lt;strong&gt;Il tifo distorce inevitabilmente la percezione delle probabilità reali&lt;/strong&gt; di un risultato. Analizzare le partite come osservatori completamente neutrali migliora drasticamente i risultati complessivi nel lungo periodo.</w:t>
      </w:r>
    </w:p>
    <w:p w14:paraId="6FEEBE9A" w14:textId="7B43D2A7" w:rsidR="00AE12C9" w:rsidRDefault="00AE12C9" w:rsidP="00AE12C9">
      <w:pPr>
        <w:pStyle w:val="font-claude-response-body"/>
      </w:pPr>
      <w:r>
        <w:t>Ignorare le statistiche avanzate significa limitare enormemente le proprie opportunità di profitto. I dati su possessi, percentuali al tiro e plus/</w:t>
      </w:r>
      <w:proofErr w:type="spellStart"/>
      <w:r>
        <w:t>minus</w:t>
      </w:r>
      <w:proofErr w:type="spellEnd"/>
      <w:r>
        <w:t xml:space="preserve"> rivelano informazioni davvero cruciali. &lt;strong&gt;I numeri concreti superano sempre le impressioni superficiali&lt;/strong&gt; maturate guardando qualche highlight su YouTube o Instagram.</w:t>
      </w:r>
    </w:p>
    <w:p w14:paraId="35131D4C" w14:textId="77777777" w:rsidR="00AE12C9" w:rsidRDefault="00AE12C9" w:rsidP="00AE12C9">
      <w:pPr>
        <w:pStyle w:val="font-claude-response-body"/>
      </w:pPr>
      <w:r>
        <w:lastRenderedPageBreak/>
        <w:t>Accumulare troppe scommesse multiple riduce drasticamente le probabilità effettive di vincita finale. &lt;strong&gt;Le combo attraggono per le quote stellari ma raramente si chiudono tutte&lt;/strong&gt; positivamente. Preferire singole o al massimo doppie ben studiate produce risultati molto più costanti nel tempo.</w:t>
      </w:r>
    </w:p>
    <w:p w14:paraId="3957B01F" w14:textId="77777777" w:rsidR="00AE12C9" w:rsidRDefault="00AE12C9" w:rsidP="00AE12C9">
      <w:pPr>
        <w:pStyle w:val="font-claude-response-body"/>
      </w:pPr>
      <w:r>
        <w:t>Non verificare gli aggiornamenti dell'ultimo minuto causa errori facilmente evitabili che pesano sul bilancio. &lt;strong&gt;Infortuni comunicati a ridosso della palla a due cambiano completamente gli scenari&lt;/strong&gt; previsti. Controllare sempre i report ufficiali prima di confermare qualsiasi giocata protegge concretamente l'investimento fatto.</w:t>
      </w:r>
    </w:p>
    <w:p w14:paraId="740C61FC" w14:textId="270E2C9B" w:rsidR="00AE12C9" w:rsidRDefault="00AE12C9" w:rsidP="00AE12C9">
      <w:pPr>
        <w:pStyle w:val="font-claude-response-body"/>
      </w:pPr>
      <w:r>
        <w:t xml:space="preserve">Diversificare eccessivamente tra troppi campionati diluisce pericolosamente la competenza acquisita nel tempo. &lt;strong&gt;Concentrarsi su due o tre tornei al massimo costruisce </w:t>
      </w:r>
      <w:r w:rsidR="002122B8">
        <w:t>un expertise</w:t>
      </w:r>
      <w:r>
        <w:t xml:space="preserve"> davvero solida&lt;/strong&gt;. La profondità di conoscenza specifica batte sempre l'ampiezza superficiale su tanti fronti diversi.</w:t>
      </w:r>
    </w:p>
    <w:p w14:paraId="35321849" w14:textId="271B2AF4" w:rsidR="00FB70EF" w:rsidRDefault="00FB70EF" w:rsidP="00FB70EF">
      <w:pPr>
        <w:rPr>
          <w:b/>
          <w:bCs/>
          <w:lang w:val="it-IT"/>
        </w:rPr>
      </w:pPr>
      <w:r w:rsidRPr="00497F44">
        <w:rPr>
          <w:b/>
          <w:bCs/>
          <w:lang w:val="it-IT"/>
        </w:rPr>
        <w:t>&lt;h2 id="conclusione"&gt;Un rapido riepilogo&lt;/h2&gt;</w:t>
      </w:r>
    </w:p>
    <w:p w14:paraId="5CC1E9C7" w14:textId="77777777" w:rsidR="002122B8" w:rsidRPr="00497F44" w:rsidRDefault="002122B8" w:rsidP="00FB70EF">
      <w:pPr>
        <w:rPr>
          <w:b/>
          <w:bCs/>
          <w:lang w:val="it-IT"/>
        </w:rPr>
      </w:pPr>
    </w:p>
    <w:p w14:paraId="5DDA7266" w14:textId="77777777" w:rsidR="00FB70EF" w:rsidRPr="00FB70EF" w:rsidRDefault="00FB70EF" w:rsidP="00FB70EF">
      <w:pPr>
        <w:rPr>
          <w:lang w:val="it-IT"/>
        </w:rPr>
      </w:pPr>
      <w:r w:rsidRPr="00FB70EF">
        <w:rPr>
          <w:lang w:val="it-IT"/>
        </w:rPr>
        <w:t xml:space="preserve">Arrivati alla fine di questa pagina dedicata ai consigli scommesse sul basket, ci rimane soltanto da ricordare che il betting è un gioco, ma chi vuole avere &lt;strong&gt;più possibilità di vincere&lt;/strong&gt; deve impegnarsi in modo serio. Se pensate che sia sufficiente avere una vaga idea </w:t>
      </w:r>
      <w:proofErr w:type="gramStart"/>
      <w:r w:rsidRPr="00FB70EF">
        <w:rPr>
          <w:lang w:val="it-IT"/>
        </w:rPr>
        <w:t>sui team</w:t>
      </w:r>
      <w:proofErr w:type="gramEnd"/>
      <w:r w:rsidRPr="00FB70EF">
        <w:rPr>
          <w:lang w:val="it-IT"/>
        </w:rPr>
        <w:t xml:space="preserve"> e sui campionati di pallacanestro su cui intendete investire, potreste andare incontro a delusioni.</w:t>
      </w:r>
    </w:p>
    <w:p w14:paraId="206390A4" w14:textId="77777777" w:rsidR="00FB70EF" w:rsidRPr="00FB70EF" w:rsidRDefault="00FB70EF" w:rsidP="00FB70EF">
      <w:pPr>
        <w:rPr>
          <w:lang w:val="it-IT"/>
        </w:rPr>
      </w:pPr>
    </w:p>
    <w:p w14:paraId="6F4EEAF8" w14:textId="7CFE417C" w:rsidR="00FC39F4" w:rsidRPr="00191B06" w:rsidRDefault="00FB70EF" w:rsidP="00191B06">
      <w:pPr>
        <w:rPr>
          <w:lang w:val="it-IT"/>
        </w:rPr>
      </w:pPr>
      <w:r w:rsidRPr="00FB70EF">
        <w:rPr>
          <w:lang w:val="it-IT"/>
        </w:rPr>
        <w:t xml:space="preserve">La strada verso il successo è fatta di continui aggiornamenti sui giocatori, sulle squadre in campo, sulle loro motivazioni, sulle statistiche e su &lt;strong&gt;tutto quanto possa incidere su un risultato&lt;/strong&gt;. Insomma, se volete fare canestro, allenatevi bene e poi scegliete uno dei &lt;a </w:t>
      </w:r>
      <w:proofErr w:type="spellStart"/>
      <w:r w:rsidRPr="00FB70EF">
        <w:rPr>
          <w:lang w:val="it-IT"/>
        </w:rPr>
        <w:t>href</w:t>
      </w:r>
      <w:proofErr w:type="spellEnd"/>
      <w:r w:rsidRPr="00FB70EF">
        <w:rPr>
          <w:lang w:val="it-IT"/>
        </w:rPr>
        <w:t>="/basket/"&gt;migliori siti scommesse basket&lt;/a&gt;.</w:t>
      </w:r>
    </w:p>
    <w:sectPr w:rsidR="00FC39F4" w:rsidRPr="00191B06">
      <w:headerReference w:type="default" r:id="rId15"/>
      <w:footerReference w:type="default" r:id="rId1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Claudio Poggi" w:date="2025-10-30T16:59:00Z" w:initials="CP">
    <w:p w14:paraId="0BCF2366" w14:textId="77777777" w:rsidR="00D17ECE" w:rsidRDefault="00D17ECE" w:rsidP="00D17ECE">
      <w:pPr>
        <w:pStyle w:val="Testocommento"/>
      </w:pPr>
      <w:r>
        <w:rPr>
          <w:rStyle w:val="Rimandocommento"/>
        </w:rPr>
        <w:annotationRef/>
      </w:r>
      <w:r>
        <w:rPr>
          <w:b/>
          <w:bCs/>
          <w:lang w:val="it-IT"/>
        </w:rPr>
        <w:t>CONTENT</w:t>
      </w:r>
      <w:r>
        <w:rPr>
          <w:lang w:val="it-IT"/>
        </w:rPr>
        <w:t>: please make sure that the following KWs are used naturally throughout the page</w:t>
      </w:r>
    </w:p>
  </w:comment>
  <w:comment w:id="2" w:author="Claudio Poggi" w:date="2025-10-30T17:01:00Z" w:initials="CP">
    <w:p w14:paraId="5CF3E18D" w14:textId="77777777" w:rsidR="00125F9F" w:rsidRDefault="00287975" w:rsidP="00125F9F">
      <w:pPr>
        <w:pStyle w:val="Testocommento"/>
      </w:pPr>
      <w:r>
        <w:rPr>
          <w:rStyle w:val="Rimandocommento"/>
        </w:rPr>
        <w:annotationRef/>
      </w:r>
      <w:r w:rsidR="00125F9F">
        <w:rPr>
          <w:b/>
          <w:bCs/>
          <w:lang w:val="it-IT"/>
        </w:rPr>
        <w:t>CONTENT</w:t>
      </w:r>
      <w:r w:rsidR="00125F9F">
        <w:rPr>
          <w:lang w:val="it-IT"/>
        </w:rPr>
        <w:t>: Read all the paragraphs that are already written, so that you can avoid repetition and tune in with the style of the content and make changes if needed. Add the text where you are asked to and follow any other instructions.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CF2366" w15:done="0"/>
  <w15:commentEx w15:paraId="5CF3E18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9C137C2" w16cex:dateUtc="2025-10-30T15:59:00Z"/>
  <w16cex:commentExtensible w16cex:durableId="14541DEE" w16cex:dateUtc="2025-10-30T16: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CF2366" w16cid:durableId="19C137C2"/>
  <w16cid:commentId w16cid:paraId="5CF3E18D" w16cid:durableId="14541DE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92401" w14:textId="77777777" w:rsidR="00C26B7B" w:rsidRDefault="00C26B7B" w:rsidP="00617A9A">
      <w:pPr>
        <w:spacing w:line="240" w:lineRule="auto"/>
      </w:pPr>
      <w:r>
        <w:separator/>
      </w:r>
    </w:p>
  </w:endnote>
  <w:endnote w:type="continuationSeparator" w:id="0">
    <w:p w14:paraId="66C7471B" w14:textId="77777777" w:rsidR="00C26B7B" w:rsidRDefault="00C26B7B" w:rsidP="00617A9A">
      <w:pPr>
        <w:spacing w:line="240" w:lineRule="auto"/>
      </w:pPr>
      <w:r>
        <w:continuationSeparator/>
      </w:r>
    </w:p>
  </w:endnote>
  <w:endnote w:type="continuationNotice" w:id="1">
    <w:p w14:paraId="42E2A005" w14:textId="77777777" w:rsidR="00C26B7B" w:rsidRDefault="00C26B7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667F8C" w14:paraId="56EBD6BA" w14:textId="77777777" w:rsidTr="392569A3">
      <w:tc>
        <w:tcPr>
          <w:tcW w:w="3120" w:type="dxa"/>
        </w:tcPr>
        <w:p w14:paraId="19E5FB4E" w14:textId="60D035CC" w:rsidR="00667F8C" w:rsidRDefault="00667F8C" w:rsidP="392569A3">
          <w:pPr>
            <w:pStyle w:val="Intestazione"/>
            <w:ind w:left="-115"/>
          </w:pPr>
        </w:p>
      </w:tc>
      <w:tc>
        <w:tcPr>
          <w:tcW w:w="3120" w:type="dxa"/>
        </w:tcPr>
        <w:p w14:paraId="1D7EE192" w14:textId="18F7D40A" w:rsidR="00667F8C" w:rsidRDefault="00667F8C" w:rsidP="392569A3">
          <w:pPr>
            <w:pStyle w:val="Intestazione"/>
            <w:jc w:val="center"/>
          </w:pPr>
        </w:p>
      </w:tc>
      <w:tc>
        <w:tcPr>
          <w:tcW w:w="3120" w:type="dxa"/>
        </w:tcPr>
        <w:p w14:paraId="1F2CF270" w14:textId="4A34CCBA" w:rsidR="00667F8C" w:rsidRDefault="00667F8C" w:rsidP="392569A3">
          <w:pPr>
            <w:pStyle w:val="Intestazione"/>
            <w:ind w:right="-115"/>
            <w:jc w:val="right"/>
          </w:pPr>
        </w:p>
      </w:tc>
    </w:tr>
  </w:tbl>
  <w:p w14:paraId="7A6B9F1D" w14:textId="56293801" w:rsidR="00667F8C" w:rsidRDefault="00667F8C" w:rsidP="392569A3">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0BACA" w14:textId="77777777" w:rsidR="00C26B7B" w:rsidRDefault="00C26B7B" w:rsidP="00617A9A">
      <w:pPr>
        <w:spacing w:line="240" w:lineRule="auto"/>
      </w:pPr>
      <w:r>
        <w:separator/>
      </w:r>
    </w:p>
  </w:footnote>
  <w:footnote w:type="continuationSeparator" w:id="0">
    <w:p w14:paraId="2A9DA521" w14:textId="77777777" w:rsidR="00C26B7B" w:rsidRDefault="00C26B7B" w:rsidP="00617A9A">
      <w:pPr>
        <w:spacing w:line="240" w:lineRule="auto"/>
      </w:pPr>
      <w:r>
        <w:continuationSeparator/>
      </w:r>
    </w:p>
  </w:footnote>
  <w:footnote w:type="continuationNotice" w:id="1">
    <w:p w14:paraId="06297C0A" w14:textId="77777777" w:rsidR="00C26B7B" w:rsidRDefault="00C26B7B">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54E63" w14:textId="4A301DE0" w:rsidR="00667F8C" w:rsidRDefault="00CE4D88" w:rsidP="00CE4D88">
    <w:pPr>
      <w:pStyle w:val="Intestazione"/>
      <w:rPr>
        <w:b/>
        <w:lang w:val="en-US"/>
      </w:rPr>
    </w:pPr>
    <w:r>
      <w:rPr>
        <w:noProof/>
      </w:rPr>
      <w:drawing>
        <wp:inline distT="0" distB="0" distL="0" distR="0" wp14:anchorId="46B52834" wp14:editId="452BB6CC">
          <wp:extent cx="1620000" cy="237600"/>
          <wp:effectExtent l="0" t="0" r="0" b="0"/>
          <wp:docPr id="180811494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620000" cy="237600"/>
                  </a:xfrm>
                  <a:prstGeom prst="rect">
                    <a:avLst/>
                  </a:prstGeom>
                </pic:spPr>
              </pic:pic>
            </a:graphicData>
          </a:graphic>
        </wp:inline>
      </w:drawing>
    </w:r>
    <w:r w:rsidR="6BC5A501" w:rsidRPr="6BC5A501">
      <w:rPr>
        <w:b/>
        <w:bCs/>
        <w:lang w:val="en-US"/>
      </w:rPr>
      <w:t xml:space="preserve">                                                             Last update of the template: </w:t>
    </w:r>
    <w:proofErr w:type="spellStart"/>
    <w:r w:rsidR="6BC5A501" w:rsidRPr="6BC5A501">
      <w:rPr>
        <w:b/>
        <w:bCs/>
        <w:lang w:val="en-US"/>
      </w:rPr>
      <w:t>xx.</w:t>
    </w:r>
    <w:proofErr w:type="gramStart"/>
    <w:r w:rsidR="6BC5A501" w:rsidRPr="6BC5A501">
      <w:rPr>
        <w:b/>
        <w:bCs/>
        <w:lang w:val="en-US"/>
      </w:rPr>
      <w:t>xx.xxxx</w:t>
    </w:r>
    <w:proofErr w:type="spellEnd"/>
    <w:proofErr w:type="gramEnd"/>
    <w:r w:rsidR="6BC5A501" w:rsidRPr="6BC5A501">
      <w:rPr>
        <w:b/>
        <w:bCs/>
        <w:lang w:val="en-US"/>
      </w:rPr>
      <w:t xml:space="preserve">; </w:t>
    </w:r>
  </w:p>
  <w:p w14:paraId="1A721AF3" w14:textId="4384C701" w:rsidR="00667F8C" w:rsidRPr="00582A2F" w:rsidRDefault="00CA366D" w:rsidP="004350A5">
    <w:pPr>
      <w:pStyle w:val="Intestazione"/>
      <w:jc w:val="right"/>
      <w:rPr>
        <w:b/>
        <w:lang w:val="en-US"/>
      </w:rPr>
    </w:pPr>
    <w:r>
      <w:rPr>
        <w:b/>
        <w:lang w:val="en-US"/>
      </w:rPr>
      <w:t>Property</w:t>
    </w:r>
    <w:r w:rsidR="00667F8C">
      <w:rPr>
        <w:b/>
        <w:lang w:val="en-US"/>
      </w:rPr>
      <w:t xml:space="preserve"> of </w:t>
    </w:r>
    <w:hyperlink r:id="rId3" w:history="1">
      <w:r w:rsidR="00667F8C" w:rsidRPr="00AA28AD">
        <w:rPr>
          <w:rStyle w:val="Collegamentoipertestuale"/>
          <w:b/>
          <w:lang w:val="en-US"/>
        </w:rPr>
        <w:t>i</w:t>
      </w:r>
      <w:r w:rsidR="00575649" w:rsidRPr="00AA28AD">
        <w:rPr>
          <w:rStyle w:val="Collegamentoipertestuale"/>
          <w:b/>
          <w:lang w:val="en-US"/>
        </w:rPr>
        <w:t>G</w:t>
      </w:r>
      <w:r w:rsidR="00667F8C" w:rsidRPr="00AA28AD">
        <w:rPr>
          <w:rStyle w:val="Collegamentoipertestuale"/>
          <w:b/>
          <w:lang w:val="en-US"/>
        </w:rPr>
        <w:t>aming.com</w:t>
      </w:r>
    </w:hyperlink>
    <w:r w:rsidR="00667F8C">
      <w:rPr>
        <w:b/>
        <w:lang w:val="en-US"/>
      </w:rPr>
      <w:t>, please don’t share externally</w:t>
    </w:r>
  </w:p>
  <w:p w14:paraId="78C090E5" w14:textId="77777777" w:rsidR="00667F8C" w:rsidRDefault="00667F8C">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F7FAD"/>
    <w:multiLevelType w:val="hybridMultilevel"/>
    <w:tmpl w:val="82207BB4"/>
    <w:lvl w:ilvl="0" w:tplc="2B4ECC06">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2F3531A1"/>
    <w:multiLevelType w:val="hybridMultilevel"/>
    <w:tmpl w:val="D6E23262"/>
    <w:lvl w:ilvl="0" w:tplc="FFFFFFFF">
      <w:start w:val="150"/>
      <w:numFmt w:val="bullet"/>
      <w:lvlText w:val="-"/>
      <w:lvlJc w:val="left"/>
      <w:pPr>
        <w:ind w:left="720" w:hanging="360"/>
      </w:pPr>
      <w:rPr>
        <w:rFonts w:ascii="Calibri" w:hAnsi="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30E32E6D"/>
    <w:multiLevelType w:val="multilevel"/>
    <w:tmpl w:val="69E2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C1F2821"/>
    <w:multiLevelType w:val="hybridMultilevel"/>
    <w:tmpl w:val="4CBC4CB0"/>
    <w:lvl w:ilvl="0" w:tplc="04100001">
      <w:start w:val="1"/>
      <w:numFmt w:val="bullet"/>
      <w:lvlText w:val=""/>
      <w:lvlJc w:val="left"/>
      <w:pPr>
        <w:ind w:left="3240" w:hanging="360"/>
      </w:pPr>
      <w:rPr>
        <w:rFonts w:ascii="Symbol" w:hAnsi="Symbol" w:hint="default"/>
      </w:rPr>
    </w:lvl>
    <w:lvl w:ilvl="1" w:tplc="04100003" w:tentative="1">
      <w:start w:val="1"/>
      <w:numFmt w:val="bullet"/>
      <w:lvlText w:val="o"/>
      <w:lvlJc w:val="left"/>
      <w:pPr>
        <w:ind w:left="3960" w:hanging="360"/>
      </w:pPr>
      <w:rPr>
        <w:rFonts w:ascii="Courier New" w:hAnsi="Courier New" w:cs="Courier New" w:hint="default"/>
      </w:rPr>
    </w:lvl>
    <w:lvl w:ilvl="2" w:tplc="04100005" w:tentative="1">
      <w:start w:val="1"/>
      <w:numFmt w:val="bullet"/>
      <w:lvlText w:val=""/>
      <w:lvlJc w:val="left"/>
      <w:pPr>
        <w:ind w:left="4680" w:hanging="360"/>
      </w:pPr>
      <w:rPr>
        <w:rFonts w:ascii="Wingdings" w:hAnsi="Wingdings" w:hint="default"/>
      </w:rPr>
    </w:lvl>
    <w:lvl w:ilvl="3" w:tplc="04100001" w:tentative="1">
      <w:start w:val="1"/>
      <w:numFmt w:val="bullet"/>
      <w:lvlText w:val=""/>
      <w:lvlJc w:val="left"/>
      <w:pPr>
        <w:ind w:left="5400" w:hanging="360"/>
      </w:pPr>
      <w:rPr>
        <w:rFonts w:ascii="Symbol" w:hAnsi="Symbol" w:hint="default"/>
      </w:rPr>
    </w:lvl>
    <w:lvl w:ilvl="4" w:tplc="04100003" w:tentative="1">
      <w:start w:val="1"/>
      <w:numFmt w:val="bullet"/>
      <w:lvlText w:val="o"/>
      <w:lvlJc w:val="left"/>
      <w:pPr>
        <w:ind w:left="6120" w:hanging="360"/>
      </w:pPr>
      <w:rPr>
        <w:rFonts w:ascii="Courier New" w:hAnsi="Courier New" w:cs="Courier New" w:hint="default"/>
      </w:rPr>
    </w:lvl>
    <w:lvl w:ilvl="5" w:tplc="04100005" w:tentative="1">
      <w:start w:val="1"/>
      <w:numFmt w:val="bullet"/>
      <w:lvlText w:val=""/>
      <w:lvlJc w:val="left"/>
      <w:pPr>
        <w:ind w:left="6840" w:hanging="360"/>
      </w:pPr>
      <w:rPr>
        <w:rFonts w:ascii="Wingdings" w:hAnsi="Wingdings" w:hint="default"/>
      </w:rPr>
    </w:lvl>
    <w:lvl w:ilvl="6" w:tplc="04100001" w:tentative="1">
      <w:start w:val="1"/>
      <w:numFmt w:val="bullet"/>
      <w:lvlText w:val=""/>
      <w:lvlJc w:val="left"/>
      <w:pPr>
        <w:ind w:left="7560" w:hanging="360"/>
      </w:pPr>
      <w:rPr>
        <w:rFonts w:ascii="Symbol" w:hAnsi="Symbol" w:hint="default"/>
      </w:rPr>
    </w:lvl>
    <w:lvl w:ilvl="7" w:tplc="04100003" w:tentative="1">
      <w:start w:val="1"/>
      <w:numFmt w:val="bullet"/>
      <w:lvlText w:val="o"/>
      <w:lvlJc w:val="left"/>
      <w:pPr>
        <w:ind w:left="8280" w:hanging="360"/>
      </w:pPr>
      <w:rPr>
        <w:rFonts w:ascii="Courier New" w:hAnsi="Courier New" w:cs="Courier New" w:hint="default"/>
      </w:rPr>
    </w:lvl>
    <w:lvl w:ilvl="8" w:tplc="04100005" w:tentative="1">
      <w:start w:val="1"/>
      <w:numFmt w:val="bullet"/>
      <w:lvlText w:val=""/>
      <w:lvlJc w:val="left"/>
      <w:pPr>
        <w:ind w:left="9000" w:hanging="360"/>
      </w:pPr>
      <w:rPr>
        <w:rFonts w:ascii="Wingdings" w:hAnsi="Wingdings" w:hint="default"/>
      </w:rPr>
    </w:lvl>
  </w:abstractNum>
  <w:abstractNum w:abstractNumId="4" w15:restartNumberingAfterBreak="0">
    <w:nsid w:val="40983DE6"/>
    <w:multiLevelType w:val="hybridMultilevel"/>
    <w:tmpl w:val="46C209E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48E54084"/>
    <w:multiLevelType w:val="multilevel"/>
    <w:tmpl w:val="30381CF0"/>
    <w:lvl w:ilvl="0">
      <w:start w:val="1"/>
      <w:numFmt w:val="bullet"/>
      <w:lvlText w:val=""/>
      <w:lvlJc w:val="left"/>
      <w:pPr>
        <w:tabs>
          <w:tab w:val="num" w:pos="720"/>
        </w:tabs>
        <w:ind w:left="720" w:hanging="360"/>
      </w:pPr>
      <w:rPr>
        <w:rFonts w:ascii="Symbol" w:hAnsi="Symbol" w:hint="default"/>
        <w:sz w:val="20"/>
      </w:rPr>
    </w:lvl>
    <w:lvl w:ilvl="1">
      <w:start w:val="10"/>
      <w:numFmt w:val="bullet"/>
      <w:lvlText w:val="-"/>
      <w:lvlJc w:val="left"/>
      <w:pPr>
        <w:ind w:left="1440" w:hanging="360"/>
      </w:pPr>
      <w:rPr>
        <w:rFonts w:ascii="Calibri" w:eastAsia="Times New Roman" w:hAnsi="Calibri" w:cs="Calibr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EAA683D"/>
    <w:multiLevelType w:val="hybridMultilevel"/>
    <w:tmpl w:val="15AE2DC8"/>
    <w:lvl w:ilvl="0" w:tplc="FFFFFFFF">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F044624"/>
    <w:multiLevelType w:val="hybridMultilevel"/>
    <w:tmpl w:val="506CC51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6F363456"/>
    <w:multiLevelType w:val="hybridMultilevel"/>
    <w:tmpl w:val="C9BA5C46"/>
    <w:lvl w:ilvl="0" w:tplc="4C7E1720">
      <w:start w:val="1"/>
      <w:numFmt w:val="decimal"/>
      <w:lvlText w:val="%1."/>
      <w:lvlJc w:val="left"/>
      <w:pPr>
        <w:ind w:left="1260" w:hanging="360"/>
      </w:pPr>
      <w:rPr>
        <w:rFonts w:hint="default"/>
        <w:b w:val="0"/>
        <w:bCs w:val="0"/>
      </w:rPr>
    </w:lvl>
    <w:lvl w:ilvl="1" w:tplc="04070019" w:tentative="1">
      <w:start w:val="1"/>
      <w:numFmt w:val="lowerLetter"/>
      <w:lvlText w:val="%2."/>
      <w:lvlJc w:val="left"/>
      <w:pPr>
        <w:ind w:left="1980" w:hanging="360"/>
      </w:pPr>
    </w:lvl>
    <w:lvl w:ilvl="2" w:tplc="0407001B" w:tentative="1">
      <w:start w:val="1"/>
      <w:numFmt w:val="lowerRoman"/>
      <w:lvlText w:val="%3."/>
      <w:lvlJc w:val="right"/>
      <w:pPr>
        <w:ind w:left="2700" w:hanging="180"/>
      </w:pPr>
    </w:lvl>
    <w:lvl w:ilvl="3" w:tplc="0407000F" w:tentative="1">
      <w:start w:val="1"/>
      <w:numFmt w:val="decimal"/>
      <w:lvlText w:val="%4."/>
      <w:lvlJc w:val="left"/>
      <w:pPr>
        <w:ind w:left="3420" w:hanging="360"/>
      </w:pPr>
    </w:lvl>
    <w:lvl w:ilvl="4" w:tplc="04070019" w:tentative="1">
      <w:start w:val="1"/>
      <w:numFmt w:val="lowerLetter"/>
      <w:lvlText w:val="%5."/>
      <w:lvlJc w:val="left"/>
      <w:pPr>
        <w:ind w:left="4140" w:hanging="360"/>
      </w:pPr>
    </w:lvl>
    <w:lvl w:ilvl="5" w:tplc="0407001B" w:tentative="1">
      <w:start w:val="1"/>
      <w:numFmt w:val="lowerRoman"/>
      <w:lvlText w:val="%6."/>
      <w:lvlJc w:val="right"/>
      <w:pPr>
        <w:ind w:left="4860" w:hanging="180"/>
      </w:pPr>
    </w:lvl>
    <w:lvl w:ilvl="6" w:tplc="0407000F" w:tentative="1">
      <w:start w:val="1"/>
      <w:numFmt w:val="decimal"/>
      <w:lvlText w:val="%7."/>
      <w:lvlJc w:val="left"/>
      <w:pPr>
        <w:ind w:left="5580" w:hanging="360"/>
      </w:pPr>
    </w:lvl>
    <w:lvl w:ilvl="7" w:tplc="04070019" w:tentative="1">
      <w:start w:val="1"/>
      <w:numFmt w:val="lowerLetter"/>
      <w:lvlText w:val="%8."/>
      <w:lvlJc w:val="left"/>
      <w:pPr>
        <w:ind w:left="6300" w:hanging="360"/>
      </w:pPr>
    </w:lvl>
    <w:lvl w:ilvl="8" w:tplc="0407001B" w:tentative="1">
      <w:start w:val="1"/>
      <w:numFmt w:val="lowerRoman"/>
      <w:lvlText w:val="%9."/>
      <w:lvlJc w:val="right"/>
      <w:pPr>
        <w:ind w:left="7020" w:hanging="180"/>
      </w:pPr>
    </w:lvl>
  </w:abstractNum>
  <w:abstractNum w:abstractNumId="9" w15:restartNumberingAfterBreak="0">
    <w:nsid w:val="6F655237"/>
    <w:multiLevelType w:val="hybridMultilevel"/>
    <w:tmpl w:val="800CB46A"/>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0" w15:restartNumberingAfterBreak="0">
    <w:nsid w:val="76450D7A"/>
    <w:multiLevelType w:val="hybridMultilevel"/>
    <w:tmpl w:val="DB8C0370"/>
    <w:lvl w:ilvl="0" w:tplc="B3BA758C">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785221">
    <w:abstractNumId w:val="10"/>
  </w:num>
  <w:num w:numId="2" w16cid:durableId="1897430510">
    <w:abstractNumId w:val="10"/>
  </w:num>
  <w:num w:numId="3" w16cid:durableId="304043230">
    <w:abstractNumId w:val="4"/>
  </w:num>
  <w:num w:numId="4" w16cid:durableId="1388454127">
    <w:abstractNumId w:val="1"/>
  </w:num>
  <w:num w:numId="5" w16cid:durableId="1854145821">
    <w:abstractNumId w:val="6"/>
  </w:num>
  <w:num w:numId="6" w16cid:durableId="1917087091">
    <w:abstractNumId w:val="0"/>
  </w:num>
  <w:num w:numId="7" w16cid:durableId="821237102">
    <w:abstractNumId w:val="8"/>
  </w:num>
  <w:num w:numId="8" w16cid:durableId="1615945488">
    <w:abstractNumId w:val="3"/>
  </w:num>
  <w:num w:numId="9" w16cid:durableId="1496068921">
    <w:abstractNumId w:val="5"/>
  </w:num>
  <w:num w:numId="10" w16cid:durableId="1232231063">
    <w:abstractNumId w:val="2"/>
  </w:num>
  <w:num w:numId="11" w16cid:durableId="1075394325">
    <w:abstractNumId w:val="7"/>
  </w:num>
  <w:num w:numId="12" w16cid:durableId="417365803">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laudio Poggi">
    <w15:presenceInfo w15:providerId="AD" w15:userId="S::claudio.poggi@igaming.com::ce4e0c9c-2371-4f75-ad02-8c72ee4ab2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zAzMja0NDEyNzQxMjFQ0lEKTi0uzszPAykwMq4FAK6uolAtAAAA"/>
  </w:docVars>
  <w:rsids>
    <w:rsidRoot w:val="00DC0BC8"/>
    <w:rsid w:val="000045AC"/>
    <w:rsid w:val="00004DE1"/>
    <w:rsid w:val="000065A0"/>
    <w:rsid w:val="000120B3"/>
    <w:rsid w:val="00020147"/>
    <w:rsid w:val="0002092B"/>
    <w:rsid w:val="000238D3"/>
    <w:rsid w:val="00024385"/>
    <w:rsid w:val="000247F8"/>
    <w:rsid w:val="000261A6"/>
    <w:rsid w:val="000309E6"/>
    <w:rsid w:val="00030D29"/>
    <w:rsid w:val="0003196F"/>
    <w:rsid w:val="00033BF0"/>
    <w:rsid w:val="00034C4B"/>
    <w:rsid w:val="00036E68"/>
    <w:rsid w:val="00042192"/>
    <w:rsid w:val="00045A81"/>
    <w:rsid w:val="0004670F"/>
    <w:rsid w:val="00046A3D"/>
    <w:rsid w:val="000507D9"/>
    <w:rsid w:val="00052712"/>
    <w:rsid w:val="000558B5"/>
    <w:rsid w:val="00057A08"/>
    <w:rsid w:val="000611DF"/>
    <w:rsid w:val="000628FD"/>
    <w:rsid w:val="00063B37"/>
    <w:rsid w:val="00065D6C"/>
    <w:rsid w:val="00066543"/>
    <w:rsid w:val="0007096F"/>
    <w:rsid w:val="00072361"/>
    <w:rsid w:val="000741E5"/>
    <w:rsid w:val="000764A2"/>
    <w:rsid w:val="00084DED"/>
    <w:rsid w:val="00086656"/>
    <w:rsid w:val="00086859"/>
    <w:rsid w:val="00086D8C"/>
    <w:rsid w:val="00091CF8"/>
    <w:rsid w:val="000942C4"/>
    <w:rsid w:val="000949E1"/>
    <w:rsid w:val="000966B5"/>
    <w:rsid w:val="000A0AB1"/>
    <w:rsid w:val="000A1A37"/>
    <w:rsid w:val="000A1D8D"/>
    <w:rsid w:val="000A2587"/>
    <w:rsid w:val="000A2616"/>
    <w:rsid w:val="000A3146"/>
    <w:rsid w:val="000A3F71"/>
    <w:rsid w:val="000A425F"/>
    <w:rsid w:val="000B02AB"/>
    <w:rsid w:val="000B3C24"/>
    <w:rsid w:val="000B3E61"/>
    <w:rsid w:val="000C1AB3"/>
    <w:rsid w:val="000C2D7A"/>
    <w:rsid w:val="000C742D"/>
    <w:rsid w:val="000C7E5D"/>
    <w:rsid w:val="000D0B7F"/>
    <w:rsid w:val="000D0F40"/>
    <w:rsid w:val="000D1165"/>
    <w:rsid w:val="000D1C65"/>
    <w:rsid w:val="000D3AA9"/>
    <w:rsid w:val="000D3BC6"/>
    <w:rsid w:val="000D4F25"/>
    <w:rsid w:val="000D5C13"/>
    <w:rsid w:val="000E0046"/>
    <w:rsid w:val="000E25FF"/>
    <w:rsid w:val="000E719C"/>
    <w:rsid w:val="000E7D87"/>
    <w:rsid w:val="000F5327"/>
    <w:rsid w:val="001015DA"/>
    <w:rsid w:val="00101EEB"/>
    <w:rsid w:val="001030FC"/>
    <w:rsid w:val="00105A47"/>
    <w:rsid w:val="001078B3"/>
    <w:rsid w:val="00110CC1"/>
    <w:rsid w:val="00112B49"/>
    <w:rsid w:val="00115442"/>
    <w:rsid w:val="001168EB"/>
    <w:rsid w:val="00117497"/>
    <w:rsid w:val="00117A47"/>
    <w:rsid w:val="001202D9"/>
    <w:rsid w:val="00120372"/>
    <w:rsid w:val="00120726"/>
    <w:rsid w:val="00120862"/>
    <w:rsid w:val="00120F98"/>
    <w:rsid w:val="001242AD"/>
    <w:rsid w:val="00125F9F"/>
    <w:rsid w:val="00131223"/>
    <w:rsid w:val="00131F0F"/>
    <w:rsid w:val="0013319D"/>
    <w:rsid w:val="00135AB0"/>
    <w:rsid w:val="00137A12"/>
    <w:rsid w:val="00137E75"/>
    <w:rsid w:val="00143E31"/>
    <w:rsid w:val="00144855"/>
    <w:rsid w:val="001546B8"/>
    <w:rsid w:val="00155D40"/>
    <w:rsid w:val="001579E2"/>
    <w:rsid w:val="00161362"/>
    <w:rsid w:val="00162100"/>
    <w:rsid w:val="001726C9"/>
    <w:rsid w:val="00172D5F"/>
    <w:rsid w:val="0017493A"/>
    <w:rsid w:val="00176BE5"/>
    <w:rsid w:val="00177067"/>
    <w:rsid w:val="0018441F"/>
    <w:rsid w:val="00190D1D"/>
    <w:rsid w:val="00191B06"/>
    <w:rsid w:val="001943B3"/>
    <w:rsid w:val="0019498F"/>
    <w:rsid w:val="00195587"/>
    <w:rsid w:val="00196F89"/>
    <w:rsid w:val="001A0D09"/>
    <w:rsid w:val="001A2018"/>
    <w:rsid w:val="001A4D75"/>
    <w:rsid w:val="001A5F10"/>
    <w:rsid w:val="001B3DF8"/>
    <w:rsid w:val="001B491C"/>
    <w:rsid w:val="001B4FC6"/>
    <w:rsid w:val="001C38D2"/>
    <w:rsid w:val="001C4B26"/>
    <w:rsid w:val="001C4CC4"/>
    <w:rsid w:val="001C5A16"/>
    <w:rsid w:val="001C5E27"/>
    <w:rsid w:val="001C5EF5"/>
    <w:rsid w:val="001C68AD"/>
    <w:rsid w:val="001C7E26"/>
    <w:rsid w:val="001D03C0"/>
    <w:rsid w:val="001D041E"/>
    <w:rsid w:val="001D13F6"/>
    <w:rsid w:val="001D224D"/>
    <w:rsid w:val="001D26CE"/>
    <w:rsid w:val="001D3EE2"/>
    <w:rsid w:val="001D4590"/>
    <w:rsid w:val="001D51B0"/>
    <w:rsid w:val="001E0638"/>
    <w:rsid w:val="001E3391"/>
    <w:rsid w:val="001E3863"/>
    <w:rsid w:val="001E46C4"/>
    <w:rsid w:val="001E5C33"/>
    <w:rsid w:val="001E5CDD"/>
    <w:rsid w:val="001F0809"/>
    <w:rsid w:val="001F1726"/>
    <w:rsid w:val="001F66E0"/>
    <w:rsid w:val="001F702B"/>
    <w:rsid w:val="00200DE9"/>
    <w:rsid w:val="0020305C"/>
    <w:rsid w:val="00203292"/>
    <w:rsid w:val="0020447D"/>
    <w:rsid w:val="002122B8"/>
    <w:rsid w:val="00215795"/>
    <w:rsid w:val="00216873"/>
    <w:rsid w:val="00221972"/>
    <w:rsid w:val="0022250F"/>
    <w:rsid w:val="00223204"/>
    <w:rsid w:val="00224CCA"/>
    <w:rsid w:val="002251ED"/>
    <w:rsid w:val="00226D7A"/>
    <w:rsid w:val="00230C90"/>
    <w:rsid w:val="00231AC0"/>
    <w:rsid w:val="00232AE0"/>
    <w:rsid w:val="00241361"/>
    <w:rsid w:val="00241735"/>
    <w:rsid w:val="00241E9E"/>
    <w:rsid w:val="00243E5C"/>
    <w:rsid w:val="00247BA4"/>
    <w:rsid w:val="00250C5D"/>
    <w:rsid w:val="002563F7"/>
    <w:rsid w:val="002570AF"/>
    <w:rsid w:val="00261A98"/>
    <w:rsid w:val="00261C7D"/>
    <w:rsid w:val="00262293"/>
    <w:rsid w:val="00264FE1"/>
    <w:rsid w:val="0026585F"/>
    <w:rsid w:val="00266A6B"/>
    <w:rsid w:val="00266CFB"/>
    <w:rsid w:val="00266D94"/>
    <w:rsid w:val="00267360"/>
    <w:rsid w:val="002706BE"/>
    <w:rsid w:val="00274705"/>
    <w:rsid w:val="002757A8"/>
    <w:rsid w:val="00277A83"/>
    <w:rsid w:val="002801A6"/>
    <w:rsid w:val="00281E60"/>
    <w:rsid w:val="00283BE5"/>
    <w:rsid w:val="00283E91"/>
    <w:rsid w:val="00287975"/>
    <w:rsid w:val="00291FD5"/>
    <w:rsid w:val="002920A5"/>
    <w:rsid w:val="00292A61"/>
    <w:rsid w:val="00293D3D"/>
    <w:rsid w:val="002958D1"/>
    <w:rsid w:val="00296582"/>
    <w:rsid w:val="002972FD"/>
    <w:rsid w:val="00297B66"/>
    <w:rsid w:val="002A0FCD"/>
    <w:rsid w:val="002A1C6F"/>
    <w:rsid w:val="002A28D3"/>
    <w:rsid w:val="002A7106"/>
    <w:rsid w:val="002B091B"/>
    <w:rsid w:val="002D1E29"/>
    <w:rsid w:val="002D789B"/>
    <w:rsid w:val="002E0A13"/>
    <w:rsid w:val="002E0E6B"/>
    <w:rsid w:val="002E4213"/>
    <w:rsid w:val="002E4FB7"/>
    <w:rsid w:val="002E663D"/>
    <w:rsid w:val="002E791E"/>
    <w:rsid w:val="002F2901"/>
    <w:rsid w:val="002F3826"/>
    <w:rsid w:val="002F6EBA"/>
    <w:rsid w:val="00304BA0"/>
    <w:rsid w:val="00310853"/>
    <w:rsid w:val="00315C74"/>
    <w:rsid w:val="00320794"/>
    <w:rsid w:val="0032364B"/>
    <w:rsid w:val="00333A51"/>
    <w:rsid w:val="00333D12"/>
    <w:rsid w:val="00334DF4"/>
    <w:rsid w:val="00335BC7"/>
    <w:rsid w:val="00337E23"/>
    <w:rsid w:val="003406E2"/>
    <w:rsid w:val="00343576"/>
    <w:rsid w:val="00344941"/>
    <w:rsid w:val="00352224"/>
    <w:rsid w:val="003527D2"/>
    <w:rsid w:val="00352890"/>
    <w:rsid w:val="003552E1"/>
    <w:rsid w:val="003623F0"/>
    <w:rsid w:val="00365576"/>
    <w:rsid w:val="0037154C"/>
    <w:rsid w:val="00371562"/>
    <w:rsid w:val="003733F6"/>
    <w:rsid w:val="00373AE3"/>
    <w:rsid w:val="0037425F"/>
    <w:rsid w:val="00380FD5"/>
    <w:rsid w:val="00381099"/>
    <w:rsid w:val="003834F4"/>
    <w:rsid w:val="00385AE2"/>
    <w:rsid w:val="00386432"/>
    <w:rsid w:val="00386BF6"/>
    <w:rsid w:val="00390442"/>
    <w:rsid w:val="00390EF3"/>
    <w:rsid w:val="003916C5"/>
    <w:rsid w:val="00392E41"/>
    <w:rsid w:val="00392EFC"/>
    <w:rsid w:val="0039417D"/>
    <w:rsid w:val="003947E9"/>
    <w:rsid w:val="003A01FC"/>
    <w:rsid w:val="003A4BE4"/>
    <w:rsid w:val="003A5C84"/>
    <w:rsid w:val="003A5E16"/>
    <w:rsid w:val="003B5C11"/>
    <w:rsid w:val="003B7DBA"/>
    <w:rsid w:val="003C1634"/>
    <w:rsid w:val="003C248A"/>
    <w:rsid w:val="003C3861"/>
    <w:rsid w:val="003C53E9"/>
    <w:rsid w:val="003C602B"/>
    <w:rsid w:val="003C6A16"/>
    <w:rsid w:val="003D3450"/>
    <w:rsid w:val="003D790E"/>
    <w:rsid w:val="003D7E7C"/>
    <w:rsid w:val="003E424A"/>
    <w:rsid w:val="003E7765"/>
    <w:rsid w:val="003E7D67"/>
    <w:rsid w:val="003F1608"/>
    <w:rsid w:val="003F21BC"/>
    <w:rsid w:val="003F2F29"/>
    <w:rsid w:val="003F5951"/>
    <w:rsid w:val="003F6992"/>
    <w:rsid w:val="004027D7"/>
    <w:rsid w:val="0040560C"/>
    <w:rsid w:val="00411D3F"/>
    <w:rsid w:val="0041248D"/>
    <w:rsid w:val="0041582B"/>
    <w:rsid w:val="00415FD5"/>
    <w:rsid w:val="00422407"/>
    <w:rsid w:val="00424231"/>
    <w:rsid w:val="0042456E"/>
    <w:rsid w:val="0042486F"/>
    <w:rsid w:val="00434458"/>
    <w:rsid w:val="004350A5"/>
    <w:rsid w:val="00435BD0"/>
    <w:rsid w:val="00435BEA"/>
    <w:rsid w:val="00446622"/>
    <w:rsid w:val="004470BD"/>
    <w:rsid w:val="00451827"/>
    <w:rsid w:val="00452179"/>
    <w:rsid w:val="00453F01"/>
    <w:rsid w:val="00454CF3"/>
    <w:rsid w:val="00455D25"/>
    <w:rsid w:val="00456230"/>
    <w:rsid w:val="0045708A"/>
    <w:rsid w:val="0045720F"/>
    <w:rsid w:val="00457756"/>
    <w:rsid w:val="00460EAA"/>
    <w:rsid w:val="0046118C"/>
    <w:rsid w:val="00462297"/>
    <w:rsid w:val="00463CA9"/>
    <w:rsid w:val="00464C52"/>
    <w:rsid w:val="00466930"/>
    <w:rsid w:val="0047102E"/>
    <w:rsid w:val="00481AB7"/>
    <w:rsid w:val="00483EFA"/>
    <w:rsid w:val="004848BB"/>
    <w:rsid w:val="004856BC"/>
    <w:rsid w:val="004858E9"/>
    <w:rsid w:val="0048591E"/>
    <w:rsid w:val="004907C3"/>
    <w:rsid w:val="00493517"/>
    <w:rsid w:val="00497F44"/>
    <w:rsid w:val="004A32F3"/>
    <w:rsid w:val="004A60A5"/>
    <w:rsid w:val="004B3A3F"/>
    <w:rsid w:val="004B4885"/>
    <w:rsid w:val="004B62E2"/>
    <w:rsid w:val="004B7B1F"/>
    <w:rsid w:val="004C0191"/>
    <w:rsid w:val="004C1A25"/>
    <w:rsid w:val="004C505D"/>
    <w:rsid w:val="004C5A9D"/>
    <w:rsid w:val="004D0BE2"/>
    <w:rsid w:val="004D1917"/>
    <w:rsid w:val="004D24AE"/>
    <w:rsid w:val="004D70A9"/>
    <w:rsid w:val="004D7279"/>
    <w:rsid w:val="004D7CAA"/>
    <w:rsid w:val="004E078F"/>
    <w:rsid w:val="004F0F61"/>
    <w:rsid w:val="004F229D"/>
    <w:rsid w:val="004F33C0"/>
    <w:rsid w:val="004F3B4B"/>
    <w:rsid w:val="00505760"/>
    <w:rsid w:val="00505BFE"/>
    <w:rsid w:val="00506D1B"/>
    <w:rsid w:val="00506E5F"/>
    <w:rsid w:val="00507F69"/>
    <w:rsid w:val="0051321A"/>
    <w:rsid w:val="005148A7"/>
    <w:rsid w:val="00514A3C"/>
    <w:rsid w:val="00526331"/>
    <w:rsid w:val="00530E3C"/>
    <w:rsid w:val="00531DCC"/>
    <w:rsid w:val="0053242D"/>
    <w:rsid w:val="00536492"/>
    <w:rsid w:val="00537816"/>
    <w:rsid w:val="005444A8"/>
    <w:rsid w:val="00544903"/>
    <w:rsid w:val="00545FAE"/>
    <w:rsid w:val="00546A58"/>
    <w:rsid w:val="00550C72"/>
    <w:rsid w:val="005527D0"/>
    <w:rsid w:val="0055779F"/>
    <w:rsid w:val="00562385"/>
    <w:rsid w:val="00564B58"/>
    <w:rsid w:val="005657CF"/>
    <w:rsid w:val="005661BF"/>
    <w:rsid w:val="00570029"/>
    <w:rsid w:val="00572629"/>
    <w:rsid w:val="0057360A"/>
    <w:rsid w:val="00573D08"/>
    <w:rsid w:val="00575649"/>
    <w:rsid w:val="00577722"/>
    <w:rsid w:val="005809D3"/>
    <w:rsid w:val="005844DC"/>
    <w:rsid w:val="00584E28"/>
    <w:rsid w:val="005874C6"/>
    <w:rsid w:val="0059117B"/>
    <w:rsid w:val="00591447"/>
    <w:rsid w:val="00594190"/>
    <w:rsid w:val="0059554E"/>
    <w:rsid w:val="00595D02"/>
    <w:rsid w:val="005A2901"/>
    <w:rsid w:val="005A37AA"/>
    <w:rsid w:val="005B18C8"/>
    <w:rsid w:val="005C5968"/>
    <w:rsid w:val="005C7759"/>
    <w:rsid w:val="005D0768"/>
    <w:rsid w:val="005D235F"/>
    <w:rsid w:val="005D2C70"/>
    <w:rsid w:val="005D5F09"/>
    <w:rsid w:val="005E025C"/>
    <w:rsid w:val="005E155D"/>
    <w:rsid w:val="005E3586"/>
    <w:rsid w:val="005E7BA8"/>
    <w:rsid w:val="005F0164"/>
    <w:rsid w:val="005F01AC"/>
    <w:rsid w:val="005F0628"/>
    <w:rsid w:val="005F14A1"/>
    <w:rsid w:val="005F279E"/>
    <w:rsid w:val="005F3581"/>
    <w:rsid w:val="005F366A"/>
    <w:rsid w:val="0060542B"/>
    <w:rsid w:val="0060643F"/>
    <w:rsid w:val="0061052B"/>
    <w:rsid w:val="006116E2"/>
    <w:rsid w:val="006166DA"/>
    <w:rsid w:val="00617A9A"/>
    <w:rsid w:val="00617B79"/>
    <w:rsid w:val="00620306"/>
    <w:rsid w:val="00620E90"/>
    <w:rsid w:val="006237AF"/>
    <w:rsid w:val="00626FB7"/>
    <w:rsid w:val="006325ED"/>
    <w:rsid w:val="00634F13"/>
    <w:rsid w:val="0064107E"/>
    <w:rsid w:val="0064163A"/>
    <w:rsid w:val="00641A89"/>
    <w:rsid w:val="00643ADD"/>
    <w:rsid w:val="00643C03"/>
    <w:rsid w:val="00643FA3"/>
    <w:rsid w:val="00644A00"/>
    <w:rsid w:val="00645A52"/>
    <w:rsid w:val="00646257"/>
    <w:rsid w:val="00646BCB"/>
    <w:rsid w:val="00646F7A"/>
    <w:rsid w:val="00647CBF"/>
    <w:rsid w:val="006505A7"/>
    <w:rsid w:val="00651918"/>
    <w:rsid w:val="006522F3"/>
    <w:rsid w:val="006528AB"/>
    <w:rsid w:val="00653A6D"/>
    <w:rsid w:val="006551A1"/>
    <w:rsid w:val="00655D6E"/>
    <w:rsid w:val="006617A5"/>
    <w:rsid w:val="0066627E"/>
    <w:rsid w:val="0066727E"/>
    <w:rsid w:val="00667968"/>
    <w:rsid w:val="00667F8C"/>
    <w:rsid w:val="00671B8A"/>
    <w:rsid w:val="006743BA"/>
    <w:rsid w:val="00675EDD"/>
    <w:rsid w:val="00680E3A"/>
    <w:rsid w:val="006815B0"/>
    <w:rsid w:val="00681FA9"/>
    <w:rsid w:val="0068538B"/>
    <w:rsid w:val="00685FA7"/>
    <w:rsid w:val="00686226"/>
    <w:rsid w:val="00690E68"/>
    <w:rsid w:val="00693B34"/>
    <w:rsid w:val="006A5459"/>
    <w:rsid w:val="006A63BB"/>
    <w:rsid w:val="006A6A31"/>
    <w:rsid w:val="006B2AE2"/>
    <w:rsid w:val="006B6167"/>
    <w:rsid w:val="006C519C"/>
    <w:rsid w:val="006D4058"/>
    <w:rsid w:val="006D4772"/>
    <w:rsid w:val="006D4D4B"/>
    <w:rsid w:val="006D73CD"/>
    <w:rsid w:val="006E0734"/>
    <w:rsid w:val="006E37DC"/>
    <w:rsid w:val="006E46AC"/>
    <w:rsid w:val="006E56D0"/>
    <w:rsid w:val="006F1C5B"/>
    <w:rsid w:val="006F4019"/>
    <w:rsid w:val="006F62DA"/>
    <w:rsid w:val="00700973"/>
    <w:rsid w:val="007013C2"/>
    <w:rsid w:val="00701C57"/>
    <w:rsid w:val="00704302"/>
    <w:rsid w:val="00704838"/>
    <w:rsid w:val="00704C76"/>
    <w:rsid w:val="007061B7"/>
    <w:rsid w:val="007072A5"/>
    <w:rsid w:val="00715502"/>
    <w:rsid w:val="0071605C"/>
    <w:rsid w:val="007210C3"/>
    <w:rsid w:val="00725990"/>
    <w:rsid w:val="00727384"/>
    <w:rsid w:val="0073013C"/>
    <w:rsid w:val="00733E40"/>
    <w:rsid w:val="00740C25"/>
    <w:rsid w:val="00742017"/>
    <w:rsid w:val="00742704"/>
    <w:rsid w:val="00746847"/>
    <w:rsid w:val="00750E45"/>
    <w:rsid w:val="00752A21"/>
    <w:rsid w:val="007556B6"/>
    <w:rsid w:val="00760C20"/>
    <w:rsid w:val="00762D3E"/>
    <w:rsid w:val="00765EEC"/>
    <w:rsid w:val="00766AE9"/>
    <w:rsid w:val="0076786C"/>
    <w:rsid w:val="00771D37"/>
    <w:rsid w:val="00775576"/>
    <w:rsid w:val="00777250"/>
    <w:rsid w:val="00784D2A"/>
    <w:rsid w:val="00785A1B"/>
    <w:rsid w:val="007910F7"/>
    <w:rsid w:val="0079146E"/>
    <w:rsid w:val="00793EA5"/>
    <w:rsid w:val="00794140"/>
    <w:rsid w:val="00795302"/>
    <w:rsid w:val="007953CE"/>
    <w:rsid w:val="007953E5"/>
    <w:rsid w:val="007A763D"/>
    <w:rsid w:val="007B1C7F"/>
    <w:rsid w:val="007B4D53"/>
    <w:rsid w:val="007B6FA0"/>
    <w:rsid w:val="007B72C2"/>
    <w:rsid w:val="007B7FDD"/>
    <w:rsid w:val="007C0D53"/>
    <w:rsid w:val="007C1A38"/>
    <w:rsid w:val="007C2801"/>
    <w:rsid w:val="007C48EB"/>
    <w:rsid w:val="007D48D2"/>
    <w:rsid w:val="007D5382"/>
    <w:rsid w:val="007D78BB"/>
    <w:rsid w:val="007E381E"/>
    <w:rsid w:val="007F01EC"/>
    <w:rsid w:val="007F0E5F"/>
    <w:rsid w:val="007F333A"/>
    <w:rsid w:val="007F6733"/>
    <w:rsid w:val="0080452C"/>
    <w:rsid w:val="00804F7B"/>
    <w:rsid w:val="00810677"/>
    <w:rsid w:val="00812CCE"/>
    <w:rsid w:val="00812EC3"/>
    <w:rsid w:val="00813529"/>
    <w:rsid w:val="00816659"/>
    <w:rsid w:val="00823269"/>
    <w:rsid w:val="00832945"/>
    <w:rsid w:val="008349D6"/>
    <w:rsid w:val="008375BD"/>
    <w:rsid w:val="0084145D"/>
    <w:rsid w:val="00841921"/>
    <w:rsid w:val="008421CD"/>
    <w:rsid w:val="00842678"/>
    <w:rsid w:val="008455C9"/>
    <w:rsid w:val="0084569A"/>
    <w:rsid w:val="00846B7C"/>
    <w:rsid w:val="00846CC9"/>
    <w:rsid w:val="0085168E"/>
    <w:rsid w:val="008526E0"/>
    <w:rsid w:val="00852BB6"/>
    <w:rsid w:val="00860843"/>
    <w:rsid w:val="00865F51"/>
    <w:rsid w:val="00872415"/>
    <w:rsid w:val="00881968"/>
    <w:rsid w:val="0088423F"/>
    <w:rsid w:val="00884AB8"/>
    <w:rsid w:val="00885694"/>
    <w:rsid w:val="00891664"/>
    <w:rsid w:val="0089384B"/>
    <w:rsid w:val="00893B4E"/>
    <w:rsid w:val="00893C2F"/>
    <w:rsid w:val="008A0661"/>
    <w:rsid w:val="008A0B16"/>
    <w:rsid w:val="008A10D0"/>
    <w:rsid w:val="008A1FFE"/>
    <w:rsid w:val="008A22E5"/>
    <w:rsid w:val="008A7805"/>
    <w:rsid w:val="008A7AA8"/>
    <w:rsid w:val="008B2082"/>
    <w:rsid w:val="008B212A"/>
    <w:rsid w:val="008C03BD"/>
    <w:rsid w:val="008C203B"/>
    <w:rsid w:val="008C4D37"/>
    <w:rsid w:val="008C6B59"/>
    <w:rsid w:val="008D308E"/>
    <w:rsid w:val="008D4F66"/>
    <w:rsid w:val="008D677C"/>
    <w:rsid w:val="008D7065"/>
    <w:rsid w:val="008E1136"/>
    <w:rsid w:val="008E2F4C"/>
    <w:rsid w:val="008E342E"/>
    <w:rsid w:val="008E5789"/>
    <w:rsid w:val="008F2AE0"/>
    <w:rsid w:val="00900F04"/>
    <w:rsid w:val="00905285"/>
    <w:rsid w:val="009059E2"/>
    <w:rsid w:val="0090693E"/>
    <w:rsid w:val="00915581"/>
    <w:rsid w:val="00923A3D"/>
    <w:rsid w:val="00924B83"/>
    <w:rsid w:val="009251A1"/>
    <w:rsid w:val="0093099A"/>
    <w:rsid w:val="00934AFF"/>
    <w:rsid w:val="00936CBD"/>
    <w:rsid w:val="009423A4"/>
    <w:rsid w:val="009473BC"/>
    <w:rsid w:val="00947AB8"/>
    <w:rsid w:val="00947B5B"/>
    <w:rsid w:val="00950169"/>
    <w:rsid w:val="009537E2"/>
    <w:rsid w:val="00953EBC"/>
    <w:rsid w:val="00953F4B"/>
    <w:rsid w:val="00960570"/>
    <w:rsid w:val="00961280"/>
    <w:rsid w:val="00961CAA"/>
    <w:rsid w:val="0096491B"/>
    <w:rsid w:val="0096533E"/>
    <w:rsid w:val="009653D5"/>
    <w:rsid w:val="009660CE"/>
    <w:rsid w:val="00972CA8"/>
    <w:rsid w:val="00974B96"/>
    <w:rsid w:val="009768FC"/>
    <w:rsid w:val="00983115"/>
    <w:rsid w:val="00984FBA"/>
    <w:rsid w:val="00987A0B"/>
    <w:rsid w:val="00987F44"/>
    <w:rsid w:val="00990499"/>
    <w:rsid w:val="00997521"/>
    <w:rsid w:val="009A0533"/>
    <w:rsid w:val="009A5072"/>
    <w:rsid w:val="009B1CC9"/>
    <w:rsid w:val="009B29F9"/>
    <w:rsid w:val="009B2F28"/>
    <w:rsid w:val="009B38CF"/>
    <w:rsid w:val="009C00D0"/>
    <w:rsid w:val="009C33FF"/>
    <w:rsid w:val="009C662F"/>
    <w:rsid w:val="009C6BCB"/>
    <w:rsid w:val="009C78E7"/>
    <w:rsid w:val="009D0F9C"/>
    <w:rsid w:val="009D0FD6"/>
    <w:rsid w:val="009D1617"/>
    <w:rsid w:val="009D3C48"/>
    <w:rsid w:val="009D49F0"/>
    <w:rsid w:val="009D4BA3"/>
    <w:rsid w:val="009D65E5"/>
    <w:rsid w:val="009E45D2"/>
    <w:rsid w:val="009F1202"/>
    <w:rsid w:val="009F1CC4"/>
    <w:rsid w:val="009F3E8C"/>
    <w:rsid w:val="009F6598"/>
    <w:rsid w:val="00A005AD"/>
    <w:rsid w:val="00A0106B"/>
    <w:rsid w:val="00A01629"/>
    <w:rsid w:val="00A01A47"/>
    <w:rsid w:val="00A02338"/>
    <w:rsid w:val="00A03E83"/>
    <w:rsid w:val="00A06C0A"/>
    <w:rsid w:val="00A10859"/>
    <w:rsid w:val="00A11563"/>
    <w:rsid w:val="00A128BA"/>
    <w:rsid w:val="00A138A5"/>
    <w:rsid w:val="00A13E0F"/>
    <w:rsid w:val="00A16850"/>
    <w:rsid w:val="00A17871"/>
    <w:rsid w:val="00A20FCD"/>
    <w:rsid w:val="00A21CAE"/>
    <w:rsid w:val="00A21E68"/>
    <w:rsid w:val="00A2314E"/>
    <w:rsid w:val="00A23F21"/>
    <w:rsid w:val="00A2486E"/>
    <w:rsid w:val="00A265EE"/>
    <w:rsid w:val="00A30271"/>
    <w:rsid w:val="00A3157E"/>
    <w:rsid w:val="00A31E61"/>
    <w:rsid w:val="00A32CB5"/>
    <w:rsid w:val="00A34391"/>
    <w:rsid w:val="00A345C6"/>
    <w:rsid w:val="00A34F7D"/>
    <w:rsid w:val="00A360EC"/>
    <w:rsid w:val="00A41DD0"/>
    <w:rsid w:val="00A41FD0"/>
    <w:rsid w:val="00A44361"/>
    <w:rsid w:val="00A458A6"/>
    <w:rsid w:val="00A45CB4"/>
    <w:rsid w:val="00A46CEA"/>
    <w:rsid w:val="00A47B4F"/>
    <w:rsid w:val="00A51B83"/>
    <w:rsid w:val="00A52E73"/>
    <w:rsid w:val="00A61057"/>
    <w:rsid w:val="00A61A62"/>
    <w:rsid w:val="00A62C92"/>
    <w:rsid w:val="00A64827"/>
    <w:rsid w:val="00A6617D"/>
    <w:rsid w:val="00A67C3A"/>
    <w:rsid w:val="00A74C4D"/>
    <w:rsid w:val="00A774E7"/>
    <w:rsid w:val="00A826C9"/>
    <w:rsid w:val="00A8345D"/>
    <w:rsid w:val="00A86779"/>
    <w:rsid w:val="00A905DC"/>
    <w:rsid w:val="00A93A38"/>
    <w:rsid w:val="00A946EE"/>
    <w:rsid w:val="00A977F7"/>
    <w:rsid w:val="00AA135A"/>
    <w:rsid w:val="00AA1A46"/>
    <w:rsid w:val="00AA1DBC"/>
    <w:rsid w:val="00AA24E8"/>
    <w:rsid w:val="00AA28AD"/>
    <w:rsid w:val="00AA29CA"/>
    <w:rsid w:val="00AA29F8"/>
    <w:rsid w:val="00AA336F"/>
    <w:rsid w:val="00AA3447"/>
    <w:rsid w:val="00AA5475"/>
    <w:rsid w:val="00AA5F59"/>
    <w:rsid w:val="00AB03F2"/>
    <w:rsid w:val="00AB1776"/>
    <w:rsid w:val="00AB1C6A"/>
    <w:rsid w:val="00AB1D69"/>
    <w:rsid w:val="00AB5BA3"/>
    <w:rsid w:val="00AB6CD9"/>
    <w:rsid w:val="00AC546D"/>
    <w:rsid w:val="00AC5A7C"/>
    <w:rsid w:val="00AC76F8"/>
    <w:rsid w:val="00AD235A"/>
    <w:rsid w:val="00AD27C0"/>
    <w:rsid w:val="00AD52FA"/>
    <w:rsid w:val="00AD6378"/>
    <w:rsid w:val="00AE12C9"/>
    <w:rsid w:val="00AE174D"/>
    <w:rsid w:val="00AE1F49"/>
    <w:rsid w:val="00AF3184"/>
    <w:rsid w:val="00B00232"/>
    <w:rsid w:val="00B15A6B"/>
    <w:rsid w:val="00B15FF3"/>
    <w:rsid w:val="00B16394"/>
    <w:rsid w:val="00B207C6"/>
    <w:rsid w:val="00B220DD"/>
    <w:rsid w:val="00B239BA"/>
    <w:rsid w:val="00B24509"/>
    <w:rsid w:val="00B26552"/>
    <w:rsid w:val="00B27E00"/>
    <w:rsid w:val="00B3060A"/>
    <w:rsid w:val="00B31855"/>
    <w:rsid w:val="00B3586F"/>
    <w:rsid w:val="00B36682"/>
    <w:rsid w:val="00B40598"/>
    <w:rsid w:val="00B41885"/>
    <w:rsid w:val="00B442CE"/>
    <w:rsid w:val="00B44575"/>
    <w:rsid w:val="00B44FB4"/>
    <w:rsid w:val="00B51FBD"/>
    <w:rsid w:val="00B520AD"/>
    <w:rsid w:val="00B522FA"/>
    <w:rsid w:val="00B52FE2"/>
    <w:rsid w:val="00B55BA1"/>
    <w:rsid w:val="00B60E0C"/>
    <w:rsid w:val="00B62DE5"/>
    <w:rsid w:val="00B70B2B"/>
    <w:rsid w:val="00B76295"/>
    <w:rsid w:val="00B77406"/>
    <w:rsid w:val="00B80F68"/>
    <w:rsid w:val="00B82139"/>
    <w:rsid w:val="00B8744F"/>
    <w:rsid w:val="00B90B40"/>
    <w:rsid w:val="00B93D79"/>
    <w:rsid w:val="00B96A26"/>
    <w:rsid w:val="00B97EF9"/>
    <w:rsid w:val="00BA0E38"/>
    <w:rsid w:val="00BB0EEE"/>
    <w:rsid w:val="00BB1162"/>
    <w:rsid w:val="00BC30FE"/>
    <w:rsid w:val="00BC492B"/>
    <w:rsid w:val="00BC52C4"/>
    <w:rsid w:val="00BC5EB4"/>
    <w:rsid w:val="00BC7E67"/>
    <w:rsid w:val="00BD0F86"/>
    <w:rsid w:val="00BD26F8"/>
    <w:rsid w:val="00BD2F0F"/>
    <w:rsid w:val="00BD4288"/>
    <w:rsid w:val="00BD54AF"/>
    <w:rsid w:val="00BE039B"/>
    <w:rsid w:val="00BE4AF5"/>
    <w:rsid w:val="00BE69D0"/>
    <w:rsid w:val="00BF2EAC"/>
    <w:rsid w:val="00BF4BF2"/>
    <w:rsid w:val="00C01E12"/>
    <w:rsid w:val="00C04FFE"/>
    <w:rsid w:val="00C07CF6"/>
    <w:rsid w:val="00C10FC8"/>
    <w:rsid w:val="00C1612F"/>
    <w:rsid w:val="00C20C90"/>
    <w:rsid w:val="00C210CD"/>
    <w:rsid w:val="00C232F9"/>
    <w:rsid w:val="00C23434"/>
    <w:rsid w:val="00C23499"/>
    <w:rsid w:val="00C26779"/>
    <w:rsid w:val="00C26B7B"/>
    <w:rsid w:val="00C277A3"/>
    <w:rsid w:val="00C2793A"/>
    <w:rsid w:val="00C32ECB"/>
    <w:rsid w:val="00C3332D"/>
    <w:rsid w:val="00C34A31"/>
    <w:rsid w:val="00C354DB"/>
    <w:rsid w:val="00C4265C"/>
    <w:rsid w:val="00C44905"/>
    <w:rsid w:val="00C50D44"/>
    <w:rsid w:val="00C513B3"/>
    <w:rsid w:val="00C529D4"/>
    <w:rsid w:val="00C55A6A"/>
    <w:rsid w:val="00C63621"/>
    <w:rsid w:val="00C643C3"/>
    <w:rsid w:val="00C64651"/>
    <w:rsid w:val="00C66A86"/>
    <w:rsid w:val="00C67E6A"/>
    <w:rsid w:val="00C71344"/>
    <w:rsid w:val="00C71F7A"/>
    <w:rsid w:val="00C7416F"/>
    <w:rsid w:val="00C75AC8"/>
    <w:rsid w:val="00C763FD"/>
    <w:rsid w:val="00C76E9C"/>
    <w:rsid w:val="00C838BC"/>
    <w:rsid w:val="00C84CD1"/>
    <w:rsid w:val="00C8604A"/>
    <w:rsid w:val="00C92CB1"/>
    <w:rsid w:val="00C9516A"/>
    <w:rsid w:val="00C95CBF"/>
    <w:rsid w:val="00CA2F72"/>
    <w:rsid w:val="00CA366D"/>
    <w:rsid w:val="00CA5747"/>
    <w:rsid w:val="00CB03EA"/>
    <w:rsid w:val="00CB1B2E"/>
    <w:rsid w:val="00CB33CC"/>
    <w:rsid w:val="00CC0EA7"/>
    <w:rsid w:val="00CC6078"/>
    <w:rsid w:val="00CC7AD3"/>
    <w:rsid w:val="00CD15FF"/>
    <w:rsid w:val="00CD3B45"/>
    <w:rsid w:val="00CD402E"/>
    <w:rsid w:val="00CD4A81"/>
    <w:rsid w:val="00CD675A"/>
    <w:rsid w:val="00CD724F"/>
    <w:rsid w:val="00CE05B8"/>
    <w:rsid w:val="00CE3446"/>
    <w:rsid w:val="00CE4D88"/>
    <w:rsid w:val="00CE792A"/>
    <w:rsid w:val="00CF3DB2"/>
    <w:rsid w:val="00CF423D"/>
    <w:rsid w:val="00CF7D15"/>
    <w:rsid w:val="00D02AB3"/>
    <w:rsid w:val="00D068A6"/>
    <w:rsid w:val="00D14455"/>
    <w:rsid w:val="00D17ECE"/>
    <w:rsid w:val="00D20268"/>
    <w:rsid w:val="00D20B83"/>
    <w:rsid w:val="00D22B8C"/>
    <w:rsid w:val="00D23F07"/>
    <w:rsid w:val="00D30054"/>
    <w:rsid w:val="00D31064"/>
    <w:rsid w:val="00D31E8F"/>
    <w:rsid w:val="00D322A9"/>
    <w:rsid w:val="00D32BD6"/>
    <w:rsid w:val="00D37FE0"/>
    <w:rsid w:val="00D4022F"/>
    <w:rsid w:val="00D410D1"/>
    <w:rsid w:val="00D41EBF"/>
    <w:rsid w:val="00D4285F"/>
    <w:rsid w:val="00D434E0"/>
    <w:rsid w:val="00D46249"/>
    <w:rsid w:val="00D47203"/>
    <w:rsid w:val="00D47C84"/>
    <w:rsid w:val="00D50B27"/>
    <w:rsid w:val="00D52E54"/>
    <w:rsid w:val="00D5401E"/>
    <w:rsid w:val="00D5468E"/>
    <w:rsid w:val="00D57824"/>
    <w:rsid w:val="00D57D46"/>
    <w:rsid w:val="00D63EED"/>
    <w:rsid w:val="00D65D36"/>
    <w:rsid w:val="00D660E6"/>
    <w:rsid w:val="00D72C99"/>
    <w:rsid w:val="00D730ED"/>
    <w:rsid w:val="00D770D2"/>
    <w:rsid w:val="00D8075D"/>
    <w:rsid w:val="00D847DB"/>
    <w:rsid w:val="00D8686B"/>
    <w:rsid w:val="00D90626"/>
    <w:rsid w:val="00D91CC5"/>
    <w:rsid w:val="00D924D6"/>
    <w:rsid w:val="00D925FD"/>
    <w:rsid w:val="00D9344F"/>
    <w:rsid w:val="00D94F96"/>
    <w:rsid w:val="00D97696"/>
    <w:rsid w:val="00DA46D4"/>
    <w:rsid w:val="00DA549F"/>
    <w:rsid w:val="00DA746C"/>
    <w:rsid w:val="00DB02D0"/>
    <w:rsid w:val="00DB05EE"/>
    <w:rsid w:val="00DB19C2"/>
    <w:rsid w:val="00DB19D2"/>
    <w:rsid w:val="00DB2694"/>
    <w:rsid w:val="00DB668A"/>
    <w:rsid w:val="00DB7A7F"/>
    <w:rsid w:val="00DC0BC8"/>
    <w:rsid w:val="00DC44B2"/>
    <w:rsid w:val="00DC7C9F"/>
    <w:rsid w:val="00DD134B"/>
    <w:rsid w:val="00DD19B8"/>
    <w:rsid w:val="00DD2444"/>
    <w:rsid w:val="00DD3101"/>
    <w:rsid w:val="00DD38DD"/>
    <w:rsid w:val="00DD4081"/>
    <w:rsid w:val="00DD4596"/>
    <w:rsid w:val="00DD46BC"/>
    <w:rsid w:val="00DE0D5D"/>
    <w:rsid w:val="00DE1400"/>
    <w:rsid w:val="00DE159A"/>
    <w:rsid w:val="00DE6925"/>
    <w:rsid w:val="00E00204"/>
    <w:rsid w:val="00E10B0C"/>
    <w:rsid w:val="00E138CF"/>
    <w:rsid w:val="00E15C12"/>
    <w:rsid w:val="00E17760"/>
    <w:rsid w:val="00E20113"/>
    <w:rsid w:val="00E216C5"/>
    <w:rsid w:val="00E21BEF"/>
    <w:rsid w:val="00E25CD5"/>
    <w:rsid w:val="00E27AB1"/>
    <w:rsid w:val="00E27B18"/>
    <w:rsid w:val="00E33607"/>
    <w:rsid w:val="00E340E8"/>
    <w:rsid w:val="00E34C32"/>
    <w:rsid w:val="00E37BEA"/>
    <w:rsid w:val="00E411D4"/>
    <w:rsid w:val="00E419A9"/>
    <w:rsid w:val="00E4573B"/>
    <w:rsid w:val="00E4678E"/>
    <w:rsid w:val="00E47ADA"/>
    <w:rsid w:val="00E51C2A"/>
    <w:rsid w:val="00E52B61"/>
    <w:rsid w:val="00E536AC"/>
    <w:rsid w:val="00E55BD1"/>
    <w:rsid w:val="00E609AD"/>
    <w:rsid w:val="00E635F0"/>
    <w:rsid w:val="00E64DC7"/>
    <w:rsid w:val="00E702F6"/>
    <w:rsid w:val="00E72C37"/>
    <w:rsid w:val="00E737B1"/>
    <w:rsid w:val="00E828DA"/>
    <w:rsid w:val="00E846E0"/>
    <w:rsid w:val="00E84FA9"/>
    <w:rsid w:val="00E85170"/>
    <w:rsid w:val="00E9075E"/>
    <w:rsid w:val="00E9076C"/>
    <w:rsid w:val="00E91AE8"/>
    <w:rsid w:val="00E94922"/>
    <w:rsid w:val="00E95EBF"/>
    <w:rsid w:val="00EA1A8F"/>
    <w:rsid w:val="00EA1FFC"/>
    <w:rsid w:val="00EA2CCA"/>
    <w:rsid w:val="00EA43A4"/>
    <w:rsid w:val="00EA557F"/>
    <w:rsid w:val="00EA7032"/>
    <w:rsid w:val="00EB2BEC"/>
    <w:rsid w:val="00EB3C36"/>
    <w:rsid w:val="00EB40EE"/>
    <w:rsid w:val="00EB4678"/>
    <w:rsid w:val="00EB5618"/>
    <w:rsid w:val="00EB6F3B"/>
    <w:rsid w:val="00EC2E83"/>
    <w:rsid w:val="00EC5C85"/>
    <w:rsid w:val="00EC618E"/>
    <w:rsid w:val="00EC70CA"/>
    <w:rsid w:val="00EC7E68"/>
    <w:rsid w:val="00ED0C4B"/>
    <w:rsid w:val="00ED1145"/>
    <w:rsid w:val="00ED1631"/>
    <w:rsid w:val="00ED1D43"/>
    <w:rsid w:val="00ED5C3B"/>
    <w:rsid w:val="00ED5FFB"/>
    <w:rsid w:val="00ED6F2B"/>
    <w:rsid w:val="00EE1F3B"/>
    <w:rsid w:val="00EE2899"/>
    <w:rsid w:val="00EE4DE0"/>
    <w:rsid w:val="00EE5651"/>
    <w:rsid w:val="00EE786A"/>
    <w:rsid w:val="00EF2C71"/>
    <w:rsid w:val="00EF4197"/>
    <w:rsid w:val="00EF594A"/>
    <w:rsid w:val="00EF59E8"/>
    <w:rsid w:val="00EF6A8C"/>
    <w:rsid w:val="00F003B2"/>
    <w:rsid w:val="00F040E1"/>
    <w:rsid w:val="00F10457"/>
    <w:rsid w:val="00F11BF8"/>
    <w:rsid w:val="00F12736"/>
    <w:rsid w:val="00F12A6A"/>
    <w:rsid w:val="00F133B7"/>
    <w:rsid w:val="00F13B3D"/>
    <w:rsid w:val="00F178C8"/>
    <w:rsid w:val="00F17907"/>
    <w:rsid w:val="00F17CED"/>
    <w:rsid w:val="00F21D7A"/>
    <w:rsid w:val="00F22D6F"/>
    <w:rsid w:val="00F237DD"/>
    <w:rsid w:val="00F30B97"/>
    <w:rsid w:val="00F31247"/>
    <w:rsid w:val="00F327A0"/>
    <w:rsid w:val="00F37985"/>
    <w:rsid w:val="00F43CE3"/>
    <w:rsid w:val="00F463E7"/>
    <w:rsid w:val="00F474C3"/>
    <w:rsid w:val="00F47F53"/>
    <w:rsid w:val="00F47FE9"/>
    <w:rsid w:val="00F5007C"/>
    <w:rsid w:val="00F5550D"/>
    <w:rsid w:val="00F6515B"/>
    <w:rsid w:val="00F65D80"/>
    <w:rsid w:val="00F663A8"/>
    <w:rsid w:val="00F6673A"/>
    <w:rsid w:val="00F73C8F"/>
    <w:rsid w:val="00F74FB0"/>
    <w:rsid w:val="00F7687F"/>
    <w:rsid w:val="00F82C91"/>
    <w:rsid w:val="00F83E67"/>
    <w:rsid w:val="00F85493"/>
    <w:rsid w:val="00F87869"/>
    <w:rsid w:val="00F900C7"/>
    <w:rsid w:val="00F940D2"/>
    <w:rsid w:val="00F943E4"/>
    <w:rsid w:val="00F95430"/>
    <w:rsid w:val="00F95883"/>
    <w:rsid w:val="00F975CE"/>
    <w:rsid w:val="00FA1215"/>
    <w:rsid w:val="00FA1437"/>
    <w:rsid w:val="00FA1A52"/>
    <w:rsid w:val="00FB085F"/>
    <w:rsid w:val="00FB0BDE"/>
    <w:rsid w:val="00FB0C47"/>
    <w:rsid w:val="00FB26CE"/>
    <w:rsid w:val="00FB2E6B"/>
    <w:rsid w:val="00FB49AB"/>
    <w:rsid w:val="00FB5C0D"/>
    <w:rsid w:val="00FB70EF"/>
    <w:rsid w:val="00FB7DC6"/>
    <w:rsid w:val="00FC0348"/>
    <w:rsid w:val="00FC1503"/>
    <w:rsid w:val="00FC2432"/>
    <w:rsid w:val="00FC29B1"/>
    <w:rsid w:val="00FC3672"/>
    <w:rsid w:val="00FC39F4"/>
    <w:rsid w:val="00FC642F"/>
    <w:rsid w:val="00FC7554"/>
    <w:rsid w:val="00FD2D1F"/>
    <w:rsid w:val="00FD2E55"/>
    <w:rsid w:val="00FD33E0"/>
    <w:rsid w:val="00FD6DEA"/>
    <w:rsid w:val="00FD72AB"/>
    <w:rsid w:val="00FE0C27"/>
    <w:rsid w:val="00FE3C00"/>
    <w:rsid w:val="00FE5720"/>
    <w:rsid w:val="00FE5B3F"/>
    <w:rsid w:val="00FE7B4A"/>
    <w:rsid w:val="00FF3315"/>
    <w:rsid w:val="00FF3E0D"/>
    <w:rsid w:val="00FF41C8"/>
    <w:rsid w:val="00FF4E43"/>
    <w:rsid w:val="064B4451"/>
    <w:rsid w:val="076B6DAA"/>
    <w:rsid w:val="0874260F"/>
    <w:rsid w:val="08DF7214"/>
    <w:rsid w:val="0A912176"/>
    <w:rsid w:val="0A98F471"/>
    <w:rsid w:val="0BA805CC"/>
    <w:rsid w:val="0ECEA89A"/>
    <w:rsid w:val="10577507"/>
    <w:rsid w:val="110FD1FD"/>
    <w:rsid w:val="11272758"/>
    <w:rsid w:val="11586E13"/>
    <w:rsid w:val="129F0070"/>
    <w:rsid w:val="12F63E98"/>
    <w:rsid w:val="1325D8F5"/>
    <w:rsid w:val="13365087"/>
    <w:rsid w:val="13B3702B"/>
    <w:rsid w:val="17D17CEB"/>
    <w:rsid w:val="190FFB14"/>
    <w:rsid w:val="19DE5578"/>
    <w:rsid w:val="1A7A9B52"/>
    <w:rsid w:val="1B431D9A"/>
    <w:rsid w:val="1BB743F1"/>
    <w:rsid w:val="1BBE293A"/>
    <w:rsid w:val="1CA6F950"/>
    <w:rsid w:val="1F68D923"/>
    <w:rsid w:val="1F806B8B"/>
    <w:rsid w:val="20653D18"/>
    <w:rsid w:val="213771B3"/>
    <w:rsid w:val="21941185"/>
    <w:rsid w:val="2321ABAA"/>
    <w:rsid w:val="2327367E"/>
    <w:rsid w:val="247D5C04"/>
    <w:rsid w:val="25681EC3"/>
    <w:rsid w:val="2707245C"/>
    <w:rsid w:val="2B5F7ABD"/>
    <w:rsid w:val="2CA54A7A"/>
    <w:rsid w:val="2D047F6A"/>
    <w:rsid w:val="2D72F673"/>
    <w:rsid w:val="302216BC"/>
    <w:rsid w:val="31DB4BD1"/>
    <w:rsid w:val="33179DE7"/>
    <w:rsid w:val="338D6B43"/>
    <w:rsid w:val="34C42735"/>
    <w:rsid w:val="35C75B57"/>
    <w:rsid w:val="3647193F"/>
    <w:rsid w:val="37063781"/>
    <w:rsid w:val="389FED64"/>
    <w:rsid w:val="38D38C90"/>
    <w:rsid w:val="392569A3"/>
    <w:rsid w:val="39F4E6DE"/>
    <w:rsid w:val="3AFDFAA0"/>
    <w:rsid w:val="3B663642"/>
    <w:rsid w:val="3B8D4E2C"/>
    <w:rsid w:val="3D08C43E"/>
    <w:rsid w:val="3E0537F3"/>
    <w:rsid w:val="3F17BB54"/>
    <w:rsid w:val="3F645B28"/>
    <w:rsid w:val="4099CF20"/>
    <w:rsid w:val="40F7315C"/>
    <w:rsid w:val="4557BCB9"/>
    <w:rsid w:val="4984B836"/>
    <w:rsid w:val="49F14335"/>
    <w:rsid w:val="4C05044B"/>
    <w:rsid w:val="4EA5D2B9"/>
    <w:rsid w:val="4FD71AB0"/>
    <w:rsid w:val="52334292"/>
    <w:rsid w:val="536DCF99"/>
    <w:rsid w:val="546A08B4"/>
    <w:rsid w:val="55096DB2"/>
    <w:rsid w:val="567F8E33"/>
    <w:rsid w:val="56B038BF"/>
    <w:rsid w:val="5806BDC4"/>
    <w:rsid w:val="59B33F2C"/>
    <w:rsid w:val="59B969C5"/>
    <w:rsid w:val="5B895FA4"/>
    <w:rsid w:val="5CDFADB7"/>
    <w:rsid w:val="5D47150F"/>
    <w:rsid w:val="5D82E3FD"/>
    <w:rsid w:val="5DEDC3DD"/>
    <w:rsid w:val="5EFEBA6F"/>
    <w:rsid w:val="5F17B58F"/>
    <w:rsid w:val="5FA3063A"/>
    <w:rsid w:val="60A1C67A"/>
    <w:rsid w:val="60A63819"/>
    <w:rsid w:val="627C3AF8"/>
    <w:rsid w:val="629DC98D"/>
    <w:rsid w:val="64ECBD5C"/>
    <w:rsid w:val="6586D365"/>
    <w:rsid w:val="66D4C202"/>
    <w:rsid w:val="687078E7"/>
    <w:rsid w:val="6BC5A501"/>
    <w:rsid w:val="6CBA8681"/>
    <w:rsid w:val="6D80A4F7"/>
    <w:rsid w:val="6DE041AF"/>
    <w:rsid w:val="6E170E81"/>
    <w:rsid w:val="6E4A62B5"/>
    <w:rsid w:val="6E910082"/>
    <w:rsid w:val="6FE78554"/>
    <w:rsid w:val="71BC34A6"/>
    <w:rsid w:val="735E2330"/>
    <w:rsid w:val="7509C50C"/>
    <w:rsid w:val="7757C3AA"/>
    <w:rsid w:val="78592DD5"/>
    <w:rsid w:val="789116C3"/>
    <w:rsid w:val="7891DC1E"/>
    <w:rsid w:val="78995593"/>
    <w:rsid w:val="79BF88C5"/>
    <w:rsid w:val="79CE1D8E"/>
    <w:rsid w:val="7BD40649"/>
    <w:rsid w:val="7D769231"/>
    <w:rsid w:val="7D9A1220"/>
    <w:rsid w:val="7E97A959"/>
    <w:rsid w:val="7ED5DB97"/>
    <w:rsid w:val="7F4B21B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BD458F"/>
  <w15:chartTrackingRefBased/>
  <w15:docId w15:val="{B816510C-7029-461E-9399-26B438EF8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925FD"/>
    <w:pPr>
      <w:spacing w:line="256" w:lineRule="auto"/>
    </w:pPr>
    <w:rPr>
      <w:lang w:val="en-GB"/>
    </w:rPr>
  </w:style>
  <w:style w:type="paragraph" w:styleId="Titolo2">
    <w:name w:val="heading 2"/>
    <w:basedOn w:val="Normale"/>
    <w:link w:val="Titolo2Carattere"/>
    <w:uiPriority w:val="9"/>
    <w:qFormat/>
    <w:rsid w:val="00D770D2"/>
    <w:pPr>
      <w:spacing w:before="100" w:beforeAutospacing="1" w:after="100" w:afterAutospacing="1" w:line="240" w:lineRule="auto"/>
      <w:outlineLvl w:val="1"/>
    </w:pPr>
    <w:rPr>
      <w:rFonts w:ascii="Times New Roman" w:eastAsia="Times New Roman" w:hAnsi="Times New Roman" w:cs="Times New Roman"/>
      <w:b/>
      <w:bCs/>
      <w:sz w:val="36"/>
      <w:szCs w:val="36"/>
      <w:lang w:val="de-DE" w:eastAsia="de-DE"/>
    </w:rPr>
  </w:style>
  <w:style w:type="paragraph" w:styleId="Titolo3">
    <w:name w:val="heading 3"/>
    <w:basedOn w:val="Normale"/>
    <w:next w:val="Normale"/>
    <w:link w:val="Titolo3Carattere"/>
    <w:uiPriority w:val="9"/>
    <w:unhideWhenUsed/>
    <w:qFormat/>
    <w:rsid w:val="00DA46D4"/>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8D308E"/>
    <w:pPr>
      <w:ind w:left="720"/>
      <w:contextualSpacing/>
    </w:pPr>
  </w:style>
  <w:style w:type="table" w:styleId="Grigliatabella">
    <w:name w:val="Table Grid"/>
    <w:basedOn w:val="Tabellanormale"/>
    <w:uiPriority w:val="39"/>
    <w:rsid w:val="008D308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imandocommento">
    <w:name w:val="annotation reference"/>
    <w:basedOn w:val="Carpredefinitoparagrafo"/>
    <w:uiPriority w:val="99"/>
    <w:semiHidden/>
    <w:unhideWhenUsed/>
    <w:rsid w:val="00E702F6"/>
    <w:rPr>
      <w:sz w:val="16"/>
      <w:szCs w:val="16"/>
    </w:rPr>
  </w:style>
  <w:style w:type="paragraph" w:styleId="Testocommento">
    <w:name w:val="annotation text"/>
    <w:basedOn w:val="Normale"/>
    <w:link w:val="TestocommentoCarattere"/>
    <w:uiPriority w:val="99"/>
    <w:unhideWhenUsed/>
    <w:rsid w:val="00E702F6"/>
    <w:pPr>
      <w:spacing w:line="240" w:lineRule="auto"/>
    </w:pPr>
    <w:rPr>
      <w:sz w:val="20"/>
      <w:szCs w:val="20"/>
    </w:rPr>
  </w:style>
  <w:style w:type="character" w:customStyle="1" w:styleId="TestocommentoCarattere">
    <w:name w:val="Testo commento Carattere"/>
    <w:basedOn w:val="Carpredefinitoparagrafo"/>
    <w:link w:val="Testocommento"/>
    <w:uiPriority w:val="99"/>
    <w:rsid w:val="00E702F6"/>
    <w:rPr>
      <w:sz w:val="20"/>
      <w:szCs w:val="20"/>
      <w:lang w:val="en-GB"/>
    </w:rPr>
  </w:style>
  <w:style w:type="paragraph" w:styleId="Soggettocommento">
    <w:name w:val="annotation subject"/>
    <w:basedOn w:val="Testocommento"/>
    <w:next w:val="Testocommento"/>
    <w:link w:val="SoggettocommentoCarattere"/>
    <w:uiPriority w:val="99"/>
    <w:semiHidden/>
    <w:unhideWhenUsed/>
    <w:rsid w:val="00E702F6"/>
    <w:rPr>
      <w:b/>
      <w:bCs/>
    </w:rPr>
  </w:style>
  <w:style w:type="character" w:customStyle="1" w:styleId="SoggettocommentoCarattere">
    <w:name w:val="Soggetto commento Carattere"/>
    <w:basedOn w:val="TestocommentoCarattere"/>
    <w:link w:val="Soggettocommento"/>
    <w:uiPriority w:val="99"/>
    <w:semiHidden/>
    <w:rsid w:val="00E702F6"/>
    <w:rPr>
      <w:b/>
      <w:bCs/>
      <w:sz w:val="20"/>
      <w:szCs w:val="20"/>
      <w:lang w:val="en-GB"/>
    </w:rPr>
  </w:style>
  <w:style w:type="paragraph" w:styleId="Testofumetto">
    <w:name w:val="Balloon Text"/>
    <w:basedOn w:val="Normale"/>
    <w:link w:val="TestofumettoCarattere"/>
    <w:uiPriority w:val="99"/>
    <w:semiHidden/>
    <w:unhideWhenUsed/>
    <w:rsid w:val="00E702F6"/>
    <w:pPr>
      <w:spacing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E702F6"/>
    <w:rPr>
      <w:rFonts w:ascii="Segoe UI" w:hAnsi="Segoe UI" w:cs="Segoe UI"/>
      <w:sz w:val="18"/>
      <w:szCs w:val="18"/>
      <w:lang w:val="en-GB"/>
    </w:rPr>
  </w:style>
  <w:style w:type="paragraph" w:styleId="Intestazione">
    <w:name w:val="header"/>
    <w:basedOn w:val="Normale"/>
    <w:link w:val="IntestazioneCarattere"/>
    <w:uiPriority w:val="99"/>
    <w:unhideWhenUsed/>
    <w:rsid w:val="00617A9A"/>
    <w:pPr>
      <w:tabs>
        <w:tab w:val="center" w:pos="4536"/>
        <w:tab w:val="right" w:pos="9072"/>
      </w:tabs>
      <w:spacing w:line="240" w:lineRule="auto"/>
    </w:pPr>
  </w:style>
  <w:style w:type="character" w:customStyle="1" w:styleId="IntestazioneCarattere">
    <w:name w:val="Intestazione Carattere"/>
    <w:basedOn w:val="Carpredefinitoparagrafo"/>
    <w:link w:val="Intestazione"/>
    <w:uiPriority w:val="99"/>
    <w:rsid w:val="00617A9A"/>
    <w:rPr>
      <w:lang w:val="en-GB"/>
    </w:rPr>
  </w:style>
  <w:style w:type="paragraph" w:styleId="Pidipagina">
    <w:name w:val="footer"/>
    <w:basedOn w:val="Normale"/>
    <w:link w:val="PidipaginaCarattere"/>
    <w:uiPriority w:val="99"/>
    <w:unhideWhenUsed/>
    <w:rsid w:val="00617A9A"/>
    <w:pPr>
      <w:tabs>
        <w:tab w:val="center" w:pos="4536"/>
        <w:tab w:val="right" w:pos="9072"/>
      </w:tabs>
      <w:spacing w:line="240" w:lineRule="auto"/>
    </w:pPr>
  </w:style>
  <w:style w:type="character" w:customStyle="1" w:styleId="PidipaginaCarattere">
    <w:name w:val="Piè di pagina Carattere"/>
    <w:basedOn w:val="Carpredefinitoparagrafo"/>
    <w:link w:val="Pidipagina"/>
    <w:uiPriority w:val="99"/>
    <w:rsid w:val="00617A9A"/>
    <w:rPr>
      <w:lang w:val="en-GB"/>
    </w:rPr>
  </w:style>
  <w:style w:type="character" w:styleId="Collegamentoipertestuale">
    <w:name w:val="Hyperlink"/>
    <w:basedOn w:val="Carpredefinitoparagrafo"/>
    <w:uiPriority w:val="99"/>
    <w:unhideWhenUsed/>
    <w:rsid w:val="00671B8A"/>
    <w:rPr>
      <w:color w:val="0563C1" w:themeColor="hyperlink"/>
      <w:u w:val="single"/>
    </w:rPr>
  </w:style>
  <w:style w:type="character" w:styleId="Menzionenonrisolta">
    <w:name w:val="Unresolved Mention"/>
    <w:basedOn w:val="Carpredefinitoparagrafo"/>
    <w:uiPriority w:val="99"/>
    <w:semiHidden/>
    <w:unhideWhenUsed/>
    <w:rsid w:val="00671B8A"/>
    <w:rPr>
      <w:color w:val="605E5C"/>
      <w:shd w:val="clear" w:color="auto" w:fill="E1DFDD"/>
    </w:rPr>
  </w:style>
  <w:style w:type="character" w:customStyle="1" w:styleId="Titolo2Carattere">
    <w:name w:val="Titolo 2 Carattere"/>
    <w:basedOn w:val="Carpredefinitoparagrafo"/>
    <w:link w:val="Titolo2"/>
    <w:uiPriority w:val="9"/>
    <w:rsid w:val="00D770D2"/>
    <w:rPr>
      <w:rFonts w:ascii="Times New Roman" w:eastAsia="Times New Roman" w:hAnsi="Times New Roman" w:cs="Times New Roman"/>
      <w:b/>
      <w:bCs/>
      <w:sz w:val="36"/>
      <w:szCs w:val="36"/>
      <w:lang w:val="de-DE" w:eastAsia="de-DE"/>
    </w:rPr>
  </w:style>
  <w:style w:type="character" w:customStyle="1" w:styleId="Titolo3Carattere">
    <w:name w:val="Titolo 3 Carattere"/>
    <w:basedOn w:val="Carpredefinitoparagrafo"/>
    <w:link w:val="Titolo3"/>
    <w:uiPriority w:val="9"/>
    <w:rsid w:val="00DA46D4"/>
    <w:rPr>
      <w:rFonts w:asciiTheme="majorHAnsi" w:eastAsiaTheme="majorEastAsia" w:hAnsiTheme="majorHAnsi" w:cstheme="majorBidi"/>
      <w:color w:val="1F4D78" w:themeColor="accent1" w:themeShade="7F"/>
      <w:sz w:val="24"/>
      <w:szCs w:val="24"/>
      <w:lang w:val="en-GB"/>
    </w:rPr>
  </w:style>
  <w:style w:type="character" w:customStyle="1" w:styleId="normaltextrun">
    <w:name w:val="normaltextrun"/>
    <w:basedOn w:val="Carpredefinitoparagrafo"/>
    <w:rsid w:val="002E0E6B"/>
  </w:style>
  <w:style w:type="character" w:customStyle="1" w:styleId="eop">
    <w:name w:val="eop"/>
    <w:basedOn w:val="Carpredefinitoparagrafo"/>
    <w:rsid w:val="002E0E6B"/>
  </w:style>
  <w:style w:type="character" w:styleId="Collegamentovisitato">
    <w:name w:val="FollowedHyperlink"/>
    <w:basedOn w:val="Carpredefinitoparagrafo"/>
    <w:uiPriority w:val="99"/>
    <w:semiHidden/>
    <w:unhideWhenUsed/>
    <w:rsid w:val="00AA28AD"/>
    <w:rPr>
      <w:color w:val="954F72" w:themeColor="followedHyperlink"/>
      <w:u w:val="single"/>
    </w:rPr>
  </w:style>
  <w:style w:type="paragraph" w:customStyle="1" w:styleId="paragraph">
    <w:name w:val="paragraph"/>
    <w:basedOn w:val="Normale"/>
    <w:rsid w:val="00793EA5"/>
    <w:pPr>
      <w:spacing w:before="100" w:beforeAutospacing="1" w:after="100" w:afterAutospacing="1" w:line="240" w:lineRule="auto"/>
    </w:pPr>
    <w:rPr>
      <w:rFonts w:ascii="Times New Roman" w:eastAsia="Times New Roman" w:hAnsi="Times New Roman" w:cs="Times New Roman"/>
      <w:sz w:val="24"/>
      <w:szCs w:val="24"/>
      <w:lang w:val="de-DE" w:eastAsia="de-DE"/>
    </w:rPr>
  </w:style>
  <w:style w:type="character" w:customStyle="1" w:styleId="contextualspellingandgrammarerror">
    <w:name w:val="contextualspellingandgrammarerror"/>
    <w:basedOn w:val="Carpredefinitoparagrafo"/>
    <w:rsid w:val="00224CCA"/>
  </w:style>
  <w:style w:type="paragraph" w:styleId="Titolo">
    <w:name w:val="Title"/>
    <w:basedOn w:val="Normale"/>
    <w:next w:val="Normale"/>
    <w:link w:val="TitoloCarattere"/>
    <w:uiPriority w:val="10"/>
    <w:qFormat/>
    <w:rsid w:val="00832945"/>
    <w:pPr>
      <w:spacing w:line="240" w:lineRule="auto"/>
      <w:contextualSpacing/>
    </w:pPr>
    <w:rPr>
      <w:rFonts w:asciiTheme="majorHAnsi" w:eastAsiaTheme="majorEastAsia" w:hAnsiTheme="majorHAnsi" w:cstheme="majorBidi"/>
      <w:spacing w:val="-10"/>
      <w:kern w:val="28"/>
      <w:sz w:val="56"/>
      <w:szCs w:val="56"/>
      <w:lang w:eastAsia="en-GB"/>
    </w:rPr>
  </w:style>
  <w:style w:type="character" w:customStyle="1" w:styleId="TitoloCarattere">
    <w:name w:val="Titolo Carattere"/>
    <w:basedOn w:val="Carpredefinitoparagrafo"/>
    <w:link w:val="Titolo"/>
    <w:uiPriority w:val="10"/>
    <w:rsid w:val="00832945"/>
    <w:rPr>
      <w:rFonts w:asciiTheme="majorHAnsi" w:eastAsiaTheme="majorEastAsia" w:hAnsiTheme="majorHAnsi" w:cstheme="majorBidi"/>
      <w:spacing w:val="-10"/>
      <w:kern w:val="28"/>
      <w:sz w:val="56"/>
      <w:szCs w:val="56"/>
      <w:lang w:val="en-GB" w:eastAsia="en-GB"/>
    </w:rPr>
  </w:style>
  <w:style w:type="table" w:customStyle="1" w:styleId="TableGrid1">
    <w:name w:val="Table Grid1"/>
    <w:basedOn w:val="Tabellanormale"/>
    <w:uiPriority w:val="39"/>
    <w:rsid w:val="00F65D80"/>
    <w:pPr>
      <w:spacing w:line="240" w:lineRule="auto"/>
    </w:pPr>
    <w:rPr>
      <w:rFonts w:ascii="Calibri" w:eastAsia="Times New Roman"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eWeb">
    <w:name w:val="Normal (Web)"/>
    <w:basedOn w:val="Normale"/>
    <w:uiPriority w:val="99"/>
    <w:semiHidden/>
    <w:unhideWhenUsed/>
    <w:rsid w:val="007D48D2"/>
    <w:pPr>
      <w:spacing w:before="100" w:beforeAutospacing="1" w:after="100" w:afterAutospacing="1" w:line="240" w:lineRule="auto"/>
    </w:pPr>
    <w:rPr>
      <w:rFonts w:ascii="Times New Roman" w:eastAsia="Times New Roman" w:hAnsi="Times New Roman" w:cs="Times New Roman"/>
      <w:sz w:val="24"/>
      <w:szCs w:val="24"/>
      <w:lang w:val="de-DE" w:eastAsia="de-DE"/>
    </w:rPr>
  </w:style>
  <w:style w:type="character" w:customStyle="1" w:styleId="spellingerror">
    <w:name w:val="spellingerror"/>
    <w:basedOn w:val="Carpredefinitoparagrafo"/>
    <w:rsid w:val="00B24509"/>
  </w:style>
  <w:style w:type="character" w:customStyle="1" w:styleId="emoji">
    <w:name w:val="emoji"/>
    <w:basedOn w:val="Carpredefinitoparagrafo"/>
    <w:rsid w:val="00D434E0"/>
  </w:style>
  <w:style w:type="character" w:customStyle="1" w:styleId="cf01">
    <w:name w:val="cf01"/>
    <w:basedOn w:val="Carpredefinitoparagrafo"/>
    <w:rsid w:val="00293D3D"/>
    <w:rPr>
      <w:rFonts w:ascii="Segoe UI" w:hAnsi="Segoe UI" w:cs="Segoe UI" w:hint="default"/>
      <w:sz w:val="18"/>
      <w:szCs w:val="18"/>
    </w:rPr>
  </w:style>
  <w:style w:type="paragraph" w:customStyle="1" w:styleId="font-claude-response-body">
    <w:name w:val="font-claude-response-body"/>
    <w:basedOn w:val="Normale"/>
    <w:rsid w:val="003F6992"/>
    <w:pPr>
      <w:spacing w:before="100" w:beforeAutospacing="1" w:after="100" w:afterAutospacing="1" w:line="240" w:lineRule="auto"/>
    </w:pPr>
    <w:rPr>
      <w:rFonts w:ascii="Times New Roman" w:eastAsia="Times New Roman" w:hAnsi="Times New Roman" w:cs="Times New Roman"/>
      <w:sz w:val="24"/>
      <w:szCs w:val="24"/>
      <w:lang w:val="it-IT"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685471">
      <w:bodyDiv w:val="1"/>
      <w:marLeft w:val="0"/>
      <w:marRight w:val="0"/>
      <w:marTop w:val="0"/>
      <w:marBottom w:val="0"/>
      <w:divBdr>
        <w:top w:val="none" w:sz="0" w:space="0" w:color="auto"/>
        <w:left w:val="none" w:sz="0" w:space="0" w:color="auto"/>
        <w:bottom w:val="none" w:sz="0" w:space="0" w:color="auto"/>
        <w:right w:val="none" w:sz="0" w:space="0" w:color="auto"/>
      </w:divBdr>
    </w:div>
    <w:div w:id="464158226">
      <w:bodyDiv w:val="1"/>
      <w:marLeft w:val="0"/>
      <w:marRight w:val="0"/>
      <w:marTop w:val="0"/>
      <w:marBottom w:val="0"/>
      <w:divBdr>
        <w:top w:val="none" w:sz="0" w:space="0" w:color="auto"/>
        <w:left w:val="none" w:sz="0" w:space="0" w:color="auto"/>
        <w:bottom w:val="none" w:sz="0" w:space="0" w:color="auto"/>
        <w:right w:val="none" w:sz="0" w:space="0" w:color="auto"/>
      </w:divBdr>
    </w:div>
    <w:div w:id="469711792">
      <w:bodyDiv w:val="1"/>
      <w:marLeft w:val="0"/>
      <w:marRight w:val="0"/>
      <w:marTop w:val="0"/>
      <w:marBottom w:val="0"/>
      <w:divBdr>
        <w:top w:val="none" w:sz="0" w:space="0" w:color="auto"/>
        <w:left w:val="none" w:sz="0" w:space="0" w:color="auto"/>
        <w:bottom w:val="none" w:sz="0" w:space="0" w:color="auto"/>
        <w:right w:val="none" w:sz="0" w:space="0" w:color="auto"/>
      </w:divBdr>
    </w:div>
    <w:div w:id="558253198">
      <w:bodyDiv w:val="1"/>
      <w:marLeft w:val="0"/>
      <w:marRight w:val="0"/>
      <w:marTop w:val="0"/>
      <w:marBottom w:val="0"/>
      <w:divBdr>
        <w:top w:val="none" w:sz="0" w:space="0" w:color="auto"/>
        <w:left w:val="none" w:sz="0" w:space="0" w:color="auto"/>
        <w:bottom w:val="none" w:sz="0" w:space="0" w:color="auto"/>
        <w:right w:val="none" w:sz="0" w:space="0" w:color="auto"/>
      </w:divBdr>
    </w:div>
    <w:div w:id="633608856">
      <w:bodyDiv w:val="1"/>
      <w:marLeft w:val="0"/>
      <w:marRight w:val="0"/>
      <w:marTop w:val="0"/>
      <w:marBottom w:val="0"/>
      <w:divBdr>
        <w:top w:val="none" w:sz="0" w:space="0" w:color="auto"/>
        <w:left w:val="none" w:sz="0" w:space="0" w:color="auto"/>
        <w:bottom w:val="none" w:sz="0" w:space="0" w:color="auto"/>
        <w:right w:val="none" w:sz="0" w:space="0" w:color="auto"/>
      </w:divBdr>
    </w:div>
    <w:div w:id="646204913">
      <w:bodyDiv w:val="1"/>
      <w:marLeft w:val="0"/>
      <w:marRight w:val="0"/>
      <w:marTop w:val="0"/>
      <w:marBottom w:val="0"/>
      <w:divBdr>
        <w:top w:val="none" w:sz="0" w:space="0" w:color="auto"/>
        <w:left w:val="none" w:sz="0" w:space="0" w:color="auto"/>
        <w:bottom w:val="none" w:sz="0" w:space="0" w:color="auto"/>
        <w:right w:val="none" w:sz="0" w:space="0" w:color="auto"/>
      </w:divBdr>
    </w:div>
    <w:div w:id="707224664">
      <w:bodyDiv w:val="1"/>
      <w:marLeft w:val="0"/>
      <w:marRight w:val="0"/>
      <w:marTop w:val="0"/>
      <w:marBottom w:val="0"/>
      <w:divBdr>
        <w:top w:val="none" w:sz="0" w:space="0" w:color="auto"/>
        <w:left w:val="none" w:sz="0" w:space="0" w:color="auto"/>
        <w:bottom w:val="none" w:sz="0" w:space="0" w:color="auto"/>
        <w:right w:val="none" w:sz="0" w:space="0" w:color="auto"/>
      </w:divBdr>
    </w:div>
    <w:div w:id="824005833">
      <w:bodyDiv w:val="1"/>
      <w:marLeft w:val="0"/>
      <w:marRight w:val="0"/>
      <w:marTop w:val="0"/>
      <w:marBottom w:val="0"/>
      <w:divBdr>
        <w:top w:val="none" w:sz="0" w:space="0" w:color="auto"/>
        <w:left w:val="none" w:sz="0" w:space="0" w:color="auto"/>
        <w:bottom w:val="none" w:sz="0" w:space="0" w:color="auto"/>
        <w:right w:val="none" w:sz="0" w:space="0" w:color="auto"/>
      </w:divBdr>
    </w:div>
    <w:div w:id="857354691">
      <w:bodyDiv w:val="1"/>
      <w:marLeft w:val="0"/>
      <w:marRight w:val="0"/>
      <w:marTop w:val="0"/>
      <w:marBottom w:val="0"/>
      <w:divBdr>
        <w:top w:val="none" w:sz="0" w:space="0" w:color="auto"/>
        <w:left w:val="none" w:sz="0" w:space="0" w:color="auto"/>
        <w:bottom w:val="none" w:sz="0" w:space="0" w:color="auto"/>
        <w:right w:val="none" w:sz="0" w:space="0" w:color="auto"/>
      </w:divBdr>
    </w:div>
    <w:div w:id="942616338">
      <w:bodyDiv w:val="1"/>
      <w:marLeft w:val="0"/>
      <w:marRight w:val="0"/>
      <w:marTop w:val="0"/>
      <w:marBottom w:val="0"/>
      <w:divBdr>
        <w:top w:val="none" w:sz="0" w:space="0" w:color="auto"/>
        <w:left w:val="none" w:sz="0" w:space="0" w:color="auto"/>
        <w:bottom w:val="none" w:sz="0" w:space="0" w:color="auto"/>
        <w:right w:val="none" w:sz="0" w:space="0" w:color="auto"/>
      </w:divBdr>
    </w:div>
    <w:div w:id="1010332614">
      <w:bodyDiv w:val="1"/>
      <w:marLeft w:val="0"/>
      <w:marRight w:val="0"/>
      <w:marTop w:val="0"/>
      <w:marBottom w:val="0"/>
      <w:divBdr>
        <w:top w:val="none" w:sz="0" w:space="0" w:color="auto"/>
        <w:left w:val="none" w:sz="0" w:space="0" w:color="auto"/>
        <w:bottom w:val="none" w:sz="0" w:space="0" w:color="auto"/>
        <w:right w:val="none" w:sz="0" w:space="0" w:color="auto"/>
      </w:divBdr>
    </w:div>
    <w:div w:id="1075517893">
      <w:bodyDiv w:val="1"/>
      <w:marLeft w:val="0"/>
      <w:marRight w:val="0"/>
      <w:marTop w:val="0"/>
      <w:marBottom w:val="0"/>
      <w:divBdr>
        <w:top w:val="none" w:sz="0" w:space="0" w:color="auto"/>
        <w:left w:val="none" w:sz="0" w:space="0" w:color="auto"/>
        <w:bottom w:val="none" w:sz="0" w:space="0" w:color="auto"/>
        <w:right w:val="none" w:sz="0" w:space="0" w:color="auto"/>
      </w:divBdr>
    </w:div>
    <w:div w:id="1097602742">
      <w:bodyDiv w:val="1"/>
      <w:marLeft w:val="0"/>
      <w:marRight w:val="0"/>
      <w:marTop w:val="0"/>
      <w:marBottom w:val="0"/>
      <w:divBdr>
        <w:top w:val="none" w:sz="0" w:space="0" w:color="auto"/>
        <w:left w:val="none" w:sz="0" w:space="0" w:color="auto"/>
        <w:bottom w:val="none" w:sz="0" w:space="0" w:color="auto"/>
        <w:right w:val="none" w:sz="0" w:space="0" w:color="auto"/>
      </w:divBdr>
    </w:div>
    <w:div w:id="1144153967">
      <w:bodyDiv w:val="1"/>
      <w:marLeft w:val="0"/>
      <w:marRight w:val="0"/>
      <w:marTop w:val="0"/>
      <w:marBottom w:val="0"/>
      <w:divBdr>
        <w:top w:val="none" w:sz="0" w:space="0" w:color="auto"/>
        <w:left w:val="none" w:sz="0" w:space="0" w:color="auto"/>
        <w:bottom w:val="none" w:sz="0" w:space="0" w:color="auto"/>
        <w:right w:val="none" w:sz="0" w:space="0" w:color="auto"/>
      </w:divBdr>
    </w:div>
    <w:div w:id="1253971108">
      <w:bodyDiv w:val="1"/>
      <w:marLeft w:val="0"/>
      <w:marRight w:val="0"/>
      <w:marTop w:val="0"/>
      <w:marBottom w:val="0"/>
      <w:divBdr>
        <w:top w:val="none" w:sz="0" w:space="0" w:color="auto"/>
        <w:left w:val="none" w:sz="0" w:space="0" w:color="auto"/>
        <w:bottom w:val="none" w:sz="0" w:space="0" w:color="auto"/>
        <w:right w:val="none" w:sz="0" w:space="0" w:color="auto"/>
      </w:divBdr>
    </w:div>
    <w:div w:id="1258248878">
      <w:bodyDiv w:val="1"/>
      <w:marLeft w:val="0"/>
      <w:marRight w:val="0"/>
      <w:marTop w:val="0"/>
      <w:marBottom w:val="0"/>
      <w:divBdr>
        <w:top w:val="none" w:sz="0" w:space="0" w:color="auto"/>
        <w:left w:val="none" w:sz="0" w:space="0" w:color="auto"/>
        <w:bottom w:val="none" w:sz="0" w:space="0" w:color="auto"/>
        <w:right w:val="none" w:sz="0" w:space="0" w:color="auto"/>
      </w:divBdr>
    </w:div>
    <w:div w:id="1277442149">
      <w:bodyDiv w:val="1"/>
      <w:marLeft w:val="0"/>
      <w:marRight w:val="0"/>
      <w:marTop w:val="0"/>
      <w:marBottom w:val="0"/>
      <w:divBdr>
        <w:top w:val="none" w:sz="0" w:space="0" w:color="auto"/>
        <w:left w:val="none" w:sz="0" w:space="0" w:color="auto"/>
        <w:bottom w:val="none" w:sz="0" w:space="0" w:color="auto"/>
        <w:right w:val="none" w:sz="0" w:space="0" w:color="auto"/>
      </w:divBdr>
    </w:div>
    <w:div w:id="1383557876">
      <w:bodyDiv w:val="1"/>
      <w:marLeft w:val="0"/>
      <w:marRight w:val="0"/>
      <w:marTop w:val="0"/>
      <w:marBottom w:val="0"/>
      <w:divBdr>
        <w:top w:val="none" w:sz="0" w:space="0" w:color="auto"/>
        <w:left w:val="none" w:sz="0" w:space="0" w:color="auto"/>
        <w:bottom w:val="none" w:sz="0" w:space="0" w:color="auto"/>
        <w:right w:val="none" w:sz="0" w:space="0" w:color="auto"/>
      </w:divBdr>
    </w:div>
    <w:div w:id="1453590678">
      <w:bodyDiv w:val="1"/>
      <w:marLeft w:val="0"/>
      <w:marRight w:val="0"/>
      <w:marTop w:val="0"/>
      <w:marBottom w:val="0"/>
      <w:divBdr>
        <w:top w:val="none" w:sz="0" w:space="0" w:color="auto"/>
        <w:left w:val="none" w:sz="0" w:space="0" w:color="auto"/>
        <w:bottom w:val="none" w:sz="0" w:space="0" w:color="auto"/>
        <w:right w:val="none" w:sz="0" w:space="0" w:color="auto"/>
      </w:divBdr>
    </w:div>
    <w:div w:id="1458257737">
      <w:bodyDiv w:val="1"/>
      <w:marLeft w:val="0"/>
      <w:marRight w:val="0"/>
      <w:marTop w:val="0"/>
      <w:marBottom w:val="0"/>
      <w:divBdr>
        <w:top w:val="none" w:sz="0" w:space="0" w:color="auto"/>
        <w:left w:val="none" w:sz="0" w:space="0" w:color="auto"/>
        <w:bottom w:val="none" w:sz="0" w:space="0" w:color="auto"/>
        <w:right w:val="none" w:sz="0" w:space="0" w:color="auto"/>
      </w:divBdr>
    </w:div>
    <w:div w:id="1546288887">
      <w:bodyDiv w:val="1"/>
      <w:marLeft w:val="0"/>
      <w:marRight w:val="0"/>
      <w:marTop w:val="0"/>
      <w:marBottom w:val="0"/>
      <w:divBdr>
        <w:top w:val="none" w:sz="0" w:space="0" w:color="auto"/>
        <w:left w:val="none" w:sz="0" w:space="0" w:color="auto"/>
        <w:bottom w:val="none" w:sz="0" w:space="0" w:color="auto"/>
        <w:right w:val="none" w:sz="0" w:space="0" w:color="auto"/>
      </w:divBdr>
    </w:div>
    <w:div w:id="1565677280">
      <w:bodyDiv w:val="1"/>
      <w:marLeft w:val="0"/>
      <w:marRight w:val="0"/>
      <w:marTop w:val="0"/>
      <w:marBottom w:val="0"/>
      <w:divBdr>
        <w:top w:val="none" w:sz="0" w:space="0" w:color="auto"/>
        <w:left w:val="none" w:sz="0" w:space="0" w:color="auto"/>
        <w:bottom w:val="none" w:sz="0" w:space="0" w:color="auto"/>
        <w:right w:val="none" w:sz="0" w:space="0" w:color="auto"/>
      </w:divBdr>
    </w:div>
    <w:div w:id="1708599387">
      <w:bodyDiv w:val="1"/>
      <w:marLeft w:val="0"/>
      <w:marRight w:val="0"/>
      <w:marTop w:val="0"/>
      <w:marBottom w:val="0"/>
      <w:divBdr>
        <w:top w:val="none" w:sz="0" w:space="0" w:color="auto"/>
        <w:left w:val="none" w:sz="0" w:space="0" w:color="auto"/>
        <w:bottom w:val="none" w:sz="0" w:space="0" w:color="auto"/>
        <w:right w:val="none" w:sz="0" w:space="0" w:color="auto"/>
      </w:divBdr>
    </w:div>
    <w:div w:id="1719428829">
      <w:bodyDiv w:val="1"/>
      <w:marLeft w:val="0"/>
      <w:marRight w:val="0"/>
      <w:marTop w:val="0"/>
      <w:marBottom w:val="0"/>
      <w:divBdr>
        <w:top w:val="none" w:sz="0" w:space="0" w:color="auto"/>
        <w:left w:val="none" w:sz="0" w:space="0" w:color="auto"/>
        <w:bottom w:val="none" w:sz="0" w:space="0" w:color="auto"/>
        <w:right w:val="none" w:sz="0" w:space="0" w:color="auto"/>
      </w:divBdr>
    </w:div>
    <w:div w:id="1732803607">
      <w:bodyDiv w:val="1"/>
      <w:marLeft w:val="0"/>
      <w:marRight w:val="0"/>
      <w:marTop w:val="0"/>
      <w:marBottom w:val="0"/>
      <w:divBdr>
        <w:top w:val="none" w:sz="0" w:space="0" w:color="auto"/>
        <w:left w:val="none" w:sz="0" w:space="0" w:color="auto"/>
        <w:bottom w:val="none" w:sz="0" w:space="0" w:color="auto"/>
        <w:right w:val="none" w:sz="0" w:space="0" w:color="auto"/>
      </w:divBdr>
    </w:div>
    <w:div w:id="1746760869">
      <w:bodyDiv w:val="1"/>
      <w:marLeft w:val="0"/>
      <w:marRight w:val="0"/>
      <w:marTop w:val="0"/>
      <w:marBottom w:val="0"/>
      <w:divBdr>
        <w:top w:val="none" w:sz="0" w:space="0" w:color="auto"/>
        <w:left w:val="none" w:sz="0" w:space="0" w:color="auto"/>
        <w:bottom w:val="none" w:sz="0" w:space="0" w:color="auto"/>
        <w:right w:val="none" w:sz="0" w:space="0" w:color="auto"/>
      </w:divBdr>
    </w:div>
    <w:div w:id="1851096307">
      <w:bodyDiv w:val="1"/>
      <w:marLeft w:val="0"/>
      <w:marRight w:val="0"/>
      <w:marTop w:val="0"/>
      <w:marBottom w:val="0"/>
      <w:divBdr>
        <w:top w:val="none" w:sz="0" w:space="0" w:color="auto"/>
        <w:left w:val="none" w:sz="0" w:space="0" w:color="auto"/>
        <w:bottom w:val="none" w:sz="0" w:space="0" w:color="auto"/>
        <w:right w:val="none" w:sz="0" w:space="0" w:color="auto"/>
      </w:divBdr>
    </w:div>
    <w:div w:id="1880169420">
      <w:bodyDiv w:val="1"/>
      <w:marLeft w:val="0"/>
      <w:marRight w:val="0"/>
      <w:marTop w:val="0"/>
      <w:marBottom w:val="0"/>
      <w:divBdr>
        <w:top w:val="none" w:sz="0" w:space="0" w:color="auto"/>
        <w:left w:val="none" w:sz="0" w:space="0" w:color="auto"/>
        <w:bottom w:val="none" w:sz="0" w:space="0" w:color="auto"/>
        <w:right w:val="none" w:sz="0" w:space="0" w:color="auto"/>
      </w:divBdr>
    </w:div>
    <w:div w:id="1917126190">
      <w:bodyDiv w:val="1"/>
      <w:marLeft w:val="0"/>
      <w:marRight w:val="0"/>
      <w:marTop w:val="0"/>
      <w:marBottom w:val="0"/>
      <w:divBdr>
        <w:top w:val="none" w:sz="0" w:space="0" w:color="auto"/>
        <w:left w:val="none" w:sz="0" w:space="0" w:color="auto"/>
        <w:bottom w:val="none" w:sz="0" w:space="0" w:color="auto"/>
        <w:right w:val="none" w:sz="0" w:space="0" w:color="auto"/>
      </w:divBdr>
    </w:div>
    <w:div w:id="1948654920">
      <w:bodyDiv w:val="1"/>
      <w:marLeft w:val="0"/>
      <w:marRight w:val="0"/>
      <w:marTop w:val="0"/>
      <w:marBottom w:val="0"/>
      <w:divBdr>
        <w:top w:val="none" w:sz="0" w:space="0" w:color="auto"/>
        <w:left w:val="none" w:sz="0" w:space="0" w:color="auto"/>
        <w:bottom w:val="none" w:sz="0" w:space="0" w:color="auto"/>
        <w:right w:val="none" w:sz="0" w:space="0" w:color="auto"/>
      </w:divBdr>
      <w:divsChild>
        <w:div w:id="85074747">
          <w:marLeft w:val="0"/>
          <w:marRight w:val="0"/>
          <w:marTop w:val="0"/>
          <w:marBottom w:val="0"/>
          <w:divBdr>
            <w:top w:val="none" w:sz="0" w:space="0" w:color="auto"/>
            <w:left w:val="none" w:sz="0" w:space="0" w:color="auto"/>
            <w:bottom w:val="none" w:sz="0" w:space="0" w:color="auto"/>
            <w:right w:val="none" w:sz="0" w:space="0" w:color="auto"/>
          </w:divBdr>
          <w:divsChild>
            <w:div w:id="227111013">
              <w:marLeft w:val="0"/>
              <w:marRight w:val="0"/>
              <w:marTop w:val="0"/>
              <w:marBottom w:val="0"/>
              <w:divBdr>
                <w:top w:val="none" w:sz="0" w:space="0" w:color="auto"/>
                <w:left w:val="none" w:sz="0" w:space="0" w:color="auto"/>
                <w:bottom w:val="none" w:sz="0" w:space="0" w:color="auto"/>
                <w:right w:val="none" w:sz="0" w:space="0" w:color="auto"/>
              </w:divBdr>
            </w:div>
          </w:divsChild>
        </w:div>
        <w:div w:id="715811617">
          <w:marLeft w:val="0"/>
          <w:marRight w:val="0"/>
          <w:marTop w:val="0"/>
          <w:marBottom w:val="0"/>
          <w:divBdr>
            <w:top w:val="none" w:sz="0" w:space="0" w:color="auto"/>
            <w:left w:val="none" w:sz="0" w:space="0" w:color="auto"/>
            <w:bottom w:val="none" w:sz="0" w:space="0" w:color="auto"/>
            <w:right w:val="none" w:sz="0" w:space="0" w:color="auto"/>
          </w:divBdr>
          <w:divsChild>
            <w:div w:id="1826506815">
              <w:marLeft w:val="0"/>
              <w:marRight w:val="0"/>
              <w:marTop w:val="0"/>
              <w:marBottom w:val="0"/>
              <w:divBdr>
                <w:top w:val="none" w:sz="0" w:space="0" w:color="auto"/>
                <w:left w:val="none" w:sz="0" w:space="0" w:color="auto"/>
                <w:bottom w:val="none" w:sz="0" w:space="0" w:color="auto"/>
                <w:right w:val="none" w:sz="0" w:space="0" w:color="auto"/>
              </w:divBdr>
            </w:div>
          </w:divsChild>
        </w:div>
        <w:div w:id="932474721">
          <w:marLeft w:val="0"/>
          <w:marRight w:val="0"/>
          <w:marTop w:val="0"/>
          <w:marBottom w:val="0"/>
          <w:divBdr>
            <w:top w:val="none" w:sz="0" w:space="0" w:color="auto"/>
            <w:left w:val="none" w:sz="0" w:space="0" w:color="auto"/>
            <w:bottom w:val="none" w:sz="0" w:space="0" w:color="auto"/>
            <w:right w:val="none" w:sz="0" w:space="0" w:color="auto"/>
          </w:divBdr>
          <w:divsChild>
            <w:div w:id="2109570949">
              <w:marLeft w:val="0"/>
              <w:marRight w:val="0"/>
              <w:marTop w:val="0"/>
              <w:marBottom w:val="0"/>
              <w:divBdr>
                <w:top w:val="none" w:sz="0" w:space="0" w:color="auto"/>
                <w:left w:val="none" w:sz="0" w:space="0" w:color="auto"/>
                <w:bottom w:val="none" w:sz="0" w:space="0" w:color="auto"/>
                <w:right w:val="none" w:sz="0" w:space="0" w:color="auto"/>
              </w:divBdr>
            </w:div>
          </w:divsChild>
        </w:div>
        <w:div w:id="1376083152">
          <w:marLeft w:val="0"/>
          <w:marRight w:val="0"/>
          <w:marTop w:val="0"/>
          <w:marBottom w:val="0"/>
          <w:divBdr>
            <w:top w:val="none" w:sz="0" w:space="0" w:color="auto"/>
            <w:left w:val="none" w:sz="0" w:space="0" w:color="auto"/>
            <w:bottom w:val="none" w:sz="0" w:space="0" w:color="auto"/>
            <w:right w:val="none" w:sz="0" w:space="0" w:color="auto"/>
          </w:divBdr>
          <w:divsChild>
            <w:div w:id="863516614">
              <w:marLeft w:val="0"/>
              <w:marRight w:val="0"/>
              <w:marTop w:val="0"/>
              <w:marBottom w:val="0"/>
              <w:divBdr>
                <w:top w:val="none" w:sz="0" w:space="0" w:color="auto"/>
                <w:left w:val="none" w:sz="0" w:space="0" w:color="auto"/>
                <w:bottom w:val="none" w:sz="0" w:space="0" w:color="auto"/>
                <w:right w:val="none" w:sz="0" w:space="0" w:color="auto"/>
              </w:divBdr>
            </w:div>
          </w:divsChild>
        </w:div>
        <w:div w:id="1391803959">
          <w:marLeft w:val="0"/>
          <w:marRight w:val="0"/>
          <w:marTop w:val="0"/>
          <w:marBottom w:val="0"/>
          <w:divBdr>
            <w:top w:val="none" w:sz="0" w:space="0" w:color="auto"/>
            <w:left w:val="none" w:sz="0" w:space="0" w:color="auto"/>
            <w:bottom w:val="none" w:sz="0" w:space="0" w:color="auto"/>
            <w:right w:val="none" w:sz="0" w:space="0" w:color="auto"/>
          </w:divBdr>
          <w:divsChild>
            <w:div w:id="1192769482">
              <w:marLeft w:val="0"/>
              <w:marRight w:val="0"/>
              <w:marTop w:val="0"/>
              <w:marBottom w:val="0"/>
              <w:divBdr>
                <w:top w:val="none" w:sz="0" w:space="0" w:color="auto"/>
                <w:left w:val="none" w:sz="0" w:space="0" w:color="auto"/>
                <w:bottom w:val="none" w:sz="0" w:space="0" w:color="auto"/>
                <w:right w:val="none" w:sz="0" w:space="0" w:color="auto"/>
              </w:divBdr>
            </w:div>
          </w:divsChild>
        </w:div>
        <w:div w:id="1539127430">
          <w:marLeft w:val="0"/>
          <w:marRight w:val="0"/>
          <w:marTop w:val="0"/>
          <w:marBottom w:val="0"/>
          <w:divBdr>
            <w:top w:val="none" w:sz="0" w:space="0" w:color="auto"/>
            <w:left w:val="none" w:sz="0" w:space="0" w:color="auto"/>
            <w:bottom w:val="none" w:sz="0" w:space="0" w:color="auto"/>
            <w:right w:val="none" w:sz="0" w:space="0" w:color="auto"/>
          </w:divBdr>
          <w:divsChild>
            <w:div w:id="125050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512236">
      <w:bodyDiv w:val="1"/>
      <w:marLeft w:val="0"/>
      <w:marRight w:val="0"/>
      <w:marTop w:val="0"/>
      <w:marBottom w:val="0"/>
      <w:divBdr>
        <w:top w:val="none" w:sz="0" w:space="0" w:color="auto"/>
        <w:left w:val="none" w:sz="0" w:space="0" w:color="auto"/>
        <w:bottom w:val="none" w:sz="0" w:space="0" w:color="auto"/>
        <w:right w:val="none" w:sz="0" w:space="0" w:color="auto"/>
      </w:divBdr>
    </w:div>
    <w:div w:id="2085955147">
      <w:bodyDiv w:val="1"/>
      <w:marLeft w:val="0"/>
      <w:marRight w:val="0"/>
      <w:marTop w:val="0"/>
      <w:marBottom w:val="0"/>
      <w:divBdr>
        <w:top w:val="none" w:sz="0" w:space="0" w:color="auto"/>
        <w:left w:val="none" w:sz="0" w:space="0" w:color="auto"/>
        <w:bottom w:val="none" w:sz="0" w:space="0" w:color="auto"/>
        <w:right w:val="none" w:sz="0" w:space="0" w:color="auto"/>
      </w:divBdr>
    </w:div>
    <w:div w:id="2127459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3" Type="http://schemas.openxmlformats.org/officeDocument/2006/relationships/hyperlink" Target="http://www.igaming.com" TargetMode="External"/><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11f9548-5862-4655-a5c5-a7b029cf4aba" xsi:nil="true"/>
    <lcf76f155ced4ddcb4097134ff3c332f xmlns="fde9e569-0c01-4ff4-bba2-94d697e4878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A60E47EB1847A4AB8B9F047BBD36BAC" ma:contentTypeVersion="18" ma:contentTypeDescription="Create a new document." ma:contentTypeScope="" ma:versionID="3881897d88f8ab210870837109045086">
  <xsd:schema xmlns:xsd="http://www.w3.org/2001/XMLSchema" xmlns:xs="http://www.w3.org/2001/XMLSchema" xmlns:p="http://schemas.microsoft.com/office/2006/metadata/properties" xmlns:ns2="d11f9548-5862-4655-a5c5-a7b029cf4aba" xmlns:ns3="fde9e569-0c01-4ff4-bba2-94d697e4878e" targetNamespace="http://schemas.microsoft.com/office/2006/metadata/properties" ma:root="true" ma:fieldsID="9ffac29c6f3a72b15bec19bb3993f843" ns2:_="" ns3:_="">
    <xsd:import namespace="d11f9548-5862-4655-a5c5-a7b029cf4aba"/>
    <xsd:import namespace="fde9e569-0c01-4ff4-bba2-94d697e4878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LengthInSecond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1f9548-5862-4655-a5c5-a7b029cf4aba"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21" nillable="true" ma:displayName="Taxonomy Catch All Column" ma:hidden="true" ma:list="{44343170-84b2-4326-a4d1-49845c5a33f8}" ma:internalName="TaxCatchAll" ma:showField="CatchAllData" ma:web="d11f9548-5862-4655-a5c5-a7b029cf4ab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de9e569-0c01-4ff4-bba2-94d697e4878e"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AutoTags" ma:index="12" nillable="true" ma:displayName="MediaServiceAutoTags" ma:description=""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e48bb154-1ac9-4b10-867e-155af83a3ad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6ED4BAE-FBF8-4F0E-AE7D-E8D02156B6D2}">
  <ds:schemaRefs>
    <ds:schemaRef ds:uri="http://schemas.microsoft.com/office/2006/metadata/properties"/>
    <ds:schemaRef ds:uri="http://schemas.microsoft.com/office/infopath/2007/PartnerControls"/>
    <ds:schemaRef ds:uri="d11f9548-5862-4655-a5c5-a7b029cf4aba"/>
    <ds:schemaRef ds:uri="fde9e569-0c01-4ff4-bba2-94d697e4878e"/>
  </ds:schemaRefs>
</ds:datastoreItem>
</file>

<file path=customXml/itemProps2.xml><?xml version="1.0" encoding="utf-8"?>
<ds:datastoreItem xmlns:ds="http://schemas.openxmlformats.org/officeDocument/2006/customXml" ds:itemID="{FB86FACA-1CE0-4828-BCD3-3100DA3869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1f9548-5862-4655-a5c5-a7b029cf4aba"/>
    <ds:schemaRef ds:uri="fde9e569-0c01-4ff4-bba2-94d697e487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6234B85-0B1B-4676-8E62-A8E30AB26B7D}">
  <ds:schemaRefs>
    <ds:schemaRef ds:uri="http://schemas.openxmlformats.org/officeDocument/2006/bibliography"/>
  </ds:schemaRefs>
</ds:datastoreItem>
</file>

<file path=customXml/itemProps4.xml><?xml version="1.0" encoding="utf-8"?>
<ds:datastoreItem xmlns:ds="http://schemas.openxmlformats.org/officeDocument/2006/customXml" ds:itemID="{854C0B54-FA65-49BD-9CF1-73A7CCD5F46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13</Pages>
  <Words>4234</Words>
  <Characters>24138</Characters>
  <Application>Microsoft Office Word</Application>
  <DocSecurity>0</DocSecurity>
  <Lines>201</Lines>
  <Paragraphs>56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28316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Katya Vasileva</dc:creator>
  <cp:keywords/>
  <dc:description/>
  <cp:lastModifiedBy>Alberto Lattuada</cp:lastModifiedBy>
  <cp:revision>232</cp:revision>
  <dcterms:created xsi:type="dcterms:W3CDTF">2024-11-05T08:19:00Z</dcterms:created>
  <dcterms:modified xsi:type="dcterms:W3CDTF">2025-11-19T07:29:00Z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0x010100EA60E47EB1847A4AB8B9F047BBD36BAC</vt:lpwstr>
  </property>
  <property fmtid="{D5CDD505-2E9C-101B-9397-08002B2CF9AE}" pid="3" name="AuthorIds_UIVersion_10240">
    <vt:lpwstr>45</vt:lpwstr>
  </property>
  <property fmtid="{D5CDD505-2E9C-101B-9397-08002B2CF9AE}" pid="4" name="xd_Signature">
    <vt:bool>false</vt:bool>
  </property>
  <property fmtid="{D5CDD505-2E9C-101B-9397-08002B2CF9AE}" pid="5" name="xd_ProgID">
    <vt:lpwstr/>
  </property>
  <property fmtid="{D5CDD505-2E9C-101B-9397-08002B2CF9AE}" pid="6" name="TemplateUrl">
    <vt:lpwstr/>
  </property>
  <property fmtid="{D5CDD505-2E9C-101B-9397-08002B2CF9AE}" pid="7" name="ComplianceAssetId">
    <vt:lpwstr/>
  </property>
  <property fmtid="{D5CDD505-2E9C-101B-9397-08002B2CF9AE}" pid="8" name="MediaServiceImageTags">
    <vt:lpwstr/>
  </property>
</Properties>
</file>