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25793" w14:textId="77777777" w:rsidR="00D93D98" w:rsidRPr="00BC2FC2" w:rsidRDefault="00D93D98" w:rsidP="00D93D98">
      <w:pPr>
        <w:rPr>
          <w:b/>
          <w:color w:val="FFFFFF"/>
          <w:lang w:val="es-CO"/>
        </w:rPr>
      </w:pPr>
    </w:p>
    <w:p w14:paraId="30E6A54E" w14:textId="77777777" w:rsidR="00D93D98" w:rsidRPr="00BC2FC2" w:rsidRDefault="00D93D98" w:rsidP="00D93D98">
      <w:pPr>
        <w:jc w:val="center"/>
        <w:rPr>
          <w:color w:val="FFFFFF"/>
          <w:sz w:val="36"/>
          <w:szCs w:val="36"/>
          <w:lang w:val="es-CO"/>
        </w:rPr>
      </w:pPr>
    </w:p>
    <w:p w14:paraId="1B606167" w14:textId="77777777" w:rsidR="00D93D98" w:rsidRPr="00BC2FC2" w:rsidRDefault="00D93D98" w:rsidP="00D93D98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BC2FC2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5B856B82" w14:textId="77777777" w:rsidR="00D93D98" w:rsidRPr="00BC2FC2" w:rsidRDefault="00D93D98" w:rsidP="00D93D98">
      <w:pPr>
        <w:jc w:val="center"/>
        <w:rPr>
          <w:color w:val="FFFFFF"/>
          <w:lang w:val="es-CO"/>
        </w:rPr>
      </w:pPr>
    </w:p>
    <w:p w14:paraId="287A31D2" w14:textId="77777777" w:rsidR="00D93D98" w:rsidRPr="00BC2FC2" w:rsidRDefault="00D93D98" w:rsidP="00D93D98">
      <w:pPr>
        <w:rPr>
          <w:lang w:val="es-CO"/>
        </w:rPr>
      </w:pPr>
    </w:p>
    <w:p w14:paraId="72D605BA" w14:textId="77777777" w:rsidR="00D93D98" w:rsidRPr="00BC2FC2" w:rsidRDefault="00D93D98" w:rsidP="00D93D98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17A69281" w14:textId="77777777" w:rsidR="00D93D98" w:rsidRPr="00BC2FC2" w:rsidRDefault="00D93D98" w:rsidP="00D93D98">
      <w:pPr>
        <w:rPr>
          <w:lang w:val="es-CO"/>
        </w:rPr>
      </w:pPr>
    </w:p>
    <w:p w14:paraId="6C4F21EC" w14:textId="77777777" w:rsidR="00D93D98" w:rsidRPr="00BC2FC2" w:rsidRDefault="00D93D98" w:rsidP="00D93D98">
      <w:pPr>
        <w:rPr>
          <w:lang w:val="es-CO"/>
        </w:rPr>
      </w:pPr>
    </w:p>
    <w:p w14:paraId="32D54A61" w14:textId="77777777" w:rsidR="00D93D98" w:rsidRPr="00BC2FC2" w:rsidRDefault="00D93D98" w:rsidP="00D93D98">
      <w:pPr>
        <w:rPr>
          <w:lang w:val="es-CO"/>
        </w:rPr>
      </w:pPr>
      <w:r w:rsidRPr="00BC2FC2">
        <w:rPr>
          <w:noProof/>
          <w:lang w:val="es-CO"/>
        </w:rPr>
        <w:drawing>
          <wp:anchor distT="0" distB="0" distL="0" distR="0" simplePos="0" relativeHeight="251659264" behindDoc="1" locked="0" layoutInCell="1" hidden="0" allowOverlap="1" wp14:anchorId="31B57083" wp14:editId="18AA1BFF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933797" w14:textId="77777777" w:rsidR="00D93D98" w:rsidRPr="00BC2FC2" w:rsidRDefault="00D93D98" w:rsidP="00D93D98">
      <w:pPr>
        <w:rPr>
          <w:lang w:val="es-CO"/>
        </w:rPr>
      </w:pPr>
    </w:p>
    <w:p w14:paraId="19C87938" w14:textId="77777777" w:rsidR="00D93D98" w:rsidRPr="00BC2FC2" w:rsidRDefault="00D93D98" w:rsidP="00D93D98">
      <w:pPr>
        <w:rPr>
          <w:lang w:val="es-CO"/>
        </w:rPr>
      </w:pPr>
    </w:p>
    <w:p w14:paraId="3ADF1942" w14:textId="77777777" w:rsidR="00D93D98" w:rsidRPr="00BC2FC2" w:rsidRDefault="00D93D98" w:rsidP="00D93D98">
      <w:pPr>
        <w:rPr>
          <w:lang w:val="es-CO"/>
        </w:rPr>
      </w:pPr>
    </w:p>
    <w:p w14:paraId="1BD8D07F" w14:textId="77777777" w:rsidR="00D93D98" w:rsidRPr="00BC2FC2" w:rsidRDefault="00D93D98" w:rsidP="00D93D98">
      <w:pPr>
        <w:rPr>
          <w:lang w:val="es-CO"/>
        </w:rPr>
      </w:pPr>
    </w:p>
    <w:p w14:paraId="67C3519B" w14:textId="77777777" w:rsidR="00D93D98" w:rsidRPr="00BC2FC2" w:rsidRDefault="00D93D98" w:rsidP="00D93D98">
      <w:pPr>
        <w:rPr>
          <w:lang w:val="es-CO"/>
        </w:rPr>
      </w:pPr>
    </w:p>
    <w:p w14:paraId="4B1E8D5C" w14:textId="77777777" w:rsidR="00D93D98" w:rsidRPr="00BC2FC2" w:rsidRDefault="00D93D98" w:rsidP="00D93D98">
      <w:pPr>
        <w:rPr>
          <w:lang w:val="es-CO"/>
        </w:rPr>
      </w:pPr>
    </w:p>
    <w:p w14:paraId="6E21EB65" w14:textId="77777777" w:rsidR="00D93D98" w:rsidRPr="00BC2FC2" w:rsidRDefault="00D93D98" w:rsidP="00D93D98">
      <w:pPr>
        <w:rPr>
          <w:lang w:val="es-CO"/>
        </w:rPr>
      </w:pPr>
    </w:p>
    <w:p w14:paraId="26506DE4" w14:textId="77777777" w:rsidR="00D93D98" w:rsidRPr="00BC2FC2" w:rsidRDefault="00D93D98" w:rsidP="00D93D98">
      <w:pPr>
        <w:rPr>
          <w:lang w:val="es-CO"/>
        </w:rPr>
      </w:pPr>
    </w:p>
    <w:p w14:paraId="76948264" w14:textId="77777777" w:rsidR="00D93D98" w:rsidRPr="00BC2FC2" w:rsidRDefault="00D93D98" w:rsidP="00D93D98">
      <w:pPr>
        <w:rPr>
          <w:lang w:val="es-CO"/>
        </w:rPr>
      </w:pPr>
    </w:p>
    <w:p w14:paraId="3A5B29DE" w14:textId="77777777" w:rsidR="00D93D98" w:rsidRPr="00BC2FC2" w:rsidRDefault="00D93D98" w:rsidP="00D93D98">
      <w:pPr>
        <w:rPr>
          <w:lang w:val="es-CO"/>
        </w:rPr>
      </w:pPr>
    </w:p>
    <w:p w14:paraId="56620715" w14:textId="77777777" w:rsidR="00D93D98" w:rsidRPr="00BC2FC2" w:rsidRDefault="00D93D98" w:rsidP="00D93D98">
      <w:pPr>
        <w:rPr>
          <w:lang w:val="es-CO"/>
        </w:rPr>
      </w:pPr>
    </w:p>
    <w:p w14:paraId="09B69DE1" w14:textId="77777777" w:rsidR="00D93D98" w:rsidRPr="00BC2FC2" w:rsidRDefault="00D93D98" w:rsidP="00D93D98">
      <w:pPr>
        <w:rPr>
          <w:lang w:val="es-CO"/>
        </w:rPr>
      </w:pPr>
    </w:p>
    <w:p w14:paraId="3DD36DC5" w14:textId="77777777" w:rsidR="00D93D98" w:rsidRPr="00BC2FC2" w:rsidRDefault="00D93D98" w:rsidP="00D93D98">
      <w:pPr>
        <w:rPr>
          <w:lang w:val="es-CO"/>
        </w:rPr>
      </w:pPr>
    </w:p>
    <w:p w14:paraId="7326FEC6" w14:textId="77777777" w:rsidR="00D93D98" w:rsidRPr="00BC2FC2" w:rsidRDefault="00D93D98" w:rsidP="00D93D98">
      <w:pPr>
        <w:rPr>
          <w:lang w:val="es-CO"/>
        </w:rPr>
      </w:pPr>
    </w:p>
    <w:p w14:paraId="3A08D476" w14:textId="77777777" w:rsidR="00D93D98" w:rsidRPr="00BC2FC2" w:rsidRDefault="00D93D98" w:rsidP="00D93D98">
      <w:pPr>
        <w:rPr>
          <w:lang w:val="es-CO"/>
        </w:rPr>
      </w:pPr>
    </w:p>
    <w:p w14:paraId="7FCB874F" w14:textId="77777777" w:rsidR="00D93D98" w:rsidRPr="00BC2FC2" w:rsidRDefault="00D93D98" w:rsidP="00D93D98">
      <w:pPr>
        <w:rPr>
          <w:lang w:val="es-CO"/>
        </w:rPr>
      </w:pPr>
    </w:p>
    <w:p w14:paraId="3E12D6BD" w14:textId="77777777" w:rsidR="00D93D98" w:rsidRPr="00BC2FC2" w:rsidRDefault="00D93D98" w:rsidP="00D93D98">
      <w:pPr>
        <w:rPr>
          <w:lang w:val="es-CO"/>
        </w:rPr>
      </w:pPr>
    </w:p>
    <w:p w14:paraId="73C4E002" w14:textId="77777777" w:rsidR="00D93D98" w:rsidRPr="00BC2FC2" w:rsidRDefault="00D93D98" w:rsidP="00D93D98">
      <w:pPr>
        <w:rPr>
          <w:lang w:val="es-CO"/>
        </w:rPr>
      </w:pPr>
    </w:p>
    <w:p w14:paraId="62D29447" w14:textId="77777777" w:rsidR="00D93D98" w:rsidRPr="00BC2FC2" w:rsidRDefault="00D93D98" w:rsidP="00D93D98">
      <w:pPr>
        <w:rPr>
          <w:sz w:val="24"/>
          <w:szCs w:val="24"/>
          <w:lang w:val="es-CO"/>
        </w:rPr>
      </w:pPr>
    </w:p>
    <w:p w14:paraId="438F42D5" w14:textId="77777777" w:rsidR="00D93D98" w:rsidRPr="00BC2FC2" w:rsidRDefault="00D93D98" w:rsidP="00D93D98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6A03B374" w14:textId="77777777" w:rsidR="00D93D98" w:rsidRPr="00BC2FC2" w:rsidRDefault="00D93D98" w:rsidP="00D93D98">
      <w:pPr>
        <w:rPr>
          <w:lang w:val="es-CO"/>
        </w:rPr>
      </w:pPr>
    </w:p>
    <w:p w14:paraId="2B084D52" w14:textId="77777777" w:rsidR="00D93D98" w:rsidRPr="00BC2FC2" w:rsidRDefault="00D93D98" w:rsidP="00D93D98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BC2FC2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788B1701" w14:textId="77777777" w:rsidR="00D93D98" w:rsidRPr="00BC2FC2" w:rsidRDefault="00D93D98" w:rsidP="00D93D98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BC2FC2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0AFE87DD" w14:textId="77777777" w:rsidR="00D93D98" w:rsidRPr="00BC2FC2" w:rsidRDefault="00D93D98" w:rsidP="00D93D98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  <w:lang w:val="es-CO"/>
        </w:rPr>
      </w:pPr>
      <w:r w:rsidRPr="00BC2FC2">
        <w:rPr>
          <w:rFonts w:ascii="Arial" w:eastAsia="Arial" w:hAnsi="Arial" w:cs="Arial"/>
          <w:sz w:val="32"/>
          <w:szCs w:val="32"/>
          <w:lang w:val="es-CO"/>
        </w:rPr>
        <w:t>Universidad Nacional de Colombia</w:t>
      </w:r>
    </w:p>
    <w:p w14:paraId="61AEDE8F" w14:textId="77777777" w:rsidR="00D93D98" w:rsidRPr="00BC2FC2" w:rsidRDefault="00D93D98" w:rsidP="00D93D98">
      <w:pPr>
        <w:spacing w:line="256" w:lineRule="auto"/>
        <w:rPr>
          <w:lang w:val="es-CO"/>
        </w:rPr>
      </w:pPr>
      <w:r w:rsidRPr="00BC2FC2">
        <w:rPr>
          <w:lang w:val="es-CO"/>
        </w:rPr>
        <w:t xml:space="preserve"> </w:t>
      </w:r>
    </w:p>
    <w:p w14:paraId="0C9CF369" w14:textId="77777777" w:rsidR="00D93D98" w:rsidRPr="00BC2FC2" w:rsidRDefault="00D93D98" w:rsidP="00D93D98">
      <w:pPr>
        <w:spacing w:line="256" w:lineRule="auto"/>
        <w:rPr>
          <w:lang w:val="es-CO"/>
        </w:rPr>
      </w:pPr>
      <w:r w:rsidRPr="00BC2FC2">
        <w:rPr>
          <w:lang w:val="es-CO"/>
        </w:rPr>
        <w:t xml:space="preserve"> </w:t>
      </w:r>
    </w:p>
    <w:p w14:paraId="7C32C65A" w14:textId="77777777" w:rsidR="00D93D98" w:rsidRPr="00BC2FC2" w:rsidRDefault="00D93D98" w:rsidP="00D93D98">
      <w:pPr>
        <w:spacing w:line="256" w:lineRule="auto"/>
        <w:jc w:val="center"/>
        <w:rPr>
          <w:lang w:val="es-CO"/>
        </w:rPr>
      </w:pPr>
      <w:r w:rsidRPr="00BC2FC2">
        <w:rPr>
          <w:lang w:val="es-CO"/>
        </w:rPr>
        <w:t xml:space="preserve"> </w:t>
      </w:r>
      <w:r w:rsidRPr="00BC2FC2">
        <w:rPr>
          <w:noProof/>
          <w:lang w:val="es-CO"/>
        </w:rPr>
        <w:drawing>
          <wp:inline distT="114300" distB="114300" distL="114300" distR="114300" wp14:anchorId="5100C746" wp14:editId="25E9A6C4">
            <wp:extent cx="2735215" cy="1237654"/>
            <wp:effectExtent l="0" t="0" r="0" b="0"/>
            <wp:docPr id="238" name="image4.png" descr="Text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4.png" descr="Texto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F06846" w14:textId="77777777" w:rsidR="00D93D98" w:rsidRPr="00BC2FC2" w:rsidRDefault="00D93D98" w:rsidP="00D93D98">
      <w:pPr>
        <w:spacing w:line="256" w:lineRule="auto"/>
        <w:rPr>
          <w:lang w:val="es-CO"/>
        </w:rPr>
      </w:pPr>
      <w:r w:rsidRPr="00BC2FC2">
        <w:rPr>
          <w:lang w:val="es-CO"/>
        </w:rPr>
        <w:t xml:space="preserve"> </w:t>
      </w:r>
    </w:p>
    <w:p w14:paraId="1BDD2FC1" w14:textId="77777777" w:rsidR="00D93D98" w:rsidRPr="00BC2FC2" w:rsidRDefault="00D93D98" w:rsidP="00D93D98">
      <w:pPr>
        <w:spacing w:line="256" w:lineRule="auto"/>
        <w:rPr>
          <w:lang w:val="es-CO"/>
        </w:rPr>
      </w:pPr>
      <w:r w:rsidRPr="00BC2FC2">
        <w:rPr>
          <w:lang w:val="es-CO"/>
        </w:rPr>
        <w:t xml:space="preserve"> </w:t>
      </w:r>
    </w:p>
    <w:p w14:paraId="0F7DCF4A" w14:textId="77777777" w:rsidR="00D93D98" w:rsidRPr="00BC2FC2" w:rsidRDefault="00D93D98" w:rsidP="00D93D98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 w:rsidRPr="00BC2FC2">
        <w:rPr>
          <w:rFonts w:ascii="Arial" w:eastAsia="Arial" w:hAnsi="Arial" w:cs="Arial"/>
          <w:sz w:val="60"/>
          <w:szCs w:val="60"/>
          <w:lang w:val="es-CO"/>
        </w:rPr>
        <w:t xml:space="preserve">  </w:t>
      </w:r>
      <w:r w:rsidRPr="00BC2FC2">
        <w:rPr>
          <w:rFonts w:ascii="Arial" w:eastAsia="Arial" w:hAnsi="Arial" w:cs="Arial"/>
          <w:color w:val="5665AC"/>
          <w:sz w:val="60"/>
          <w:szCs w:val="60"/>
          <w:lang w:val="es-CO"/>
        </w:rPr>
        <w:t xml:space="preserve"> </w:t>
      </w:r>
      <w:r w:rsidRPr="00BC2FC2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BC2FC2">
        <w:rPr>
          <w:b/>
          <w:color w:val="5665AC"/>
          <w:sz w:val="40"/>
          <w:szCs w:val="40"/>
          <w:lang w:val="es-CO"/>
        </w:rPr>
        <w:t>&lt;Todos a la U&gt;</w:t>
      </w:r>
    </w:p>
    <w:p w14:paraId="68860AFE" w14:textId="77777777" w:rsidR="00D93D98" w:rsidRPr="00BC2FC2" w:rsidRDefault="00D93D98" w:rsidP="00D93D98">
      <w:pPr>
        <w:spacing w:line="256" w:lineRule="auto"/>
        <w:jc w:val="center"/>
        <w:rPr>
          <w:lang w:val="es-CO"/>
        </w:rPr>
      </w:pPr>
      <w:r w:rsidRPr="00BC2FC2">
        <w:rPr>
          <w:lang w:val="es-CO"/>
        </w:rPr>
        <w:t xml:space="preserve"> </w:t>
      </w:r>
    </w:p>
    <w:p w14:paraId="7960AC8E" w14:textId="77777777" w:rsidR="00D93D98" w:rsidRPr="00BC2FC2" w:rsidRDefault="00D93D98" w:rsidP="00D93D98">
      <w:pPr>
        <w:spacing w:line="256" w:lineRule="auto"/>
        <w:jc w:val="center"/>
        <w:rPr>
          <w:lang w:val="es-CO"/>
        </w:rPr>
      </w:pPr>
      <w:r w:rsidRPr="00BC2FC2">
        <w:rPr>
          <w:lang w:val="es-CO"/>
        </w:rPr>
        <w:t xml:space="preserve"> </w:t>
      </w:r>
    </w:p>
    <w:p w14:paraId="0CC8AE36" w14:textId="77777777" w:rsidR="00D93D98" w:rsidRPr="00BC2FC2" w:rsidRDefault="00D93D98" w:rsidP="00D93D98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C2FC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09D01361" w14:textId="77777777" w:rsidR="00D93D98" w:rsidRPr="00BC2FC2" w:rsidRDefault="00D93D98" w:rsidP="00D93D98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C2FC2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0E8427D7" w14:textId="77777777" w:rsidR="00D93D98" w:rsidRPr="00BC2FC2" w:rsidRDefault="00D93D98" w:rsidP="00D93D98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BC2FC2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BC2FC2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7EF90E09" w14:textId="77777777" w:rsidR="00D93D98" w:rsidRPr="00BC2FC2" w:rsidRDefault="00D93D98" w:rsidP="00D93D98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C2FC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339C728C" w14:textId="77777777" w:rsidR="00D93D98" w:rsidRPr="00BC2FC2" w:rsidRDefault="00D93D98" w:rsidP="00D93D98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BC2FC2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BC2FC2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13E32154" w14:textId="77777777" w:rsidR="00D93D98" w:rsidRPr="00BC2FC2" w:rsidRDefault="00D93D98" w:rsidP="00D93D98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BC2FC2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0B825D66" w14:textId="77777777" w:rsidR="00D93D98" w:rsidRPr="00BC2FC2" w:rsidRDefault="00D93D98" w:rsidP="00D93D98">
      <w:pPr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C2FC2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BC2FC2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Versión:        1</w:t>
      </w:r>
    </w:p>
    <w:p w14:paraId="2345C947" w14:textId="77777777" w:rsidR="00D93D98" w:rsidRPr="00BC2FC2" w:rsidRDefault="00D93D98" w:rsidP="00D93D98">
      <w:pPr>
        <w:rPr>
          <w:lang w:val="es-CO"/>
        </w:rPr>
      </w:pPr>
    </w:p>
    <w:p w14:paraId="47477D9D" w14:textId="77777777" w:rsidR="00D93D98" w:rsidRPr="00BC2FC2" w:rsidRDefault="00D93D98" w:rsidP="00D93D98">
      <w:pPr>
        <w:rPr>
          <w:rFonts w:ascii="Arial" w:eastAsia="Arial" w:hAnsi="Arial" w:cs="Arial"/>
          <w:color w:val="2F5496"/>
          <w:lang w:val="es-CO"/>
        </w:rPr>
      </w:pPr>
      <w:r w:rsidRPr="00BC2FC2">
        <w:rPr>
          <w:noProof/>
          <w:lang w:val="es-CO"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0FAF7AFB" wp14:editId="5A0DB77D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002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D93D98" w:rsidRPr="00BC2FC2" w14:paraId="5CDC0165" w14:textId="77777777" w:rsidTr="0003341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1CAABB31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FFFFFF"/>
                <w:sz w:val="26"/>
                <w:szCs w:val="26"/>
                <w:lang w:val="es-CO"/>
              </w:rPr>
              <w:t>Identificación del proyecto</w:t>
            </w:r>
          </w:p>
        </w:tc>
      </w:tr>
      <w:tr w:rsidR="00D93D98" w:rsidRPr="00BC2FC2" w14:paraId="57D75A40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F2E5B2D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Título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06CC53C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D93D98" w:rsidRPr="00BC2FC2" w14:paraId="403E77EE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BAE1FB7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Nombre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203A0D8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Todos a la U</w:t>
            </w:r>
          </w:p>
        </w:tc>
      </w:tr>
      <w:tr w:rsidR="00D93D98" w:rsidRPr="00BC2FC2" w14:paraId="394BE2B6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78BA9CC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Objeto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3FDC3C4" w14:textId="77777777" w:rsidR="00D93D98" w:rsidRPr="00BC2FC2" w:rsidRDefault="00D93D98" w:rsidP="00033417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D93D98" w:rsidRPr="00BC2FC2" w14:paraId="52E99924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F4535E9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Líder línea técnica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3204AA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Natalia Castellanos Gómez</w:t>
            </w:r>
          </w:p>
        </w:tc>
      </w:tr>
      <w:tr w:rsidR="00D93D98" w:rsidRPr="00BC2FC2" w14:paraId="4AF66BDF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6A4DA6F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Usuarios/Beneficiarios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D5CC4CA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D93D98" w:rsidRPr="00BC2FC2" w14:paraId="3F0F766D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A9538D4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Director del proyecto operador: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9B20FA7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Liz Karen Herrera Quintero</w:t>
            </w:r>
          </w:p>
        </w:tc>
      </w:tr>
      <w:tr w:rsidR="00D93D98" w:rsidRPr="00BC2FC2" w14:paraId="660DD584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F3EF7B5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DB1B8DD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lkherreraq@unal.edu.co</w:t>
            </w:r>
          </w:p>
        </w:tc>
      </w:tr>
      <w:tr w:rsidR="00D93D98" w:rsidRPr="00BC2FC2" w14:paraId="16E1DAD4" w14:textId="77777777" w:rsidTr="0003341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BC523FC" w14:textId="77777777" w:rsidR="00D93D98" w:rsidRPr="00BC2FC2" w:rsidRDefault="00D93D98" w:rsidP="00033417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b/>
                <w:color w:val="2F5496"/>
                <w:lang w:val="es-CO"/>
              </w:rPr>
              <w:t>Versión del documento: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5025E21" w14:textId="77777777" w:rsidR="00D93D98" w:rsidRPr="00BC2FC2" w:rsidRDefault="00D93D98" w:rsidP="00033417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C2FC2">
              <w:rPr>
                <w:rFonts w:ascii="Arial" w:eastAsia="Arial" w:hAnsi="Arial" w:cs="Arial"/>
                <w:color w:val="2F5496"/>
                <w:lang w:val="es-CO"/>
              </w:rPr>
              <w:t>1.0</w:t>
            </w:r>
          </w:p>
        </w:tc>
      </w:tr>
    </w:tbl>
    <w:p w14:paraId="7194AB63" w14:textId="77777777" w:rsidR="00D93D98" w:rsidRPr="00BC2FC2" w:rsidRDefault="00D93D98" w:rsidP="00D93D98">
      <w:pPr>
        <w:jc w:val="center"/>
        <w:rPr>
          <w:rFonts w:ascii="Arial" w:eastAsia="Arial" w:hAnsi="Arial" w:cs="Arial"/>
          <w:b/>
          <w:color w:val="5665AC"/>
          <w:lang w:val="es-CO"/>
        </w:rPr>
      </w:pPr>
    </w:p>
    <w:p w14:paraId="6F7FF3E4" w14:textId="77777777" w:rsidR="00D93D98" w:rsidRPr="00BC2FC2" w:rsidRDefault="00D93D98" w:rsidP="00D93D98">
      <w:pPr>
        <w:jc w:val="center"/>
        <w:rPr>
          <w:rFonts w:ascii="Arial" w:eastAsia="Arial" w:hAnsi="Arial" w:cs="Arial"/>
          <w:b/>
          <w:color w:val="5665AC"/>
          <w:lang w:val="es-CO"/>
        </w:rPr>
      </w:pPr>
    </w:p>
    <w:p w14:paraId="1ABC66A5" w14:textId="77777777" w:rsidR="00D93D98" w:rsidRPr="00BC2FC2" w:rsidRDefault="00D93D98" w:rsidP="00D93D98">
      <w:pPr>
        <w:jc w:val="center"/>
        <w:rPr>
          <w:rFonts w:ascii="Arial" w:eastAsia="Arial" w:hAnsi="Arial" w:cs="Arial"/>
          <w:b/>
          <w:color w:val="5665AC"/>
          <w:sz w:val="26"/>
          <w:szCs w:val="26"/>
          <w:lang w:val="es-CO"/>
        </w:rPr>
      </w:pPr>
      <w:r w:rsidRPr="00BC2FC2">
        <w:rPr>
          <w:lang w:val="es-CO"/>
        </w:rPr>
        <w:br w:type="page"/>
      </w:r>
    </w:p>
    <w:p w14:paraId="48BA824F" w14:textId="77777777" w:rsidR="00D93D98" w:rsidRPr="00BC2FC2" w:rsidRDefault="00D93D98" w:rsidP="00D93D98">
      <w:pPr>
        <w:jc w:val="center"/>
        <w:rPr>
          <w:rFonts w:ascii="Arial" w:eastAsia="Arial" w:hAnsi="Arial" w:cs="Arial"/>
          <w:b/>
          <w:color w:val="5665AC"/>
          <w:sz w:val="26"/>
          <w:szCs w:val="26"/>
          <w:lang w:val="es-CO"/>
        </w:rPr>
      </w:pPr>
    </w:p>
    <w:p w14:paraId="3625FDA5" w14:textId="77777777" w:rsidR="00D93D98" w:rsidRPr="00BC2FC2" w:rsidRDefault="00D93D98" w:rsidP="00D93D98">
      <w:pPr>
        <w:jc w:val="center"/>
        <w:rPr>
          <w:rFonts w:ascii="Arial" w:eastAsia="Arial" w:hAnsi="Arial" w:cs="Arial"/>
          <w:b/>
          <w:color w:val="5665AC"/>
          <w:sz w:val="26"/>
          <w:szCs w:val="26"/>
          <w:lang w:val="es-CO"/>
        </w:rPr>
      </w:pPr>
    </w:p>
    <w:p w14:paraId="6A8080D3" w14:textId="77777777" w:rsidR="00D93D98" w:rsidRPr="00BC2FC2" w:rsidRDefault="00D93D98" w:rsidP="00D93D98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  <w:lang w:val="es-CO"/>
        </w:rPr>
      </w:pPr>
      <w:r w:rsidRPr="00BC2FC2">
        <w:rPr>
          <w:rFonts w:ascii="Arial" w:eastAsia="Arial" w:hAnsi="Arial" w:cs="Arial"/>
          <w:b/>
          <w:color w:val="5665AC"/>
          <w:sz w:val="26"/>
          <w:szCs w:val="26"/>
          <w:lang w:val="es-CO"/>
        </w:rPr>
        <w:t>Documento de diseño de videojuego</w:t>
      </w:r>
    </w:p>
    <w:p w14:paraId="5EDB0F58" w14:textId="77777777" w:rsidR="00D93D98" w:rsidRPr="00BC2FC2" w:rsidRDefault="00D93D98" w:rsidP="00D93D98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14:paraId="14E88401" w14:textId="4B282CD3" w:rsidR="00D93D98" w:rsidRPr="00BC2FC2" w:rsidRDefault="00D93D98" w:rsidP="00D93D98">
      <w:pPr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r w:rsidR="008A3D9C" w:rsidRPr="00BC2FC2">
        <w:rPr>
          <w:rFonts w:ascii="Arial" w:eastAsia="Arial" w:hAnsi="Arial" w:cs="Arial"/>
          <w:b/>
          <w:color w:val="5665AC"/>
          <w:lang w:val="es-CO"/>
        </w:rPr>
        <w:t>hallo-</w:t>
      </w:r>
      <w:r w:rsidR="00D42C4A" w:rsidRPr="00BC2FC2">
        <w:rPr>
          <w:rFonts w:ascii="Arial" w:eastAsia="Arial" w:hAnsi="Arial" w:cs="Arial"/>
          <w:b/>
          <w:color w:val="5665AC"/>
          <w:lang w:val="es-CO"/>
        </w:rPr>
        <w:t>man</w:t>
      </w:r>
    </w:p>
    <w:p w14:paraId="371CD675" w14:textId="23BE49BD" w:rsidR="00D93D98" w:rsidRPr="00BC2FC2" w:rsidRDefault="00D93D98" w:rsidP="00D93D98">
      <w:pPr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 xml:space="preserve">Género: </w:t>
      </w:r>
      <w:r w:rsidR="00B30523" w:rsidRPr="00BC2FC2">
        <w:rPr>
          <w:rFonts w:ascii="Arial" w:eastAsia="Arial" w:hAnsi="Arial" w:cs="Arial"/>
          <w:b/>
          <w:color w:val="5665AC"/>
          <w:lang w:val="es-CO"/>
        </w:rPr>
        <w:t>plataforma, supervivencia</w:t>
      </w:r>
    </w:p>
    <w:p w14:paraId="685C13E7" w14:textId="25D62F6D" w:rsidR="00D93D98" w:rsidRPr="00BC2FC2" w:rsidRDefault="00D93D98" w:rsidP="00D93D98">
      <w:pPr>
        <w:rPr>
          <w:rFonts w:ascii="Arial" w:eastAsia="Arial" w:hAnsi="Arial" w:cs="Arial"/>
          <w:color w:val="202124"/>
          <w:highlight w:val="white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 xml:space="preserve">Jugadores: </w:t>
      </w:r>
      <w:r w:rsidR="00B30523" w:rsidRPr="00BC2FC2">
        <w:rPr>
          <w:rFonts w:ascii="Arial" w:eastAsia="Arial" w:hAnsi="Arial" w:cs="Arial"/>
          <w:b/>
          <w:color w:val="5665AC"/>
          <w:lang w:val="es-CO"/>
        </w:rPr>
        <w:t>1 jugador</w:t>
      </w:r>
    </w:p>
    <w:p w14:paraId="2F74771C" w14:textId="77777777" w:rsidR="00D93D98" w:rsidRPr="00BC2FC2" w:rsidRDefault="00D93D98" w:rsidP="00D93D98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14:paraId="220A401F" w14:textId="77777777" w:rsidR="00D93D98" w:rsidRPr="00BC2FC2" w:rsidRDefault="00D93D98" w:rsidP="00D93D98">
      <w:pPr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14:paraId="7E4A9BA8" w14:textId="77777777" w:rsidR="00D93D98" w:rsidRPr="00BC2FC2" w:rsidRDefault="00D93D98" w:rsidP="00D93D98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>Tipo de gráficos: 3d</w:t>
      </w:r>
    </w:p>
    <w:p w14:paraId="0F42774B" w14:textId="3939A995" w:rsidR="00D93D98" w:rsidRPr="00BC2FC2" w:rsidRDefault="00D93D98" w:rsidP="00D93D98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>Vista: 3ra persona</w:t>
      </w:r>
      <w:r w:rsidR="00B30523" w:rsidRPr="00BC2FC2">
        <w:rPr>
          <w:rFonts w:ascii="Arial" w:eastAsia="Arial" w:hAnsi="Arial" w:cs="Arial"/>
          <w:b/>
          <w:color w:val="5665AC"/>
          <w:lang w:val="es-CO"/>
        </w:rPr>
        <w:t xml:space="preserve"> </w:t>
      </w:r>
    </w:p>
    <w:p w14:paraId="03E72415" w14:textId="2F964873" w:rsidR="00D93D98" w:rsidRPr="00BC2FC2" w:rsidRDefault="00D93D98" w:rsidP="00D93D98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 xml:space="preserve">Plataforma: </w:t>
      </w:r>
      <w:r w:rsidR="00B30523" w:rsidRPr="00BC2FC2">
        <w:rPr>
          <w:rFonts w:ascii="Arial" w:eastAsia="Arial" w:hAnsi="Arial" w:cs="Arial"/>
          <w:b/>
          <w:color w:val="5665AC"/>
          <w:lang w:val="es-CO"/>
        </w:rPr>
        <w:t>UNITY</w:t>
      </w:r>
    </w:p>
    <w:p w14:paraId="555FF712" w14:textId="6D34199C" w:rsidR="00D93D98" w:rsidRPr="00BC2FC2" w:rsidRDefault="00D93D98" w:rsidP="00D93D98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 xml:space="preserve">Lenguaje de programación: </w:t>
      </w:r>
      <w:r w:rsidR="00B30523" w:rsidRPr="00BC2FC2">
        <w:rPr>
          <w:rFonts w:ascii="Arial" w:eastAsia="Arial" w:hAnsi="Arial" w:cs="Arial"/>
          <w:b/>
          <w:color w:val="5665AC"/>
          <w:lang w:val="es-CO"/>
        </w:rPr>
        <w:t>C</w:t>
      </w:r>
      <w:r w:rsidRPr="00BC2FC2">
        <w:rPr>
          <w:rFonts w:ascii="Arial" w:eastAsia="Arial" w:hAnsi="Arial" w:cs="Arial"/>
          <w:b/>
          <w:color w:val="5665AC"/>
          <w:lang w:val="es-CO"/>
        </w:rPr>
        <w:t>#</w:t>
      </w:r>
    </w:p>
    <w:p w14:paraId="5D964547" w14:textId="77777777" w:rsidR="00D93D98" w:rsidRPr="00BC2FC2" w:rsidRDefault="00D93D98" w:rsidP="00D93D98">
      <w:pPr>
        <w:rPr>
          <w:rFonts w:ascii="Arial" w:eastAsia="Arial" w:hAnsi="Arial" w:cs="Arial"/>
          <w:b/>
          <w:color w:val="5665AC"/>
          <w:lang w:val="es-CO"/>
        </w:rPr>
      </w:pPr>
    </w:p>
    <w:p w14:paraId="68ECA987" w14:textId="77777777" w:rsidR="00D93D98" w:rsidRPr="00BC2FC2" w:rsidRDefault="00D93D98" w:rsidP="00D93D98">
      <w:pPr>
        <w:rPr>
          <w:rFonts w:ascii="Arial" w:eastAsia="Arial" w:hAnsi="Arial" w:cs="Arial"/>
          <w:b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5A30A018" w14:textId="08A0626B" w:rsidR="00D93D98" w:rsidRPr="00BC2FC2" w:rsidRDefault="00D93D98" w:rsidP="00D93D98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 xml:space="preserve">Descripción general del videojuego: </w:t>
      </w:r>
      <w:r w:rsidR="00B30523" w:rsidRPr="00BC2FC2">
        <w:rPr>
          <w:rFonts w:ascii="Arial" w:eastAsia="Arial" w:hAnsi="Arial" w:cs="Arial"/>
          <w:b/>
          <w:color w:val="2F5496"/>
          <w:lang w:val="es-CO"/>
        </w:rPr>
        <w:t xml:space="preserve">el jugador debe recolectar </w:t>
      </w:r>
      <w:r w:rsidR="00BC2FC2" w:rsidRPr="00BC2FC2">
        <w:rPr>
          <w:rFonts w:ascii="Arial" w:eastAsia="Arial" w:hAnsi="Arial" w:cs="Arial"/>
          <w:b/>
          <w:color w:val="2F5496"/>
          <w:lang w:val="es-CO"/>
        </w:rPr>
        <w:t>las</w:t>
      </w:r>
      <w:r w:rsidR="00B30523" w:rsidRPr="00BC2FC2">
        <w:rPr>
          <w:rFonts w:ascii="Arial" w:eastAsia="Arial" w:hAnsi="Arial" w:cs="Arial"/>
          <w:b/>
          <w:color w:val="2F5496"/>
          <w:lang w:val="es-CO"/>
        </w:rPr>
        <w:t xml:space="preserve"> esferas </w:t>
      </w:r>
      <w:r w:rsidR="00BC2FC2" w:rsidRPr="00BC2FC2">
        <w:rPr>
          <w:rFonts w:ascii="Arial" w:eastAsia="Arial" w:hAnsi="Arial" w:cs="Arial"/>
          <w:b/>
          <w:color w:val="2F5496"/>
          <w:lang w:val="es-CO"/>
        </w:rPr>
        <w:t xml:space="preserve">que se encuentran por el mapa </w:t>
      </w:r>
      <w:r w:rsidR="00B30523" w:rsidRPr="00BC2FC2">
        <w:rPr>
          <w:rFonts w:ascii="Arial" w:eastAsia="Arial" w:hAnsi="Arial" w:cs="Arial"/>
          <w:b/>
          <w:color w:val="2F5496"/>
          <w:lang w:val="es-CO"/>
        </w:rPr>
        <w:t>y así desbloquear la cereza y ganar, adicionalmente debe esquivar los enemigos para poder ganar.</w:t>
      </w:r>
    </w:p>
    <w:p w14:paraId="167AA2D2" w14:textId="77777777" w:rsidR="00D93D98" w:rsidRPr="00BC2FC2" w:rsidRDefault="00D93D98" w:rsidP="00D93D98">
      <w:pPr>
        <w:rPr>
          <w:rFonts w:ascii="Arial" w:eastAsia="Arial" w:hAnsi="Arial" w:cs="Arial"/>
          <w:b/>
          <w:color w:val="2F5496"/>
          <w:lang w:val="es-CO"/>
        </w:rPr>
      </w:pPr>
    </w:p>
    <w:p w14:paraId="79C50D8E" w14:textId="37867532" w:rsidR="00D93D98" w:rsidRPr="00BC2FC2" w:rsidRDefault="00D93D98" w:rsidP="00D93D98">
      <w:pPr>
        <w:ind w:left="72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 xml:space="preserve">Esquema de juego: </w:t>
      </w:r>
    </w:p>
    <w:p w14:paraId="17A5F46E" w14:textId="77777777" w:rsidR="00D93D98" w:rsidRPr="00BC2FC2" w:rsidRDefault="00D93D98" w:rsidP="00D93D9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color w:val="2F5496"/>
          <w:lang w:val="es-CO"/>
        </w:rPr>
        <w:t xml:space="preserve">Opciones de juego: </w:t>
      </w:r>
    </w:p>
    <w:p w14:paraId="6B19CD41" w14:textId="7A52E65D" w:rsidR="00D93D98" w:rsidRPr="00BC2FC2" w:rsidRDefault="00B30523" w:rsidP="00D93D9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color w:val="2F5496"/>
          <w:lang w:val="es-CO"/>
        </w:rPr>
        <w:t xml:space="preserve">Modo: </w:t>
      </w:r>
      <w:r w:rsidR="00BC2FC2">
        <w:rPr>
          <w:rFonts w:ascii="Arial" w:eastAsia="Arial" w:hAnsi="Arial" w:cs="Arial"/>
          <w:color w:val="2F5496"/>
          <w:lang w:val="es-CO"/>
        </w:rPr>
        <w:t>U</w:t>
      </w:r>
      <w:r w:rsidRPr="00BC2FC2">
        <w:rPr>
          <w:rFonts w:ascii="Arial" w:eastAsia="Arial" w:hAnsi="Arial" w:cs="Arial"/>
          <w:color w:val="2F5496"/>
          <w:lang w:val="es-CO"/>
        </w:rPr>
        <w:t>n solo jugador con cámara estática 3D</w:t>
      </w:r>
    </w:p>
    <w:p w14:paraId="57E431DF" w14:textId="7E7F0CED" w:rsidR="00D93D98" w:rsidRPr="00BC2FC2" w:rsidRDefault="00D93D98" w:rsidP="00D93D98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color w:val="2F5496"/>
          <w:lang w:val="es-CO"/>
        </w:rPr>
        <w:t>Elementos del juego</w:t>
      </w:r>
      <w:r w:rsidR="00BC2FC2">
        <w:rPr>
          <w:rFonts w:ascii="Arial" w:eastAsia="Arial" w:hAnsi="Arial" w:cs="Arial"/>
          <w:color w:val="2F5496"/>
          <w:lang w:val="es-CO"/>
        </w:rPr>
        <w:t>:</w:t>
      </w:r>
      <w:r w:rsidRPr="00BC2FC2">
        <w:rPr>
          <w:rFonts w:ascii="Arial" w:eastAsia="Arial" w:hAnsi="Arial" w:cs="Arial"/>
          <w:color w:val="2F5496"/>
          <w:lang w:val="es-CO"/>
        </w:rPr>
        <w:t xml:space="preserve"> </w:t>
      </w:r>
      <w:r w:rsidR="00BC2FC2">
        <w:rPr>
          <w:rFonts w:ascii="Arial" w:eastAsia="Arial" w:hAnsi="Arial" w:cs="Arial"/>
          <w:color w:val="2F5496"/>
          <w:lang w:val="es-CO"/>
        </w:rPr>
        <w:t>E</w:t>
      </w:r>
      <w:r w:rsidRPr="00BC2FC2">
        <w:rPr>
          <w:rFonts w:ascii="Arial" w:eastAsia="Arial" w:hAnsi="Arial" w:cs="Arial"/>
          <w:color w:val="2F5496"/>
          <w:lang w:val="es-CO"/>
        </w:rPr>
        <w:t>scenarios 3d</w:t>
      </w:r>
      <w:r w:rsidR="00B30523" w:rsidRPr="00BC2FC2">
        <w:rPr>
          <w:rFonts w:ascii="Arial" w:eastAsia="Arial" w:hAnsi="Arial" w:cs="Arial"/>
          <w:color w:val="2F5496"/>
          <w:lang w:val="es-CO"/>
        </w:rPr>
        <w:t xml:space="preserve"> tipo laberinto</w:t>
      </w:r>
      <w:r w:rsidRPr="00BC2FC2">
        <w:rPr>
          <w:rFonts w:ascii="Arial" w:eastAsia="Arial" w:hAnsi="Arial" w:cs="Arial"/>
          <w:color w:val="2F5496"/>
          <w:lang w:val="es-CO"/>
        </w:rPr>
        <w:t xml:space="preserve">, personaje con animación, </w:t>
      </w:r>
      <w:r w:rsidR="00BC2FC2" w:rsidRPr="00BC2FC2">
        <w:rPr>
          <w:rFonts w:ascii="Arial" w:eastAsia="Arial" w:hAnsi="Arial" w:cs="Arial"/>
          <w:color w:val="2F5496"/>
          <w:lang w:val="es-CO"/>
        </w:rPr>
        <w:t>ambientaciones</w:t>
      </w:r>
      <w:r w:rsidR="00BC2FC2">
        <w:rPr>
          <w:rFonts w:ascii="Arial" w:eastAsia="Arial" w:hAnsi="Arial" w:cs="Arial"/>
          <w:color w:val="2F5496"/>
          <w:lang w:val="es-CO"/>
        </w:rPr>
        <w:t>,</w:t>
      </w:r>
      <w:r w:rsidR="00BC2FC2" w:rsidRPr="00BC2FC2">
        <w:rPr>
          <w:rFonts w:ascii="Arial" w:eastAsia="Arial" w:hAnsi="Arial" w:cs="Arial"/>
          <w:color w:val="2F5496"/>
          <w:lang w:val="es-CO"/>
        </w:rPr>
        <w:t xml:space="preserve"> fantasmas</w:t>
      </w:r>
      <w:r w:rsidR="00B30523" w:rsidRPr="00BC2FC2">
        <w:rPr>
          <w:rFonts w:ascii="Arial" w:eastAsia="Arial" w:hAnsi="Arial" w:cs="Arial"/>
          <w:color w:val="2F5496"/>
          <w:lang w:val="es-CO"/>
        </w:rPr>
        <w:t xml:space="preserve"> enemigos, esferas, </w:t>
      </w:r>
      <w:r w:rsidR="00BC2FC2">
        <w:rPr>
          <w:rFonts w:ascii="Arial" w:eastAsia="Arial" w:hAnsi="Arial" w:cs="Arial"/>
          <w:color w:val="2F5496"/>
          <w:lang w:val="es-CO"/>
        </w:rPr>
        <w:t>cereza</w:t>
      </w:r>
      <w:r w:rsidR="00B30523" w:rsidRPr="00BC2FC2">
        <w:rPr>
          <w:rFonts w:ascii="Arial" w:eastAsia="Arial" w:hAnsi="Arial" w:cs="Arial"/>
          <w:color w:val="2F5496"/>
          <w:lang w:val="es-CO"/>
        </w:rPr>
        <w:t xml:space="preserve">, </w:t>
      </w:r>
      <w:r w:rsidR="00E85116" w:rsidRPr="00BC2FC2">
        <w:rPr>
          <w:rFonts w:ascii="Arial" w:eastAsia="Arial" w:hAnsi="Arial" w:cs="Arial"/>
          <w:color w:val="2F5496"/>
          <w:lang w:val="es-CO"/>
        </w:rPr>
        <w:t xml:space="preserve">terrenos </w:t>
      </w:r>
    </w:p>
    <w:p w14:paraId="6146770F" w14:textId="799B209A" w:rsidR="00D93D98" w:rsidRPr="00BC2FC2" w:rsidRDefault="00D93D98" w:rsidP="00D93D98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color w:val="2F5496"/>
          <w:lang w:val="es-CO"/>
        </w:rPr>
        <w:t>Controles: arriba, abajo, derecha, izquierda,</w:t>
      </w:r>
    </w:p>
    <w:p w14:paraId="67525230" w14:textId="77777777" w:rsidR="00D93D98" w:rsidRPr="00BC2FC2" w:rsidRDefault="00D93D98" w:rsidP="00D93D98">
      <w:pPr>
        <w:rPr>
          <w:rFonts w:ascii="Arial" w:eastAsia="Arial" w:hAnsi="Arial" w:cs="Arial"/>
          <w:b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>Diseño:</w:t>
      </w:r>
    </w:p>
    <w:p w14:paraId="5C27F02D" w14:textId="77777777" w:rsidR="00D93D98" w:rsidRPr="00BC2FC2" w:rsidRDefault="00D93D98" w:rsidP="00D93D98">
      <w:pPr>
        <w:ind w:left="720"/>
        <w:rPr>
          <w:rFonts w:ascii="Arial" w:eastAsia="Arial" w:hAnsi="Arial" w:cs="Arial"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BC2FC2">
        <w:rPr>
          <w:rFonts w:ascii="Arial" w:eastAsia="Arial" w:hAnsi="Arial" w:cs="Arial"/>
          <w:color w:val="2F5496"/>
          <w:lang w:val="es-CO"/>
        </w:rPr>
        <w:t xml:space="preserve"> </w:t>
      </w:r>
    </w:p>
    <w:p w14:paraId="0335C80A" w14:textId="263D3256" w:rsidR="00D93D98" w:rsidRPr="00BC2FC2" w:rsidRDefault="00D93D98" w:rsidP="00D93D98">
      <w:pPr>
        <w:ind w:left="720"/>
        <w:rPr>
          <w:rFonts w:ascii="Arial" w:eastAsia="Arial" w:hAnsi="Arial" w:cs="Arial"/>
          <w:bCs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>Técnicas de gamificación:</w:t>
      </w:r>
      <w:r w:rsidR="00E85116" w:rsidRPr="00BC2FC2">
        <w:rPr>
          <w:rFonts w:ascii="Arial" w:eastAsia="Arial" w:hAnsi="Arial" w:cs="Arial"/>
          <w:b/>
          <w:color w:val="2F5496"/>
          <w:lang w:val="es-CO"/>
        </w:rPr>
        <w:t xml:space="preserve"> </w:t>
      </w:r>
      <w:r w:rsidR="00BC2FC2" w:rsidRPr="00BC2FC2">
        <w:rPr>
          <w:rFonts w:ascii="Arial" w:eastAsia="Arial" w:hAnsi="Arial" w:cs="Arial"/>
          <w:bCs/>
          <w:color w:val="2F5496"/>
          <w:lang w:val="es-CO"/>
        </w:rPr>
        <w:t>P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>remiación por finalizar, dificultad ascendente, progreso</w:t>
      </w:r>
      <w:r w:rsidR="00BC2FC2">
        <w:rPr>
          <w:rFonts w:ascii="Arial" w:eastAsia="Arial" w:hAnsi="Arial" w:cs="Arial"/>
          <w:bCs/>
          <w:color w:val="2F5496"/>
          <w:lang w:val="es-CO"/>
        </w:rPr>
        <w:t xml:space="preserve"> en puntaje y niveles.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 xml:space="preserve"> </w:t>
      </w:r>
    </w:p>
    <w:p w14:paraId="4147EB5E" w14:textId="5A86A70C" w:rsidR="00D93D98" w:rsidRPr="00BC2FC2" w:rsidRDefault="00D93D98" w:rsidP="00D93D98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  <w:r w:rsidR="00BC2FC2">
        <w:rPr>
          <w:rFonts w:ascii="Arial" w:eastAsia="Arial" w:hAnsi="Arial" w:cs="Arial"/>
          <w:bCs/>
          <w:color w:val="2F5496"/>
          <w:lang w:val="es-CO"/>
        </w:rPr>
        <w:t>E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 xml:space="preserve">l jugador deberá recolectar las esferas luminosas en el camino del laberinto para poder finalizar, al mismo tiempo debe </w:t>
      </w:r>
      <w:r w:rsidR="00BC2FC2">
        <w:rPr>
          <w:rFonts w:ascii="Arial" w:eastAsia="Arial" w:hAnsi="Arial" w:cs="Arial"/>
          <w:bCs/>
          <w:color w:val="2F5496"/>
          <w:lang w:val="es-CO"/>
        </w:rPr>
        <w:t>evitar chocar con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 xml:space="preserve"> los fantasmas los cuales estarán detrás </w:t>
      </w:r>
      <w:r w:rsidR="00BC2FC2">
        <w:rPr>
          <w:rFonts w:ascii="Arial" w:eastAsia="Arial" w:hAnsi="Arial" w:cs="Arial"/>
          <w:bCs/>
          <w:color w:val="2F5496"/>
          <w:lang w:val="es-CO"/>
        </w:rPr>
        <w:t>acechando al jugador,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 xml:space="preserve"> cada vez que </w:t>
      </w:r>
      <w:r w:rsidR="00BC2FC2" w:rsidRPr="00BC2FC2">
        <w:rPr>
          <w:rFonts w:ascii="Arial" w:eastAsia="Arial" w:hAnsi="Arial" w:cs="Arial"/>
          <w:bCs/>
          <w:color w:val="2F5496"/>
          <w:lang w:val="es-CO"/>
        </w:rPr>
        <w:t>él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 xml:space="preserve"> </w:t>
      </w:r>
      <w:r w:rsidR="00BC2FC2">
        <w:rPr>
          <w:rFonts w:ascii="Arial" w:eastAsia="Arial" w:hAnsi="Arial" w:cs="Arial"/>
          <w:bCs/>
          <w:color w:val="2F5496"/>
          <w:lang w:val="es-CO"/>
        </w:rPr>
        <w:lastRenderedPageBreak/>
        <w:t xml:space="preserve">jugador </w:t>
      </w:r>
      <w:r w:rsidR="00E85116" w:rsidRPr="00BC2FC2">
        <w:rPr>
          <w:rFonts w:ascii="Arial" w:eastAsia="Arial" w:hAnsi="Arial" w:cs="Arial"/>
          <w:bCs/>
          <w:color w:val="2F5496"/>
          <w:lang w:val="es-CO"/>
        </w:rPr>
        <w:t>se acerque a ellos con la recolección de esferas el nivel de dificultad se incrementara hasta completar las 15 esferas</w:t>
      </w:r>
      <w:r w:rsidR="00E85116" w:rsidRPr="00BC2FC2">
        <w:rPr>
          <w:rFonts w:ascii="Arial" w:eastAsia="Arial" w:hAnsi="Arial" w:cs="Arial"/>
          <w:b/>
          <w:color w:val="2F5496"/>
          <w:lang w:val="es-CO"/>
        </w:rPr>
        <w:t xml:space="preserve"> </w:t>
      </w:r>
    </w:p>
    <w:p w14:paraId="7F1D56C7" w14:textId="77777777" w:rsidR="00D93D98" w:rsidRPr="00BC2FC2" w:rsidRDefault="00D93D98" w:rsidP="00D93D98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23971B23" w14:textId="77777777" w:rsidR="00D93D98" w:rsidRPr="00BC2FC2" w:rsidRDefault="00D93D98" w:rsidP="00D93D98">
      <w:pPr>
        <w:rPr>
          <w:rFonts w:ascii="Arial" w:eastAsia="Arial" w:hAnsi="Arial" w:cs="Arial"/>
          <w:b/>
          <w:color w:val="2F5496"/>
          <w:lang w:val="es-CO"/>
        </w:rPr>
      </w:pPr>
      <w:r w:rsidRPr="00BC2FC2">
        <w:rPr>
          <w:rFonts w:ascii="Arial" w:eastAsia="Arial" w:hAnsi="Arial" w:cs="Arial"/>
          <w:b/>
          <w:color w:val="2F5496"/>
          <w:lang w:val="es-CO"/>
        </w:rPr>
        <w:t>Interfaces de usuario</w:t>
      </w:r>
    </w:p>
    <w:p w14:paraId="76F8D784" w14:textId="38168CA0" w:rsidR="00D93D98" w:rsidRDefault="00897852" w:rsidP="00D93D98">
      <w:pPr>
        <w:ind w:firstLine="720"/>
        <w:rPr>
          <w:rFonts w:ascii="Arial" w:eastAsia="Arial" w:hAnsi="Arial" w:cs="Arial"/>
          <w:b/>
          <w:color w:val="5665AC"/>
          <w:lang w:val="es-CO"/>
        </w:rPr>
      </w:pPr>
      <w:r>
        <w:rPr>
          <w:rFonts w:ascii="Arial" w:eastAsia="Arial" w:hAnsi="Arial" w:cs="Arial"/>
          <w:b/>
          <w:noProof/>
          <w:color w:val="5665AC"/>
          <w:lang w:val="es-CO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1BE6BC0" wp14:editId="541D9D4E">
            <wp:simplePos x="0" y="0"/>
            <wp:positionH relativeFrom="column">
              <wp:posOffset>-165735</wp:posOffset>
            </wp:positionH>
            <wp:positionV relativeFrom="paragraph">
              <wp:posOffset>321310</wp:posOffset>
            </wp:positionV>
            <wp:extent cx="5612130" cy="4139565"/>
            <wp:effectExtent l="0" t="0" r="7620" b="0"/>
            <wp:wrapTight wrapText="bothSides">
              <wp:wrapPolygon edited="0">
                <wp:start x="0" y="0"/>
                <wp:lineTo x="0" y="21471"/>
                <wp:lineTo x="21556" y="21471"/>
                <wp:lineTo x="21556" y="0"/>
                <wp:lineTo x="0" y="0"/>
              </wp:wrapPolygon>
            </wp:wrapTight>
            <wp:docPr id="19367066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066" name="Imagen 1" descr="Diagrama, Dibujo de ingenierí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D98" w:rsidRPr="00BC2FC2">
        <w:rPr>
          <w:rFonts w:ascii="Arial" w:eastAsia="Arial" w:hAnsi="Arial" w:cs="Arial"/>
          <w:b/>
          <w:color w:val="5665AC"/>
          <w:lang w:val="es-CO"/>
        </w:rPr>
        <w:t>Storyboard</w:t>
      </w:r>
    </w:p>
    <w:p w14:paraId="103B2AD4" w14:textId="0046790E" w:rsidR="00897852" w:rsidRDefault="00897852" w:rsidP="00D93D98">
      <w:pPr>
        <w:ind w:firstLine="720"/>
        <w:rPr>
          <w:rFonts w:ascii="Arial" w:eastAsia="Arial" w:hAnsi="Arial" w:cs="Arial"/>
          <w:b/>
          <w:color w:val="5665AC"/>
          <w:lang w:val="es-CO"/>
        </w:rPr>
      </w:pPr>
    </w:p>
    <w:p w14:paraId="5E2FA5FB" w14:textId="77777777" w:rsidR="00D93D98" w:rsidRPr="00BC2FC2" w:rsidRDefault="00D93D98" w:rsidP="00D93D98">
      <w:pPr>
        <w:rPr>
          <w:rFonts w:ascii="Arial" w:eastAsia="Arial" w:hAnsi="Arial" w:cs="Arial"/>
          <w:b/>
          <w:color w:val="5665AC"/>
          <w:lang w:val="es-CO"/>
        </w:rPr>
      </w:pPr>
      <w:r w:rsidRPr="00BC2FC2">
        <w:rPr>
          <w:rFonts w:ascii="Arial" w:eastAsia="Arial" w:hAnsi="Arial" w:cs="Arial"/>
          <w:b/>
          <w:color w:val="5665AC"/>
          <w:lang w:val="es-CO"/>
        </w:rPr>
        <w:t>Bibliografía</w:t>
      </w:r>
    </w:p>
    <w:p w14:paraId="64FF72A9" w14:textId="77777777" w:rsidR="00D93D98" w:rsidRPr="00BC2FC2" w:rsidRDefault="00D93D98" w:rsidP="00D93D98">
      <w:pPr>
        <w:spacing w:before="240" w:after="240"/>
        <w:rPr>
          <w:rFonts w:ascii="Arial" w:eastAsia="Arial" w:hAnsi="Arial" w:cs="Arial"/>
          <w:color w:val="1155CC"/>
          <w:u w:val="single"/>
          <w:lang w:val="es-CO"/>
        </w:rPr>
      </w:pPr>
      <w:r w:rsidRPr="00BC2FC2">
        <w:rPr>
          <w:rFonts w:ascii="Arial" w:eastAsia="Arial" w:hAnsi="Arial" w:cs="Arial"/>
          <w:color w:val="2F5496"/>
          <w:lang w:val="es-CO"/>
        </w:rPr>
        <w:t>Unity. (s. f.). Game design document (GDD) template.</w:t>
      </w:r>
      <w:hyperlink r:id="rId11">
        <w:r w:rsidRPr="00BC2FC2">
          <w:rPr>
            <w:rFonts w:ascii="Arial" w:eastAsia="Arial" w:hAnsi="Arial" w:cs="Arial"/>
            <w:color w:val="2F5496"/>
            <w:lang w:val="es-CO"/>
          </w:rPr>
          <w:t xml:space="preserve"> </w:t>
        </w:r>
      </w:hyperlink>
      <w:hyperlink r:id="rId12">
        <w:r w:rsidRPr="00BC2FC2">
          <w:rPr>
            <w:rFonts w:ascii="Arial" w:eastAsia="Arial" w:hAnsi="Arial" w:cs="Arial"/>
            <w:color w:val="1155CC"/>
            <w:u w:val="single"/>
            <w:lang w:val="es-CO"/>
          </w:rPr>
          <w:t>https://acortar.link/3tl9Ay</w:t>
        </w:r>
      </w:hyperlink>
    </w:p>
    <w:p w14:paraId="36DEAD7D" w14:textId="77777777" w:rsidR="00D93D98" w:rsidRPr="00BC2FC2" w:rsidRDefault="00D93D98" w:rsidP="00D93D98">
      <w:pPr>
        <w:rPr>
          <w:rFonts w:ascii="Arial" w:eastAsia="Arial" w:hAnsi="Arial" w:cs="Arial"/>
          <w:color w:val="2F5496"/>
          <w:lang w:val="es-CO"/>
        </w:rPr>
      </w:pPr>
    </w:p>
    <w:p w14:paraId="17B26410" w14:textId="77777777" w:rsidR="00D93D98" w:rsidRPr="00BC2FC2" w:rsidRDefault="00D93D98" w:rsidP="00D93D98">
      <w:pPr>
        <w:rPr>
          <w:rFonts w:ascii="Arial" w:eastAsia="Arial" w:hAnsi="Arial" w:cs="Arial"/>
          <w:sz w:val="24"/>
          <w:szCs w:val="24"/>
          <w:lang w:val="es-CO"/>
        </w:rPr>
      </w:pPr>
    </w:p>
    <w:p w14:paraId="2E59B3E8" w14:textId="77777777" w:rsidR="00C775A1" w:rsidRPr="00BC2FC2" w:rsidRDefault="00C775A1">
      <w:pPr>
        <w:rPr>
          <w:lang w:val="es-CO"/>
        </w:rPr>
      </w:pPr>
    </w:p>
    <w:sectPr w:rsidR="00C775A1" w:rsidRPr="00BC2FC2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8D5BD" w14:textId="77777777" w:rsidR="00EF32FB" w:rsidRDefault="00EF32FB">
      <w:pPr>
        <w:spacing w:after="0" w:line="240" w:lineRule="auto"/>
      </w:pPr>
      <w:r>
        <w:separator/>
      </w:r>
    </w:p>
  </w:endnote>
  <w:endnote w:type="continuationSeparator" w:id="0">
    <w:p w14:paraId="540D0783" w14:textId="77777777" w:rsidR="00EF32FB" w:rsidRDefault="00EF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8945" w14:textId="77777777" w:rsidR="000C2B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1312" behindDoc="0" locked="0" layoutInCell="1" hidden="0" allowOverlap="1" wp14:anchorId="35497A9B" wp14:editId="5EF16938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674E4" w14:textId="77777777" w:rsidR="000C2BC8" w:rsidRDefault="000C2B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DBFFF" w14:textId="77777777" w:rsidR="00EF32FB" w:rsidRDefault="00EF32FB">
      <w:pPr>
        <w:spacing w:after="0" w:line="240" w:lineRule="auto"/>
      </w:pPr>
      <w:r>
        <w:separator/>
      </w:r>
    </w:p>
  </w:footnote>
  <w:footnote w:type="continuationSeparator" w:id="0">
    <w:p w14:paraId="4017E97A" w14:textId="77777777" w:rsidR="00EF32FB" w:rsidRDefault="00EF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1B1D" w14:textId="77777777" w:rsidR="000C2B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D0E255C" wp14:editId="32BC14DD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4791EF9" wp14:editId="65A63B9A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A4F73" w14:textId="77777777" w:rsidR="000C2BC8" w:rsidRDefault="000C2B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451EF"/>
    <w:multiLevelType w:val="multilevel"/>
    <w:tmpl w:val="16FC2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404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98"/>
    <w:rsid w:val="000C2BC8"/>
    <w:rsid w:val="005F6F11"/>
    <w:rsid w:val="007B0BD1"/>
    <w:rsid w:val="00897852"/>
    <w:rsid w:val="008A3D9C"/>
    <w:rsid w:val="00AB41B3"/>
    <w:rsid w:val="00B26F85"/>
    <w:rsid w:val="00B30523"/>
    <w:rsid w:val="00BC2FC2"/>
    <w:rsid w:val="00C775A1"/>
    <w:rsid w:val="00D42C4A"/>
    <w:rsid w:val="00D8568F"/>
    <w:rsid w:val="00D93D98"/>
    <w:rsid w:val="00E85116"/>
    <w:rsid w:val="00EF32FB"/>
    <w:rsid w:val="00F4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1D29D"/>
  <w15:chartTrackingRefBased/>
  <w15:docId w15:val="{4B572995-E290-4209-9879-264EF977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98"/>
    <w:rPr>
      <w:rFonts w:ascii="Calibri" w:eastAsia="Calibri" w:hAnsi="Calibri" w:cs="Calibri"/>
      <w:kern w:val="0"/>
      <w:lang w:val="en-US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Rodríguez Vergara</dc:creator>
  <cp:keywords/>
  <dc:description/>
  <cp:lastModifiedBy>OSTOS VANEGAS MANUEL FERNANDO</cp:lastModifiedBy>
  <cp:revision>5</cp:revision>
  <dcterms:created xsi:type="dcterms:W3CDTF">2023-10-18T01:40:00Z</dcterms:created>
  <dcterms:modified xsi:type="dcterms:W3CDTF">2023-12-20T02:44:00Z</dcterms:modified>
</cp:coreProperties>
</file>