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переходов. Приобрести навыки написания программ с их использованием. Познакомиться с назначением и структурой файла листинга.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1378294"/>
            <wp:effectExtent b="0" l="0" r="0" t="0"/>
            <wp:docPr descr="Создали каталог для программ лабораторной работы №8, перешли в него и создали файл lab8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каталог для программ лабораторной работы №8, перешли в него и создали файл lab8-1.asm</w:t>
      </w:r>
    </w:p>
    <w:p>
      <w:pPr>
        <w:pStyle w:val="CaptionedFigure"/>
      </w:pPr>
      <w:r>
        <w:drawing>
          <wp:inline>
            <wp:extent cx="5334000" cy="4456084"/>
            <wp:effectExtent b="0" l="0" r="0" t="0"/>
            <wp:docPr descr="Ввели в файл lab8-1.asm текст программ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в файл lab8-1.asm текст программы</w:t>
      </w:r>
    </w:p>
    <w:p>
      <w:pPr>
        <w:pStyle w:val="CaptionedFigure"/>
      </w:pPr>
      <w:r>
        <w:drawing>
          <wp:inline>
            <wp:extent cx="5334000" cy="2013783"/>
            <wp:effectExtent b="0" l="0" r="0" t="0"/>
            <wp:docPr descr="Создали исполняемый файл и запустили его. Результат работы данной программы: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запустили его. Результат работы данной программы:</w:t>
      </w:r>
    </w:p>
    <w:p>
      <w:pPr>
        <w:pStyle w:val="CaptionedFigure"/>
      </w:pPr>
      <w:r>
        <w:drawing>
          <wp:inline>
            <wp:extent cx="5334000" cy="3521056"/>
            <wp:effectExtent b="0" l="0" r="0" t="0"/>
            <wp:docPr descr="Изменили текст программ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Изменили текст программы</w:t>
      </w:r>
    </w:p>
    <w:p>
      <w:pPr>
        <w:pStyle w:val="CaptionedFigure"/>
      </w:pPr>
      <w:r>
        <w:drawing>
          <wp:inline>
            <wp:extent cx="5334000" cy="1939636"/>
            <wp:effectExtent b="0" l="0" r="0" t="0"/>
            <wp:docPr descr="Создали исполняемый файл и проверили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p>
      <w:pPr>
        <w:pStyle w:val="CaptionedFigure"/>
      </w:pPr>
      <w:r>
        <w:drawing>
          <wp:inline>
            <wp:extent cx="5334000" cy="3971840"/>
            <wp:effectExtent b="0" l="0" r="0" t="0"/>
            <wp:docPr descr="Изменили текст программы, добавив или изменив инструкции jmp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Изменили текст программы, добавив или изменив инструкции jmp</w:t>
      </w:r>
    </w:p>
    <w:p>
      <w:pPr>
        <w:pStyle w:val="CaptionedFigure"/>
      </w:pPr>
      <w:r>
        <w:drawing>
          <wp:inline>
            <wp:extent cx="5334000" cy="2096016"/>
            <wp:effectExtent b="0" l="0" r="0" t="0"/>
            <wp:docPr descr="Результат работы программы после изменений: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программы после изменений:</w:t>
      </w:r>
    </w:p>
    <w:p>
      <w:pPr>
        <w:pStyle w:val="CaptionedFigure"/>
      </w:pPr>
      <w:r>
        <w:drawing>
          <wp:inline>
            <wp:extent cx="5334000" cy="4130000"/>
            <wp:effectExtent b="0" l="0" r="0" t="0"/>
            <wp:docPr descr="Создали файл lab8-2.asm и ввели в него текст программ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lab8-2.asm и ввели в него текст программы</w:t>
      </w:r>
    </w:p>
    <w:p>
      <w:pPr>
        <w:pStyle w:val="CaptionedFigure"/>
      </w:pPr>
      <w:r>
        <w:drawing>
          <wp:inline>
            <wp:extent cx="5334000" cy="2554819"/>
            <wp:effectExtent b="0" l="0" r="0" t="0"/>
            <wp:docPr descr="Создали исполняемый файл и проверили его работу для разных значений B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 для разных значений B</w:t>
      </w:r>
    </w:p>
    <w:p>
      <w:pPr>
        <w:pStyle w:val="CaptionedFigure"/>
      </w:pPr>
      <w:r>
        <w:drawing>
          <wp:inline>
            <wp:extent cx="5334000" cy="3623318"/>
            <wp:effectExtent b="0" l="0" r="0" t="0"/>
            <wp:docPr descr="Создали файл листинга для программы из файла lab8-2.asm и открыли его с помощью текстового редактора gedi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листинга для программы из файла lab8-2.asm и открыли его с помощью текстового редактора gedit</w:t>
      </w:r>
    </w:p>
    <w:p>
      <w:pPr>
        <w:pStyle w:val="CaptionedFigure"/>
      </w:pPr>
      <w:r>
        <w:drawing>
          <wp:inline>
            <wp:extent cx="5334000" cy="1318650"/>
            <wp:effectExtent b="0" l="0" r="0" t="0"/>
            <wp:docPr descr="Подробно объяснили содержимое трёх строк файла листинга по выбору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Подробно объяснили содержимое трёх строк файла листинга по выбору</w:t>
      </w:r>
    </w:p>
    <w:p>
      <w:pPr>
        <w:pStyle w:val="CaptionedFigure"/>
      </w:pPr>
      <w:r>
        <w:drawing>
          <wp:inline>
            <wp:extent cx="5334000" cy="371135"/>
            <wp:effectExtent b="0" l="0" r="0" t="0"/>
            <wp:docPr descr="Открыли файл с программой lab8-2.asm и в инструкции с двумя операндами удалили один операнд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Открыли файл с программой lab8-2.asm и в инструкции с двумя операндами удалили один операнд</w:t>
      </w:r>
    </w:p>
    <w:p>
      <w:pPr>
        <w:pStyle w:val="CaptionedFigure"/>
      </w:pPr>
      <w:r>
        <w:drawing>
          <wp:inline>
            <wp:extent cx="5334000" cy="862426"/>
            <wp:effectExtent b="0" l="0" r="0" t="0"/>
            <wp:docPr descr="Выполнили трансляцию с получением файла листинг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Выполнили трансляцию с получением файла листинга</w:t>
      </w:r>
    </w:p>
    <w:p>
      <w:pPr>
        <w:pStyle w:val="BodyText"/>
      </w:pPr>
      <w:r>
        <w:t xml:space="preserve">В этом случае объектный файл lab8-2.0 не создаётся.</w:t>
      </w:r>
    </w:p>
    <w:p>
      <w:pPr>
        <w:pStyle w:val="CaptionedFigure"/>
      </w:pPr>
      <w:r>
        <w:drawing>
          <wp:inline>
            <wp:extent cx="5334000" cy="255130"/>
            <wp:effectExtent b="0" l="0" r="0" t="0"/>
            <wp:docPr descr="В листинге добавляется следующая строка: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листинге добавляется следующая строка:</w:t>
      </w:r>
    </w:p>
    <w:bookmarkEnd w:id="63"/>
    <w:bookmarkStart w:id="75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Вариант, полученный при выполнении лабораторной работы №7 - шестой.</w:t>
      </w:r>
    </w:p>
    <w:p>
      <w:pPr>
        <w:pStyle w:val="CaptionedFigure"/>
      </w:pPr>
      <w:r>
        <w:drawing>
          <wp:inline>
            <wp:extent cx="5334000" cy="4436080"/>
            <wp:effectExtent b="0" l="0" r="0" t="0"/>
            <wp:docPr descr="Написали программу нахождения наименьшей из 3 целочисленных переменных a, b и c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Написали программу нахождения наименьшей из 3 целочисленных переменных a, b и c</w:t>
      </w:r>
    </w:p>
    <w:p>
      <w:pPr>
        <w:pStyle w:val="CaptionedFigure"/>
      </w:pPr>
      <w:r>
        <w:drawing>
          <wp:inline>
            <wp:extent cx="5334000" cy="1751570"/>
            <wp:effectExtent b="0" l="0" r="0" t="0"/>
            <wp:docPr descr="Создали исполняемый файл и проверили его работу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</w:t>
      </w:r>
    </w:p>
    <w:p>
      <w:pPr>
        <w:pStyle w:val="CaptionedFigure"/>
      </w:pPr>
      <w:r>
        <w:drawing>
          <wp:inline>
            <wp:extent cx="5334000" cy="5048886"/>
            <wp:effectExtent b="0" l="0" r="0" t="0"/>
            <wp:docPr descr="Написали программу, которая для введенных с клавиатуры значений a и x, вычисляет значение заданной функции f(x) и выводит результат вычислени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Написали программу, которая для введенных с клавиатуры значений a и x, вычисляет значение заданной функции f(x) и выводит результат вычислений</w:t>
      </w:r>
    </w:p>
    <w:p>
      <w:pPr>
        <w:pStyle w:val="CaptionedFigure"/>
      </w:pPr>
      <w:r>
        <w:drawing>
          <wp:inline>
            <wp:extent cx="5334000" cy="1378294"/>
            <wp:effectExtent b="0" l="0" r="0" t="0"/>
            <wp:docPr descr="Создали исполняемый файл и проверили его работу для значений x и a" title="" id="73" name="Picture"/>
            <a:graphic>
              <a:graphicData uri="http://schemas.openxmlformats.org/drawingml/2006/picture">
                <pic:pic>
                  <pic:nvPicPr>
                    <pic:cNvPr descr="image/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исполняемый файл и проверили его работу для значений x и a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переходов. Приобрели навыки написания программ с их использованием. Познакомились с назначением и структурой файла листинга.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Михаил Александрович Мелкомуков</dc:creator>
  <dc:language>ru-RU</dc:language>
  <cp:keywords/>
  <dcterms:created xsi:type="dcterms:W3CDTF">2022-12-03T10:52:53Z</dcterms:created>
  <dcterms:modified xsi:type="dcterms:W3CDTF">2022-12-03T10:52:53Z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Команды безусловного и условного переходов в Nasm. Программирование ветвлений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