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两个主系统：炼金铸造系统 + 3D战棋系统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炼金系统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收集材料炼成各种东西，包括随从、道具、法术（可以理解为主动技能）、护符（可以理解为被动技能）等等，每个随从带有限个法术位，可以把法术和护符往上挂，战斗的时候以随从为基本单位，把随从下到场上，之后就是战棋玩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3D战棋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地牢有若干层，兼有一个主城，主角随时都可以回城修整（接任务，交任务获取炼金用的材料），下一次进入地牢时直接从该层休息点开始。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游戏主线：主角为了成为正式的炼金术士，接受了工会任务——爬到地牢最下一层，拿到传说中的 One Piece，证明自己的能力（同时上面的返回地牢最近层休息点也可以解释了，本来这个地牢是未开辟的，主角爬到哪一层，工会就把已知领域扩展到哪里，并在那一层建立休息点）。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法术包括奥术（由吟游诗人、术士和法师施展）和神术（由牧师、德鲁伊、圣骑士和游侠施展）。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CL：Caster Level，施法者等级，一般等于施展该法术的职业的等级。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施展法术时，有两次检定：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第一次，当对有SR（Spell Resistance，法术抗力）的生物施展法术时，必须先进行一次施法者等级检定（1d20+CL），结果需大于等于该生物的SR，法术才会影响到该生物，法术穿透的专长可以在这一步起到加成作用（获得+2加值）。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第二次，法术通过第一次检定后，已经可以影响到受术者，但能否真正起作用还要进行一次豁免检定（Saving Throw），通过则对受术者无效（可以理解为抗住了此法术的副作用？），法术穿透在这一步是没用的。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法术位（Spell Slots）：该角色职业每天可以施展的法术数量，施法者每天休息好后可以在这些空位中填入属性值允许的法术。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法术环位（Level）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即法术等级，从0到9。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类法术能力（Spell-Like Ability, SP）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作用与同名法术相同，但不需要咒语、姿势（一些精确而有规律的手势，有如结印？）或法术材料（有价格，需购买，施法时消耗掉）等等，直接依靠</w:t>
      </w:r>
      <w:bookmarkStart w:id="0" w:name="_GoBack"/>
      <w:bookmarkEnd w:id="0"/>
      <w:r>
        <w:rPr>
          <w:rFonts w:hint="eastAsia"/>
          <w:lang w:val="en-US" w:eastAsia="zh-CN"/>
        </w:rPr>
        <w:t>心智启动就可以了。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516C"/>
    <w:rsid w:val="0546704B"/>
    <w:rsid w:val="07187BE8"/>
    <w:rsid w:val="09150EB5"/>
    <w:rsid w:val="0C4B1F73"/>
    <w:rsid w:val="0E0F238B"/>
    <w:rsid w:val="178D56B6"/>
    <w:rsid w:val="1A4E732B"/>
    <w:rsid w:val="1D3C1885"/>
    <w:rsid w:val="25341ADA"/>
    <w:rsid w:val="2E2529BB"/>
    <w:rsid w:val="2E8E2F60"/>
    <w:rsid w:val="306A31BA"/>
    <w:rsid w:val="30931384"/>
    <w:rsid w:val="31EF181F"/>
    <w:rsid w:val="32B74679"/>
    <w:rsid w:val="346E7336"/>
    <w:rsid w:val="3B944FAC"/>
    <w:rsid w:val="3EF90ECE"/>
    <w:rsid w:val="3F0C4C04"/>
    <w:rsid w:val="40411617"/>
    <w:rsid w:val="41A8617E"/>
    <w:rsid w:val="45381615"/>
    <w:rsid w:val="48E96B8B"/>
    <w:rsid w:val="49AD6986"/>
    <w:rsid w:val="4A8C38CE"/>
    <w:rsid w:val="4D0844FD"/>
    <w:rsid w:val="4EAD715B"/>
    <w:rsid w:val="51697319"/>
    <w:rsid w:val="594D6EEF"/>
    <w:rsid w:val="5B4F1083"/>
    <w:rsid w:val="5BE07B31"/>
    <w:rsid w:val="5C543BAC"/>
    <w:rsid w:val="61015463"/>
    <w:rsid w:val="6CC83DE2"/>
    <w:rsid w:val="78EB2946"/>
    <w:rsid w:val="7C633CDF"/>
    <w:rsid w:val="7E651FD9"/>
    <w:rsid w:val="7EA6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DormancyBear</cp:lastModifiedBy>
  <dcterms:modified xsi:type="dcterms:W3CDTF">2018-06-09T14:10:13Z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