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BE12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МИНО</w:t>
      </w:r>
      <w:r w:rsidRPr="00286643">
        <w:rPr>
          <w:b/>
          <w:smallCaps/>
          <w:sz w:val="28"/>
          <w:szCs w:val="28"/>
        </w:rPr>
        <w:t>БРНАУКИ РОССИИ</w:t>
      </w:r>
    </w:p>
    <w:p w14:paraId="289298D3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САНКТ-ПЕТЕРБУРГСКИЙ ГОСУДАРСТВЕННЫЙ</w:t>
      </w:r>
    </w:p>
    <w:p w14:paraId="1AFD99CA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ЭЛЕКТРОТЕХНИЧЕСКИЙ УНИВЕРСИТЕТ</w:t>
      </w:r>
    </w:p>
    <w:p w14:paraId="0E01AAA2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«ЛЭТИ» ИМ. В.И. УЛЬЯНОВА (ЛЕНИНА)</w:t>
      </w:r>
    </w:p>
    <w:p w14:paraId="70FBD0EE" w14:textId="77777777" w:rsidR="000A6EBB" w:rsidRPr="00286643" w:rsidRDefault="00000000">
      <w:pPr>
        <w:spacing w:line="300" w:lineRule="auto"/>
        <w:jc w:val="center"/>
        <w:rPr>
          <w:b/>
          <w:sz w:val="28"/>
          <w:szCs w:val="28"/>
        </w:rPr>
      </w:pPr>
      <w:r w:rsidRPr="00286643">
        <w:rPr>
          <w:b/>
          <w:sz w:val="28"/>
          <w:szCs w:val="28"/>
        </w:rPr>
        <w:t>Кафедра математического обеспечения и применения ЭВМ</w:t>
      </w:r>
    </w:p>
    <w:p w14:paraId="078B30A0" w14:textId="77777777" w:rsidR="000A6EBB" w:rsidRPr="00286643" w:rsidRDefault="000A6EBB">
      <w:pPr>
        <w:spacing w:line="300" w:lineRule="auto"/>
        <w:jc w:val="center"/>
        <w:rPr>
          <w:b/>
          <w:smallCaps/>
          <w:sz w:val="28"/>
          <w:szCs w:val="28"/>
        </w:rPr>
      </w:pPr>
    </w:p>
    <w:p w14:paraId="01D52ED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6A7290DF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482C9FA5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72F5453F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466E669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14628D7E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23DADE10" w14:textId="77777777" w:rsidR="000A6EBB" w:rsidRPr="002866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ОТЧЕТ</w:t>
      </w:r>
    </w:p>
    <w:p w14:paraId="1E85C3A3" w14:textId="5F3583F9" w:rsidR="000A6EBB" w:rsidRPr="007241C1" w:rsidRDefault="00000000">
      <w:pPr>
        <w:spacing w:line="300" w:lineRule="auto"/>
        <w:jc w:val="center"/>
        <w:rPr>
          <w:b/>
          <w:sz w:val="28"/>
          <w:szCs w:val="28"/>
          <w:lang w:val="ru-RU"/>
        </w:rPr>
      </w:pPr>
      <w:r w:rsidRPr="00286643">
        <w:rPr>
          <w:b/>
          <w:sz w:val="28"/>
          <w:szCs w:val="28"/>
        </w:rPr>
        <w:t>по практической работе №</w:t>
      </w:r>
      <w:r w:rsidR="007241C1">
        <w:rPr>
          <w:b/>
          <w:sz w:val="28"/>
          <w:szCs w:val="28"/>
          <w:lang w:val="ru-RU"/>
        </w:rPr>
        <w:t>2</w:t>
      </w:r>
    </w:p>
    <w:p w14:paraId="0CAF040F" w14:textId="77777777" w:rsidR="000A6EBB" w:rsidRPr="00286643" w:rsidRDefault="00000000">
      <w:pPr>
        <w:spacing w:line="300" w:lineRule="auto"/>
        <w:jc w:val="center"/>
        <w:rPr>
          <w:b/>
          <w:sz w:val="28"/>
          <w:szCs w:val="28"/>
        </w:rPr>
      </w:pPr>
      <w:r w:rsidRPr="00286643">
        <w:rPr>
          <w:b/>
          <w:sz w:val="28"/>
          <w:szCs w:val="28"/>
        </w:rPr>
        <w:t>по дисциплине «Представление знаний в системах искусственного интеллекта»</w:t>
      </w:r>
    </w:p>
    <w:p w14:paraId="5A2D0B83" w14:textId="25CF3034" w:rsidR="000A6EBB" w:rsidRPr="00286643" w:rsidRDefault="00000000" w:rsidP="007241C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sz w:val="28"/>
          <w:szCs w:val="28"/>
        </w:rPr>
      </w:pPr>
      <w:r w:rsidRPr="00286643">
        <w:rPr>
          <w:b/>
          <w:sz w:val="26"/>
          <w:szCs w:val="26"/>
        </w:rPr>
        <w:t xml:space="preserve">Тема: </w:t>
      </w:r>
      <w:bookmarkStart w:id="0" w:name="_Hlk213954929"/>
      <w:r w:rsidR="007241C1" w:rsidRPr="007241C1">
        <w:rPr>
          <w:b/>
          <w:sz w:val="28"/>
          <w:szCs w:val="28"/>
        </w:rPr>
        <w:t>Построение ЭС с использованием неупорядоченных фактов (шаблонов) и</w:t>
      </w:r>
      <w:r w:rsidR="007241C1">
        <w:rPr>
          <w:b/>
          <w:sz w:val="28"/>
          <w:szCs w:val="28"/>
          <w:lang w:val="ru-RU"/>
        </w:rPr>
        <w:t xml:space="preserve"> </w:t>
      </w:r>
      <w:r w:rsidR="007241C1" w:rsidRPr="007241C1">
        <w:rPr>
          <w:b/>
          <w:sz w:val="28"/>
          <w:szCs w:val="28"/>
        </w:rPr>
        <w:t>различных типов условных элементов в антецедентах правил</w:t>
      </w:r>
      <w:bookmarkEnd w:id="0"/>
    </w:p>
    <w:p w14:paraId="0D1F8D1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0E745F6F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217DE205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7554923C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tbl>
      <w:tblPr>
        <w:tblStyle w:val="a5"/>
        <w:tblW w:w="985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47"/>
        <w:gridCol w:w="2608"/>
        <w:gridCol w:w="2899"/>
      </w:tblGrid>
      <w:tr w:rsidR="00286643" w:rsidRPr="00286643" w14:paraId="7B8C5C47" w14:textId="77777777">
        <w:trPr>
          <w:trHeight w:val="614"/>
        </w:trPr>
        <w:tc>
          <w:tcPr>
            <w:tcW w:w="4347" w:type="dxa"/>
            <w:vAlign w:val="bottom"/>
          </w:tcPr>
          <w:p w14:paraId="0B440E59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5C095F5C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7743CC35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7248DF68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1759BDAA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3DA03673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487AFF62" w14:textId="68CDE392" w:rsidR="000A6EBB" w:rsidRPr="00286643" w:rsidRDefault="00000000">
            <w:pPr>
              <w:spacing w:line="300" w:lineRule="auto"/>
              <w:rPr>
                <w:sz w:val="28"/>
                <w:szCs w:val="28"/>
              </w:rPr>
            </w:pPr>
            <w:r w:rsidRPr="00286643">
              <w:rPr>
                <w:sz w:val="28"/>
                <w:szCs w:val="28"/>
              </w:rPr>
              <w:t>Студент гр. 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31A4288C" w14:textId="77777777" w:rsidR="000A6EBB" w:rsidRPr="00286643" w:rsidRDefault="000A6EBB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01B44374" w14:textId="067DABE1" w:rsidR="000A6EBB" w:rsidRPr="003A48C3" w:rsidRDefault="003A48C3">
            <w:pPr>
              <w:spacing w:line="30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Комаров Д.Е.</w:t>
            </w:r>
          </w:p>
        </w:tc>
      </w:tr>
      <w:tr w:rsidR="00286643" w:rsidRPr="00286643" w14:paraId="382C8D93" w14:textId="77777777">
        <w:trPr>
          <w:trHeight w:val="614"/>
        </w:trPr>
        <w:tc>
          <w:tcPr>
            <w:tcW w:w="4347" w:type="dxa"/>
            <w:vAlign w:val="bottom"/>
          </w:tcPr>
          <w:p w14:paraId="52BD1744" w14:textId="77777777" w:rsidR="000A6EBB" w:rsidRPr="00286643" w:rsidRDefault="00000000">
            <w:pPr>
              <w:spacing w:line="300" w:lineRule="auto"/>
              <w:rPr>
                <w:sz w:val="28"/>
                <w:szCs w:val="28"/>
              </w:rPr>
            </w:pPr>
            <w:r w:rsidRPr="00286643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B3265D8" w14:textId="77777777" w:rsidR="000A6EBB" w:rsidRPr="00286643" w:rsidRDefault="000A6EBB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1779D6A7" w14:textId="77777777" w:rsidR="000A6EBB" w:rsidRPr="00286643" w:rsidRDefault="00000000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286643">
              <w:rPr>
                <w:sz w:val="28"/>
                <w:szCs w:val="28"/>
              </w:rPr>
              <w:t>Сучков А.И.</w:t>
            </w:r>
          </w:p>
        </w:tc>
      </w:tr>
    </w:tbl>
    <w:p w14:paraId="20401021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54B77FA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0356D09B" w14:textId="77777777" w:rsidR="000A6EBB" w:rsidRPr="00286643" w:rsidRDefault="00000000">
      <w:pPr>
        <w:spacing w:line="300" w:lineRule="auto"/>
        <w:jc w:val="center"/>
        <w:rPr>
          <w:sz w:val="28"/>
          <w:szCs w:val="28"/>
        </w:rPr>
      </w:pPr>
      <w:r w:rsidRPr="00286643">
        <w:rPr>
          <w:sz w:val="28"/>
          <w:szCs w:val="28"/>
        </w:rPr>
        <w:t>Санкт-Петербург</w:t>
      </w:r>
    </w:p>
    <w:p w14:paraId="348D70F9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  <w:highlight w:val="yellow"/>
        </w:rPr>
      </w:pPr>
      <w:r w:rsidRPr="00286643">
        <w:rPr>
          <w:sz w:val="28"/>
          <w:szCs w:val="28"/>
        </w:rPr>
        <w:t>2025</w:t>
      </w:r>
      <w:r w:rsidRPr="00286643">
        <w:br w:type="page"/>
      </w:r>
    </w:p>
    <w:p w14:paraId="3133CFCF" w14:textId="77777777" w:rsidR="000A6EBB" w:rsidRPr="00286643" w:rsidRDefault="00000000" w:rsidP="0082364A">
      <w:pPr>
        <w:pStyle w:val="1"/>
        <w:spacing w:line="360" w:lineRule="auto"/>
      </w:pPr>
      <w:bookmarkStart w:id="1" w:name="_o23g781wgfgq" w:colFirst="0" w:colLast="0"/>
      <w:bookmarkEnd w:id="1"/>
      <w:r w:rsidRPr="00286643">
        <w:lastRenderedPageBreak/>
        <w:t>Цель работы.</w:t>
      </w:r>
    </w:p>
    <w:p w14:paraId="2BB7F963" w14:textId="0FC4D5B4" w:rsidR="000A6EBB" w:rsidRPr="006E6E4C" w:rsidRDefault="00000000" w:rsidP="008236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86643">
        <w:rPr>
          <w:sz w:val="28"/>
          <w:szCs w:val="28"/>
        </w:rPr>
        <w:t xml:space="preserve">Целью выполнения </w:t>
      </w:r>
      <w:r w:rsidR="00FC70D5">
        <w:rPr>
          <w:sz w:val="28"/>
          <w:szCs w:val="28"/>
          <w:lang w:val="ru-RU"/>
        </w:rPr>
        <w:t>практической</w:t>
      </w:r>
      <w:r w:rsidRPr="00286643">
        <w:rPr>
          <w:sz w:val="28"/>
          <w:szCs w:val="28"/>
        </w:rPr>
        <w:t xml:space="preserve"> работы </w:t>
      </w:r>
      <w:r w:rsidR="002D04DE">
        <w:rPr>
          <w:sz w:val="28"/>
          <w:szCs w:val="28"/>
          <w:lang w:val="ru-RU"/>
        </w:rPr>
        <w:t>освоение методов</w:t>
      </w:r>
      <w:r w:rsidR="007241C1">
        <w:rPr>
          <w:sz w:val="28"/>
          <w:szCs w:val="28"/>
          <w:lang w:val="ru-RU"/>
        </w:rPr>
        <w:t xml:space="preserve"> п</w:t>
      </w:r>
      <w:r w:rsidR="007241C1" w:rsidRPr="007241C1">
        <w:rPr>
          <w:sz w:val="28"/>
          <w:szCs w:val="28"/>
        </w:rPr>
        <w:t xml:space="preserve">остроение </w:t>
      </w:r>
      <w:r w:rsidR="007241C1">
        <w:rPr>
          <w:sz w:val="28"/>
          <w:szCs w:val="28"/>
          <w:lang w:val="ru-RU"/>
        </w:rPr>
        <w:t>экспертной системы</w:t>
      </w:r>
      <w:r w:rsidR="007241C1" w:rsidRPr="007241C1">
        <w:rPr>
          <w:sz w:val="28"/>
          <w:szCs w:val="28"/>
        </w:rPr>
        <w:t xml:space="preserve"> с использованием неупорядоченных фактов и различных типов условных элементов в антецедентах правил</w:t>
      </w:r>
      <w:r w:rsidR="007241C1">
        <w:rPr>
          <w:sz w:val="28"/>
          <w:szCs w:val="28"/>
          <w:lang w:val="ru-RU"/>
        </w:rPr>
        <w:t>.</w:t>
      </w:r>
    </w:p>
    <w:p w14:paraId="4BE725DA" w14:textId="77777777" w:rsidR="000A6EBB" w:rsidRPr="00286643" w:rsidRDefault="000A6EBB" w:rsidP="0082364A">
      <w:pPr>
        <w:spacing w:line="360" w:lineRule="auto"/>
        <w:ind w:firstLine="709"/>
        <w:jc w:val="both"/>
        <w:rPr>
          <w:sz w:val="28"/>
          <w:szCs w:val="28"/>
        </w:rPr>
      </w:pPr>
    </w:p>
    <w:p w14:paraId="7DA402B2" w14:textId="77777777" w:rsidR="000A6EBB" w:rsidRPr="00286643" w:rsidRDefault="00000000" w:rsidP="0082364A">
      <w:pPr>
        <w:pStyle w:val="1"/>
        <w:spacing w:line="360" w:lineRule="auto"/>
      </w:pPr>
      <w:bookmarkStart w:id="2" w:name="_3jztzdliufq5" w:colFirst="0" w:colLast="0"/>
      <w:bookmarkEnd w:id="2"/>
      <w:r w:rsidRPr="00286643">
        <w:t>Основные теоретические положения.</w:t>
      </w:r>
    </w:p>
    <w:p w14:paraId="1381FD21" w14:textId="11BBEFFD" w:rsidR="000A6EBB" w:rsidRDefault="00592ED4" w:rsidP="00592E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2ED4">
        <w:rPr>
          <w:sz w:val="28"/>
          <w:szCs w:val="28"/>
          <w:lang w:val="ru-RU"/>
        </w:rPr>
        <w:t>Неупорядоченные факты представляют собой список взаимосвязанных именованных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полей, называемых слотами. Наличие имен полей позволяет осуществлять доступ к полям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по именам, в отличие от упорядоченных фактов, где поля специфицируются своим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местоположением в факте. Существует два типа слотов: одиночные и мультислоты.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Одиночный слот (или просто слот) содержит единственное поле, тогда как мультислот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может содержать любое число полей</w:t>
      </w:r>
      <w:r>
        <w:rPr>
          <w:sz w:val="28"/>
          <w:szCs w:val="28"/>
          <w:lang w:val="ru-RU"/>
        </w:rPr>
        <w:t>.</w:t>
      </w:r>
    </w:p>
    <w:p w14:paraId="7BD16304" w14:textId="6EB5FE54" w:rsidR="00592ED4" w:rsidRDefault="00592ED4" w:rsidP="00592E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2ED4">
        <w:rPr>
          <w:sz w:val="28"/>
          <w:szCs w:val="28"/>
          <w:lang w:val="ru-RU"/>
        </w:rPr>
        <w:t>Литеральное ограничение задает точное значение (константу) целого,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вещественного, символьного или строкового типа, которое должно сопоставляться с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полем. При работе с объектами литеральное ограничение задает имя экземпляра. УЭ-образец с литеральными ограничениями не содержит полей масок и переменных. Все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ограничения литерального образца должны точно совпадать со всеми полями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сопоставляемой сущности.</w:t>
      </w:r>
    </w:p>
    <w:p w14:paraId="13A3E604" w14:textId="376BFE54" w:rsidR="00592ED4" w:rsidRDefault="00592ED4" w:rsidP="00592E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2ED4">
        <w:rPr>
          <w:sz w:val="28"/>
          <w:szCs w:val="28"/>
        </w:rPr>
        <w:t>УЭ-проверка используется для оценки выражений в процессе сопоставления с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</w:rPr>
        <w:t>образцом</w:t>
      </w:r>
      <w:r>
        <w:rPr>
          <w:sz w:val="28"/>
          <w:szCs w:val="28"/>
          <w:lang w:val="ru-RU"/>
        </w:rPr>
        <w:t xml:space="preserve">. </w:t>
      </w:r>
      <w:r w:rsidRPr="00592ED4">
        <w:rPr>
          <w:sz w:val="28"/>
          <w:szCs w:val="28"/>
        </w:rPr>
        <w:t>УЭ-проверка удовлетворяется, если вызываемая в нем функция возвращает значение,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</w:rPr>
        <w:t>отличное от FALSE, и не удовлетворяется в противном случае. Использование данного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</w:rPr>
        <w:t>типа УЭ позволяет, в частности, проверять любые соотношения между значениями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</w:rPr>
        <w:t>различных полей (слотов) фактов</w:t>
      </w:r>
    </w:p>
    <w:p w14:paraId="779C7182" w14:textId="71A43EC9" w:rsidR="00592ED4" w:rsidRDefault="00592ED4" w:rsidP="00592E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2ED4">
        <w:rPr>
          <w:sz w:val="28"/>
          <w:szCs w:val="28"/>
          <w:lang w:val="ru-RU"/>
        </w:rPr>
        <w:t>Предикатное ограничение используется в тех случаях, когда необходимо ограничить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поле, основываясь на истинности некоторого булевого выражения. Для этого используется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предикатная функция, возвращающая символьное значение FALSE в случае неудачи и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другое значение, в случае успеха. Функция вызывается в процессе сопоставления с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 xml:space="preserve">образцом. Если она </w:t>
      </w:r>
      <w:r w:rsidRPr="00592ED4">
        <w:rPr>
          <w:sz w:val="28"/>
          <w:szCs w:val="28"/>
          <w:lang w:val="ru-RU"/>
        </w:rPr>
        <w:lastRenderedPageBreak/>
        <w:t>возвращает значение FALSE, то ограничение не удовлетворяется, в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противном случае – оно удовлетворяется. Предикатное ограничение задается с помощью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символа “:”, за которым следует вызов предикатной функции</w:t>
      </w:r>
      <w:r>
        <w:rPr>
          <w:sz w:val="28"/>
          <w:szCs w:val="28"/>
          <w:lang w:val="ru-RU"/>
        </w:rPr>
        <w:t>.</w:t>
      </w:r>
    </w:p>
    <w:p w14:paraId="1D92F35A" w14:textId="2F10A455" w:rsidR="00592ED4" w:rsidRDefault="00592ED4" w:rsidP="00592E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2ED4">
        <w:rPr>
          <w:sz w:val="28"/>
          <w:szCs w:val="28"/>
          <w:lang w:val="ru-RU"/>
        </w:rPr>
        <w:t>Ограничение возвращаемым значением использует в качестве ограничения поля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значение, возвращаемое некоторой функцией, которая вызывается непосредственно из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условного элемента. Возвращаемое значение должно быть одного из примитивных типов.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Это значение подставляется непосредственно в образец на позицию, из которой была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вызвана функция, как если бы оно было литеральным ограничением. При этом функция</w:t>
      </w:r>
      <w:r>
        <w:rPr>
          <w:sz w:val="28"/>
          <w:szCs w:val="28"/>
          <w:lang w:val="ru-RU"/>
        </w:rPr>
        <w:t xml:space="preserve"> </w:t>
      </w:r>
      <w:r w:rsidRPr="00592ED4">
        <w:rPr>
          <w:sz w:val="28"/>
          <w:szCs w:val="28"/>
          <w:lang w:val="ru-RU"/>
        </w:rPr>
        <w:t>вычисляется каждый раз, когда проверяется ограничение</w:t>
      </w:r>
      <w:r>
        <w:rPr>
          <w:sz w:val="28"/>
          <w:szCs w:val="28"/>
          <w:lang w:val="ru-RU"/>
        </w:rPr>
        <w:t>.</w:t>
      </w:r>
    </w:p>
    <w:p w14:paraId="59106430" w14:textId="77777777" w:rsidR="00592ED4" w:rsidRPr="00592ED4" w:rsidRDefault="00592ED4" w:rsidP="00592E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CD8A1A4" w14:textId="77777777" w:rsidR="000A6EBB" w:rsidRPr="00286643" w:rsidRDefault="00000000" w:rsidP="0082364A">
      <w:pPr>
        <w:pStyle w:val="1"/>
        <w:spacing w:line="360" w:lineRule="auto"/>
      </w:pPr>
      <w:r w:rsidRPr="00286643">
        <w:t>Постановка задачи.</w:t>
      </w:r>
    </w:p>
    <w:p w14:paraId="15A64F63" w14:textId="3C5A13A1" w:rsidR="00514EBC" w:rsidRPr="00514EBC" w:rsidRDefault="00514EBC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выполнения практической работы необходимо</w:t>
      </w:r>
      <w:r w:rsidRPr="00514EBC">
        <w:rPr>
          <w:sz w:val="28"/>
          <w:szCs w:val="28"/>
          <w:lang w:val="ru-RU"/>
        </w:rPr>
        <w:t>:</w:t>
      </w:r>
    </w:p>
    <w:p w14:paraId="70D2C2D9" w14:textId="2E0F225F" w:rsidR="000A6EBB" w:rsidRDefault="00DF3E36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</w:rPr>
        <w:t>1. Используя редактор CLIPS, сформировать базу данных,</w:t>
      </w:r>
      <w:r>
        <w:rPr>
          <w:sz w:val="28"/>
          <w:szCs w:val="28"/>
          <w:lang w:val="ru-RU"/>
        </w:rPr>
        <w:t xml:space="preserve"> </w:t>
      </w:r>
      <w:r w:rsidRPr="00DF3E36">
        <w:rPr>
          <w:sz w:val="28"/>
          <w:szCs w:val="28"/>
        </w:rPr>
        <w:t xml:space="preserve">содержащую не менее десяти неупорядоченных фактов на основе </w:t>
      </w:r>
      <w:r>
        <w:rPr>
          <w:sz w:val="28"/>
          <w:szCs w:val="28"/>
          <w:lang w:val="ru-RU"/>
        </w:rPr>
        <w:t>предоставленного шаблона.</w:t>
      </w:r>
    </w:p>
    <w:p w14:paraId="668AF675" w14:textId="6F811B93" w:rsidR="00DF3E36" w:rsidRPr="00DF3E36" w:rsidRDefault="00DF3E36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DF3E36">
        <w:rPr>
          <w:sz w:val="28"/>
          <w:szCs w:val="28"/>
          <w:lang w:val="ru-RU"/>
        </w:rPr>
        <w:t xml:space="preserve">Составить в соответствии с вариантом задания, правила, реализующие описанные ниже функции, с использованием заданных типов условных элементов. </w:t>
      </w:r>
    </w:p>
    <w:p w14:paraId="24C92969" w14:textId="561D3D49" w:rsidR="00DF3E36" w:rsidRPr="00DF3E36" w:rsidRDefault="00DF3E36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  <w:lang w:val="ru-RU"/>
        </w:rPr>
        <w:t>2.1. Используя только литеральные ограничения, составить правила для нахождения БД фактов, удовлетворяющих заданным условиям, и выдачи</w:t>
      </w:r>
      <w:r>
        <w:rPr>
          <w:sz w:val="28"/>
          <w:szCs w:val="28"/>
          <w:lang w:val="ru-RU"/>
        </w:rPr>
        <w:t xml:space="preserve"> </w:t>
      </w:r>
      <w:r w:rsidRPr="00DF3E36">
        <w:rPr>
          <w:sz w:val="28"/>
          <w:szCs w:val="28"/>
          <w:lang w:val="ru-RU"/>
        </w:rPr>
        <w:t>соответствующих сообщений.</w:t>
      </w:r>
    </w:p>
    <w:p w14:paraId="1122882F" w14:textId="4C8DAF23" w:rsidR="00DF3E36" w:rsidRPr="004C4CAE" w:rsidRDefault="00DF3E36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  <w:lang w:val="ru-RU"/>
        </w:rPr>
        <w:t>2.2. Изменить сформированные в п. 2.1. правила путем добавления в антецедент</w:t>
      </w:r>
      <w:r>
        <w:rPr>
          <w:sz w:val="28"/>
          <w:szCs w:val="28"/>
          <w:lang w:val="ru-RU"/>
        </w:rPr>
        <w:t xml:space="preserve"> </w:t>
      </w:r>
      <w:r w:rsidRPr="00DF3E36">
        <w:rPr>
          <w:sz w:val="28"/>
          <w:szCs w:val="28"/>
          <w:lang w:val="ru-RU"/>
        </w:rPr>
        <w:t>новых условий и изменения выводимых сообщений</w:t>
      </w:r>
      <w:r>
        <w:rPr>
          <w:sz w:val="28"/>
          <w:szCs w:val="28"/>
          <w:lang w:val="ru-RU"/>
        </w:rPr>
        <w:t>.</w:t>
      </w:r>
      <w:r w:rsidRPr="00DF3E36">
        <w:rPr>
          <w:sz w:val="28"/>
          <w:szCs w:val="28"/>
          <w:lang w:val="ru-RU"/>
        </w:rPr>
        <w:t xml:space="preserve"> При</w:t>
      </w:r>
      <w:r>
        <w:rPr>
          <w:sz w:val="28"/>
          <w:szCs w:val="28"/>
          <w:lang w:val="ru-RU"/>
        </w:rPr>
        <w:t xml:space="preserve"> </w:t>
      </w:r>
      <w:r w:rsidRPr="00DF3E36">
        <w:rPr>
          <w:sz w:val="28"/>
          <w:szCs w:val="28"/>
          <w:lang w:val="ru-RU"/>
        </w:rPr>
        <w:t>реализации новых УЭ использовать УЭ-проверки</w:t>
      </w:r>
      <w:r w:rsidR="004C4CAE" w:rsidRPr="004C4CAE">
        <w:rPr>
          <w:sz w:val="28"/>
          <w:szCs w:val="28"/>
          <w:lang w:val="ru-RU"/>
        </w:rPr>
        <w:t>.</w:t>
      </w:r>
    </w:p>
    <w:p w14:paraId="25ABD4A8" w14:textId="183F859C" w:rsidR="00DF3E36" w:rsidRDefault="00DF3E36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  <w:lang w:val="ru-RU"/>
        </w:rPr>
        <w:t>2.3. Изменить сформированные в п. 2.2. правила путем добавления в антецеденты</w:t>
      </w:r>
      <w:r>
        <w:rPr>
          <w:sz w:val="28"/>
          <w:szCs w:val="28"/>
          <w:lang w:val="ru-RU"/>
        </w:rPr>
        <w:t xml:space="preserve"> </w:t>
      </w:r>
      <w:r w:rsidRPr="00DF3E36">
        <w:rPr>
          <w:sz w:val="28"/>
          <w:szCs w:val="28"/>
          <w:lang w:val="ru-RU"/>
        </w:rPr>
        <w:t xml:space="preserve">предикатных условных элементов для проверки типов значений слотов. </w:t>
      </w:r>
    </w:p>
    <w:p w14:paraId="62613710" w14:textId="40D8C925" w:rsidR="00DF3E36" w:rsidRPr="00DF3E36" w:rsidRDefault="00DF3E36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  <w:lang w:val="ru-RU"/>
        </w:rPr>
        <w:lastRenderedPageBreak/>
        <w:t>2.4. Изменить сформированные в п. 2.3. правила путем добавления в антецеденты</w:t>
      </w:r>
      <w:r>
        <w:rPr>
          <w:sz w:val="28"/>
          <w:szCs w:val="28"/>
          <w:lang w:val="ru-RU"/>
        </w:rPr>
        <w:t xml:space="preserve"> </w:t>
      </w:r>
      <w:r w:rsidRPr="00DF3E36">
        <w:rPr>
          <w:sz w:val="28"/>
          <w:szCs w:val="28"/>
          <w:lang w:val="ru-RU"/>
        </w:rPr>
        <w:t xml:space="preserve">условных элементов с ограничением по возвращаемому значению. </w:t>
      </w:r>
    </w:p>
    <w:p w14:paraId="24E7FD9C" w14:textId="70A73AE6" w:rsidR="000A6EBB" w:rsidRPr="00286643" w:rsidRDefault="00000000" w:rsidP="0082364A">
      <w:pPr>
        <w:spacing w:line="360" w:lineRule="auto"/>
        <w:ind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В команде, выполнявшей данную </w:t>
      </w:r>
      <w:r w:rsidR="00536645">
        <w:rPr>
          <w:sz w:val="28"/>
          <w:szCs w:val="28"/>
          <w:lang w:val="ru-RU"/>
        </w:rPr>
        <w:t>п</w:t>
      </w:r>
      <w:r w:rsidR="00FC70D5">
        <w:rPr>
          <w:sz w:val="28"/>
          <w:szCs w:val="28"/>
          <w:lang w:val="ru-RU"/>
        </w:rPr>
        <w:t xml:space="preserve">рактическую </w:t>
      </w:r>
      <w:r w:rsidRPr="00286643">
        <w:rPr>
          <w:sz w:val="28"/>
          <w:szCs w:val="28"/>
        </w:rPr>
        <w:t>работу, было следующее разделение ролей:</w:t>
      </w:r>
    </w:p>
    <w:p w14:paraId="72F9180B" w14:textId="77A1A8BF" w:rsidR="000A6EBB" w:rsidRPr="00286643" w:rsidRDefault="00000000" w:rsidP="0082364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Будаев Геннадий </w:t>
      </w:r>
      <w:r w:rsidR="00D53ABD" w:rsidRPr="00F2207C">
        <w:rPr>
          <w:sz w:val="28"/>
          <w:szCs w:val="28"/>
          <w:lang w:val="ru-RU"/>
        </w:rPr>
        <w:t xml:space="preserve">– </w:t>
      </w:r>
      <w:r w:rsidR="00D53ABD">
        <w:rPr>
          <w:sz w:val="28"/>
          <w:szCs w:val="28"/>
          <w:lang w:val="ru-RU"/>
        </w:rPr>
        <w:t xml:space="preserve">написание </w:t>
      </w:r>
      <w:r w:rsidR="00F2207C">
        <w:rPr>
          <w:sz w:val="28"/>
          <w:szCs w:val="28"/>
          <w:lang w:val="ru-RU"/>
        </w:rPr>
        <w:t xml:space="preserve">3 и 4 </w:t>
      </w:r>
      <w:r w:rsidR="00D53ABD">
        <w:rPr>
          <w:sz w:val="28"/>
          <w:szCs w:val="28"/>
          <w:lang w:val="ru-RU"/>
        </w:rPr>
        <w:t>правил</w:t>
      </w:r>
      <w:r w:rsidR="00F2207C">
        <w:rPr>
          <w:sz w:val="28"/>
          <w:szCs w:val="28"/>
          <w:lang w:val="ru-RU"/>
        </w:rPr>
        <w:t>, формирование отчёта</w:t>
      </w:r>
      <w:r w:rsidR="00DF3E36" w:rsidRPr="00F2207C">
        <w:rPr>
          <w:sz w:val="28"/>
          <w:szCs w:val="28"/>
          <w:lang w:val="ru-RU"/>
        </w:rPr>
        <w:t>;</w:t>
      </w:r>
    </w:p>
    <w:p w14:paraId="591C5E0C" w14:textId="61592303" w:rsidR="000A6EBB" w:rsidRPr="00286643" w:rsidRDefault="00000000" w:rsidP="0082364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Комаров Дмитрий </w:t>
      </w:r>
      <w:r w:rsidR="00D53ABD" w:rsidRPr="00D53ABD">
        <w:rPr>
          <w:sz w:val="28"/>
          <w:szCs w:val="28"/>
          <w:lang w:val="ru-RU"/>
        </w:rPr>
        <w:t>–</w:t>
      </w:r>
      <w:r w:rsidRPr="00286643">
        <w:rPr>
          <w:sz w:val="28"/>
          <w:szCs w:val="28"/>
        </w:rPr>
        <w:t xml:space="preserve"> </w:t>
      </w:r>
      <w:r w:rsidR="00592ED4">
        <w:rPr>
          <w:sz w:val="28"/>
          <w:szCs w:val="28"/>
          <w:lang w:val="ru-RU"/>
        </w:rPr>
        <w:t>формирование исходных фактов, написание 1 и 2 правила</w:t>
      </w:r>
      <w:r w:rsidR="00514EBC" w:rsidRPr="00514EBC">
        <w:rPr>
          <w:sz w:val="28"/>
          <w:szCs w:val="28"/>
          <w:lang w:val="ru-RU"/>
        </w:rPr>
        <w:t xml:space="preserve">, </w:t>
      </w:r>
      <w:r w:rsidR="00514EBC">
        <w:rPr>
          <w:sz w:val="28"/>
          <w:szCs w:val="28"/>
          <w:lang w:val="ru-RU"/>
        </w:rPr>
        <w:t>формирование отчета</w:t>
      </w:r>
      <w:r w:rsidRPr="00286643">
        <w:rPr>
          <w:sz w:val="28"/>
          <w:szCs w:val="28"/>
        </w:rPr>
        <w:t>;</w:t>
      </w:r>
    </w:p>
    <w:p w14:paraId="3050DC89" w14:textId="2DF2E30D" w:rsidR="000A6EBB" w:rsidRPr="00286643" w:rsidRDefault="00000000" w:rsidP="0082364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Шейнов Кирилл </w:t>
      </w:r>
      <w:r w:rsidR="00D53ABD" w:rsidRPr="00F2207C">
        <w:rPr>
          <w:sz w:val="28"/>
          <w:szCs w:val="28"/>
          <w:lang w:val="ru-RU"/>
        </w:rPr>
        <w:t>–</w:t>
      </w:r>
      <w:r w:rsidR="00F2207C" w:rsidRPr="00F2207C">
        <w:rPr>
          <w:sz w:val="28"/>
          <w:szCs w:val="28"/>
          <w:lang w:val="ru-RU"/>
        </w:rPr>
        <w:t xml:space="preserve"> </w:t>
      </w:r>
      <w:r w:rsidR="00F2207C">
        <w:rPr>
          <w:sz w:val="28"/>
          <w:szCs w:val="28"/>
          <w:lang w:val="ru-RU"/>
        </w:rPr>
        <w:t>написание 3 и 4 правил, формирование отчёта.</w:t>
      </w:r>
    </w:p>
    <w:p w14:paraId="29293602" w14:textId="77777777" w:rsidR="000A6EBB" w:rsidRPr="00286643" w:rsidRDefault="000A6EBB" w:rsidP="008236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684E5CCC" w14:textId="7E4FA5E1" w:rsidR="000A6EBB" w:rsidRPr="00F2207C" w:rsidRDefault="00000000" w:rsidP="004C4CAE">
      <w:pPr>
        <w:pStyle w:val="1"/>
        <w:spacing w:line="360" w:lineRule="auto"/>
        <w:rPr>
          <w:lang w:val="ru-RU"/>
        </w:rPr>
      </w:pPr>
      <w:bookmarkStart w:id="3" w:name="_hyhanrkhck8v" w:colFirst="0" w:colLast="0"/>
      <w:bookmarkEnd w:id="3"/>
      <w:r w:rsidRPr="00286643">
        <w:t>Выполнение работы.</w:t>
      </w:r>
      <w:bookmarkStart w:id="4" w:name="_s6dx8vo6prrv" w:colFirst="0" w:colLast="0"/>
      <w:bookmarkEnd w:id="4"/>
    </w:p>
    <w:p w14:paraId="7E11BE47" w14:textId="7807F09A" w:rsidR="004C4CAE" w:rsidRDefault="003D6312" w:rsidP="004C4CAE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F2207C">
        <w:rPr>
          <w:b/>
          <w:bCs/>
          <w:sz w:val="28"/>
          <w:szCs w:val="28"/>
          <w:lang w:val="ru-RU"/>
        </w:rPr>
        <w:t xml:space="preserve">1. </w:t>
      </w:r>
      <w:r w:rsidRPr="003D6312">
        <w:rPr>
          <w:b/>
          <w:bCs/>
          <w:sz w:val="28"/>
          <w:szCs w:val="28"/>
          <w:lang w:val="ru-RU"/>
        </w:rPr>
        <w:t>Ф</w:t>
      </w:r>
      <w:r>
        <w:rPr>
          <w:b/>
          <w:bCs/>
          <w:sz w:val="28"/>
          <w:szCs w:val="28"/>
          <w:lang w:val="ru-RU"/>
        </w:rPr>
        <w:t>ормирование исходных фактов</w:t>
      </w:r>
      <w:r w:rsidR="0047365B">
        <w:rPr>
          <w:b/>
          <w:bCs/>
          <w:sz w:val="28"/>
          <w:szCs w:val="28"/>
          <w:lang w:val="ru-RU"/>
        </w:rPr>
        <w:t>.</w:t>
      </w:r>
    </w:p>
    <w:p w14:paraId="6E451ACD" w14:textId="04C27BCC" w:rsidR="003D6312" w:rsidRDefault="008C38BD" w:rsidP="004C4CA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выполнения </w:t>
      </w:r>
      <w:r w:rsidR="00536645">
        <w:rPr>
          <w:sz w:val="28"/>
          <w:szCs w:val="28"/>
          <w:lang w:val="ru-RU"/>
        </w:rPr>
        <w:t>практической</w:t>
      </w:r>
      <w:r>
        <w:rPr>
          <w:sz w:val="28"/>
          <w:szCs w:val="28"/>
          <w:lang w:val="ru-RU"/>
        </w:rPr>
        <w:t xml:space="preserve"> работы сформируем </w:t>
      </w:r>
      <w:r w:rsidR="006558E6">
        <w:rPr>
          <w:sz w:val="28"/>
          <w:szCs w:val="28"/>
          <w:lang w:val="ru-RU"/>
        </w:rPr>
        <w:t>неупорядоченные факты по шаблону, представленному в таблице 1.</w:t>
      </w:r>
    </w:p>
    <w:p w14:paraId="30299E3F" w14:textId="379409FF" w:rsidR="0060428F" w:rsidRDefault="0060428F" w:rsidP="00444DFE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 – Шаблон для неупорядоченных фактов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29"/>
        <w:gridCol w:w="2888"/>
        <w:gridCol w:w="3328"/>
      </w:tblGrid>
      <w:tr w:rsidR="00444DFE" w14:paraId="0B219243" w14:textId="77777777" w:rsidTr="00444DFE">
        <w:tc>
          <w:tcPr>
            <w:tcW w:w="3129" w:type="dxa"/>
          </w:tcPr>
          <w:p w14:paraId="1E433924" w14:textId="5364EEC4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888" w:type="dxa"/>
          </w:tcPr>
          <w:p w14:paraId="02EB07BF" w14:textId="67A0A7AF" w:rsidR="00444DFE" w:rsidRP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Тип</w:t>
            </w:r>
          </w:p>
        </w:tc>
        <w:tc>
          <w:tcPr>
            <w:tcW w:w="3328" w:type="dxa"/>
          </w:tcPr>
          <w:p w14:paraId="13F3CD8F" w14:textId="4DDBC395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Значение</w:t>
            </w:r>
          </w:p>
        </w:tc>
      </w:tr>
      <w:tr w:rsidR="00444DFE" w14:paraId="4AD341A1" w14:textId="77777777" w:rsidTr="00444DFE">
        <w:tc>
          <w:tcPr>
            <w:tcW w:w="3129" w:type="dxa"/>
          </w:tcPr>
          <w:p w14:paraId="21F4C75E" w14:textId="2779C069" w:rsidR="00444DFE" w:rsidRPr="0047365B" w:rsidRDefault="00444DFE" w:rsidP="004C4CAE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2888" w:type="dxa"/>
          </w:tcPr>
          <w:p w14:paraId="203BD98D" w14:textId="65DE4405" w:rsidR="00444DFE" w:rsidRP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symbol</w:t>
            </w:r>
          </w:p>
        </w:tc>
        <w:tc>
          <w:tcPr>
            <w:tcW w:w="3328" w:type="dxa"/>
          </w:tcPr>
          <w:p w14:paraId="46912F60" w14:textId="6F9F12DE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Имя студента</w:t>
            </w:r>
          </w:p>
        </w:tc>
      </w:tr>
      <w:tr w:rsidR="00444DFE" w14:paraId="3E5EDC0E" w14:textId="77777777" w:rsidTr="00444DFE">
        <w:tc>
          <w:tcPr>
            <w:tcW w:w="3129" w:type="dxa"/>
          </w:tcPr>
          <w:p w14:paraId="25898978" w14:textId="75C91A93" w:rsidR="00444DFE" w:rsidRPr="0047365B" w:rsidRDefault="00444DFE" w:rsidP="004C4CAE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age</w:t>
            </w:r>
          </w:p>
        </w:tc>
        <w:tc>
          <w:tcPr>
            <w:tcW w:w="2888" w:type="dxa"/>
          </w:tcPr>
          <w:p w14:paraId="64E4BE1D" w14:textId="77FEF18D" w:rsidR="00444DFE" w:rsidRP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328" w:type="dxa"/>
          </w:tcPr>
          <w:p w14:paraId="286B7B1D" w14:textId="2FCA1426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Возраст</w:t>
            </w:r>
          </w:p>
        </w:tc>
      </w:tr>
      <w:tr w:rsidR="00444DFE" w14:paraId="06106415" w14:textId="77777777" w:rsidTr="00444DFE">
        <w:tc>
          <w:tcPr>
            <w:tcW w:w="3129" w:type="dxa"/>
          </w:tcPr>
          <w:p w14:paraId="582CDABA" w14:textId="50562B72" w:rsidR="00444DFE" w:rsidRPr="0047365B" w:rsidRDefault="00444DFE" w:rsidP="004C4CAE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year</w:t>
            </w:r>
          </w:p>
        </w:tc>
        <w:tc>
          <w:tcPr>
            <w:tcW w:w="2888" w:type="dxa"/>
          </w:tcPr>
          <w:p w14:paraId="5C2BF86D" w14:textId="5862DD9E" w:rsidR="00444DFE" w:rsidRP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328" w:type="dxa"/>
          </w:tcPr>
          <w:p w14:paraId="4BD00303" w14:textId="6D091387" w:rsidR="00444DFE" w:rsidRP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Год обучения</w:t>
            </w:r>
          </w:p>
        </w:tc>
      </w:tr>
      <w:tr w:rsidR="00444DFE" w14:paraId="4E53BFA7" w14:textId="77777777" w:rsidTr="00444DFE">
        <w:tc>
          <w:tcPr>
            <w:tcW w:w="3129" w:type="dxa"/>
          </w:tcPr>
          <w:p w14:paraId="3DDC32E0" w14:textId="689BEED7" w:rsidR="00444DFE" w:rsidRPr="0047365B" w:rsidRDefault="00444DFE" w:rsidP="004C4CAE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spec</w:t>
            </w:r>
          </w:p>
        </w:tc>
        <w:tc>
          <w:tcPr>
            <w:tcW w:w="2888" w:type="dxa"/>
          </w:tcPr>
          <w:p w14:paraId="2A519731" w14:textId="707DEF82" w:rsidR="00444DFE" w:rsidRP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328" w:type="dxa"/>
          </w:tcPr>
          <w:p w14:paraId="43988C86" w14:textId="57143179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Специализация</w:t>
            </w:r>
          </w:p>
        </w:tc>
      </w:tr>
      <w:tr w:rsidR="00444DFE" w14:paraId="739E52E3" w14:textId="77777777" w:rsidTr="00444DFE">
        <w:tc>
          <w:tcPr>
            <w:tcW w:w="3129" w:type="dxa"/>
          </w:tcPr>
          <w:p w14:paraId="365B1B04" w14:textId="39AF1383" w:rsidR="00444DFE" w:rsidRPr="0047365B" w:rsidRDefault="00444DFE" w:rsidP="004C4CAE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aver_mark</w:t>
            </w:r>
          </w:p>
        </w:tc>
        <w:tc>
          <w:tcPr>
            <w:tcW w:w="2888" w:type="dxa"/>
          </w:tcPr>
          <w:p w14:paraId="6028285E" w14:textId="2BCC5F25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3328" w:type="dxa"/>
          </w:tcPr>
          <w:p w14:paraId="7FA18CAA" w14:textId="198CCC7F" w:rsidR="00444DFE" w:rsidRDefault="00444DFE" w:rsidP="004C4CA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Средний балл</w:t>
            </w:r>
          </w:p>
        </w:tc>
      </w:tr>
    </w:tbl>
    <w:p w14:paraId="13AD1DE7" w14:textId="325ED7FD" w:rsidR="006558E6" w:rsidRPr="00514EBC" w:rsidRDefault="00444DFE" w:rsidP="00F51FC9">
      <w:pPr>
        <w:spacing w:before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Сформированные неупорядоченные факты представлены в таблице 2.</w:t>
      </w:r>
      <w:r w:rsidR="00514EBC">
        <w:rPr>
          <w:sz w:val="28"/>
          <w:szCs w:val="28"/>
          <w:lang w:val="ru-RU"/>
        </w:rPr>
        <w:t xml:space="preserve"> Код сформированных фактов на языке </w:t>
      </w:r>
      <w:r w:rsidR="00514EBC">
        <w:rPr>
          <w:sz w:val="28"/>
          <w:szCs w:val="28"/>
          <w:lang w:val="en-US"/>
        </w:rPr>
        <w:t>CLIPS</w:t>
      </w:r>
      <w:r w:rsidR="00514EBC" w:rsidRPr="00514EBC">
        <w:rPr>
          <w:sz w:val="28"/>
          <w:szCs w:val="28"/>
          <w:lang w:val="ru-RU"/>
        </w:rPr>
        <w:t xml:space="preserve"> </w:t>
      </w:r>
      <w:r w:rsidR="00514EBC">
        <w:rPr>
          <w:sz w:val="28"/>
          <w:szCs w:val="28"/>
          <w:lang w:val="ru-RU"/>
        </w:rPr>
        <w:t>представлен в приложении А.</w:t>
      </w:r>
    </w:p>
    <w:p w14:paraId="49741999" w14:textId="3E258E22" w:rsidR="00253A29" w:rsidRDefault="00253A29" w:rsidP="00253A29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2 –</w:t>
      </w:r>
      <w:r w:rsidR="006354C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Неупорядоченные факты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51FC9" w14:paraId="2B9BDC44" w14:textId="77777777" w:rsidTr="00F51FC9">
        <w:tc>
          <w:tcPr>
            <w:tcW w:w="1869" w:type="dxa"/>
          </w:tcPr>
          <w:p w14:paraId="3E65A7AA" w14:textId="3631E2B4" w:rsidR="00F51FC9" w:rsidRPr="0047365B" w:rsidRDefault="00F51FC9" w:rsidP="00F51FC9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ru-RU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69" w:type="dxa"/>
          </w:tcPr>
          <w:p w14:paraId="5CDDED10" w14:textId="4266545A" w:rsidR="00F51FC9" w:rsidRPr="0047365B" w:rsidRDefault="00F51FC9" w:rsidP="00F51FC9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ru-RU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age</w:t>
            </w:r>
          </w:p>
        </w:tc>
        <w:tc>
          <w:tcPr>
            <w:tcW w:w="1869" w:type="dxa"/>
          </w:tcPr>
          <w:p w14:paraId="48DC6384" w14:textId="3C77D039" w:rsidR="00F51FC9" w:rsidRPr="0047365B" w:rsidRDefault="00F51FC9" w:rsidP="00F51FC9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ru-RU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year</w:t>
            </w:r>
          </w:p>
        </w:tc>
        <w:tc>
          <w:tcPr>
            <w:tcW w:w="1869" w:type="dxa"/>
          </w:tcPr>
          <w:p w14:paraId="49E29D96" w14:textId="3F1D183D" w:rsidR="00F51FC9" w:rsidRPr="0047365B" w:rsidRDefault="00F51FC9" w:rsidP="00F51FC9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ru-RU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spec</w:t>
            </w:r>
          </w:p>
        </w:tc>
        <w:tc>
          <w:tcPr>
            <w:tcW w:w="1869" w:type="dxa"/>
          </w:tcPr>
          <w:p w14:paraId="15C46D25" w14:textId="2D9B0B52" w:rsidR="00F51FC9" w:rsidRPr="0047365B" w:rsidRDefault="00F51FC9" w:rsidP="00F51FC9">
            <w:pPr>
              <w:spacing w:line="360" w:lineRule="auto"/>
              <w:jc w:val="both"/>
              <w:rPr>
                <w:i/>
                <w:iCs/>
                <w:sz w:val="28"/>
                <w:szCs w:val="28"/>
                <w:lang w:val="ru-RU"/>
              </w:rPr>
            </w:pPr>
            <w:r w:rsidRPr="0047365B">
              <w:rPr>
                <w:i/>
                <w:iCs/>
                <w:sz w:val="28"/>
                <w:szCs w:val="28"/>
                <w:lang w:val="en-US"/>
              </w:rPr>
              <w:t>aver_mark</w:t>
            </w:r>
          </w:p>
        </w:tc>
      </w:tr>
      <w:tr w:rsidR="00F51FC9" w14:paraId="61449727" w14:textId="77777777" w:rsidTr="00F51FC9">
        <w:tc>
          <w:tcPr>
            <w:tcW w:w="1869" w:type="dxa"/>
          </w:tcPr>
          <w:p w14:paraId="155DDC8C" w14:textId="458745FC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51FC9">
              <w:rPr>
                <w:sz w:val="28"/>
                <w:szCs w:val="28"/>
                <w:lang w:val="ru-RU"/>
              </w:rPr>
              <w:t>Karl</w:t>
            </w:r>
          </w:p>
        </w:tc>
        <w:tc>
          <w:tcPr>
            <w:tcW w:w="1869" w:type="dxa"/>
          </w:tcPr>
          <w:p w14:paraId="4CE2910B" w14:textId="70B654D7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1869" w:type="dxa"/>
          </w:tcPr>
          <w:p w14:paraId="2AE336F4" w14:textId="1DE1B052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869" w:type="dxa"/>
          </w:tcPr>
          <w:p w14:paraId="69BFEDF4" w14:textId="0204AD28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“soft”</w:t>
            </w:r>
          </w:p>
        </w:tc>
        <w:tc>
          <w:tcPr>
            <w:tcW w:w="1869" w:type="dxa"/>
          </w:tcPr>
          <w:p w14:paraId="03189624" w14:textId="6AD3A679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5.0</w:t>
            </w:r>
          </w:p>
        </w:tc>
      </w:tr>
      <w:tr w:rsidR="00F51FC9" w14:paraId="112763B5" w14:textId="77777777" w:rsidTr="00F51FC9">
        <w:tc>
          <w:tcPr>
            <w:tcW w:w="1869" w:type="dxa"/>
          </w:tcPr>
          <w:p w14:paraId="1F67963A" w14:textId="6DB1A66D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51FC9">
              <w:rPr>
                <w:sz w:val="28"/>
                <w:szCs w:val="28"/>
                <w:lang w:val="ru-RU"/>
              </w:rPr>
              <w:t>Frederick</w:t>
            </w:r>
          </w:p>
        </w:tc>
        <w:tc>
          <w:tcPr>
            <w:tcW w:w="1869" w:type="dxa"/>
          </w:tcPr>
          <w:p w14:paraId="63FAFE7E" w14:textId="71300494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869" w:type="dxa"/>
          </w:tcPr>
          <w:p w14:paraId="2F02164B" w14:textId="5A2CA08B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7E1E1202" w14:textId="65E5590C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“ai”</w:t>
            </w:r>
          </w:p>
        </w:tc>
        <w:tc>
          <w:tcPr>
            <w:tcW w:w="1869" w:type="dxa"/>
          </w:tcPr>
          <w:p w14:paraId="62A5E3F7" w14:textId="488C26C3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4.5</w:t>
            </w:r>
          </w:p>
        </w:tc>
      </w:tr>
      <w:tr w:rsidR="00F51FC9" w14:paraId="339A89B4" w14:textId="77777777" w:rsidTr="00F51FC9">
        <w:tc>
          <w:tcPr>
            <w:tcW w:w="1869" w:type="dxa"/>
          </w:tcPr>
          <w:p w14:paraId="2F28DC97" w14:textId="4DA6E7EA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51FC9">
              <w:rPr>
                <w:sz w:val="28"/>
                <w:szCs w:val="28"/>
                <w:lang w:val="ru-RU"/>
              </w:rPr>
              <w:t>Vladimir</w:t>
            </w:r>
          </w:p>
        </w:tc>
        <w:tc>
          <w:tcPr>
            <w:tcW w:w="1869" w:type="dxa"/>
          </w:tcPr>
          <w:p w14:paraId="4DA34B6C" w14:textId="2394043D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869" w:type="dxa"/>
          </w:tcPr>
          <w:p w14:paraId="0C913B6A" w14:textId="00734AF7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3AA1086E" w14:textId="66114205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“hard”</w:t>
            </w:r>
          </w:p>
        </w:tc>
        <w:tc>
          <w:tcPr>
            <w:tcW w:w="1869" w:type="dxa"/>
          </w:tcPr>
          <w:p w14:paraId="4ECD4345" w14:textId="054E711B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5.0</w:t>
            </w:r>
          </w:p>
        </w:tc>
      </w:tr>
      <w:tr w:rsidR="00F51FC9" w14:paraId="49D0D19C" w14:textId="77777777" w:rsidTr="00F51FC9">
        <w:tc>
          <w:tcPr>
            <w:tcW w:w="1869" w:type="dxa"/>
          </w:tcPr>
          <w:p w14:paraId="4AA19DD9" w14:textId="536F11B5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Iosif</w:t>
            </w:r>
          </w:p>
        </w:tc>
        <w:tc>
          <w:tcPr>
            <w:tcW w:w="1869" w:type="dxa"/>
          </w:tcPr>
          <w:p w14:paraId="35317768" w14:textId="189FA40C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869" w:type="dxa"/>
          </w:tcPr>
          <w:p w14:paraId="45BEA7FF" w14:textId="3F652BD0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3E3FCBF6" w14:textId="102BD194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“hard”</w:t>
            </w:r>
          </w:p>
        </w:tc>
        <w:tc>
          <w:tcPr>
            <w:tcW w:w="1869" w:type="dxa"/>
          </w:tcPr>
          <w:p w14:paraId="30806C8B" w14:textId="3017AA3C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4.7</w:t>
            </w:r>
          </w:p>
        </w:tc>
      </w:tr>
    </w:tbl>
    <w:p w14:paraId="6D567C05" w14:textId="29E0CB59" w:rsidR="00514EBC" w:rsidRDefault="00514EBC" w:rsidP="00514EBC">
      <w:pPr>
        <w:spacing w:line="360" w:lineRule="auto"/>
      </w:pPr>
      <w:r w:rsidRPr="00023072">
        <w:rPr>
          <w:sz w:val="28"/>
          <w:szCs w:val="28"/>
          <w:lang w:val="ru-RU"/>
        </w:rPr>
        <w:lastRenderedPageBreak/>
        <w:t>Продолжение таблицы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51FC9" w14:paraId="40E027B1" w14:textId="77777777" w:rsidTr="00F51FC9">
        <w:tc>
          <w:tcPr>
            <w:tcW w:w="1869" w:type="dxa"/>
          </w:tcPr>
          <w:p w14:paraId="6B062197" w14:textId="7128FC46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Yakov</w:t>
            </w:r>
          </w:p>
        </w:tc>
        <w:tc>
          <w:tcPr>
            <w:tcW w:w="1869" w:type="dxa"/>
          </w:tcPr>
          <w:p w14:paraId="6543887A" w14:textId="09D7F2AE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869" w:type="dxa"/>
          </w:tcPr>
          <w:p w14:paraId="6AD79C71" w14:textId="3C85B602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869" w:type="dxa"/>
          </w:tcPr>
          <w:p w14:paraId="6C997902" w14:textId="6BC6F162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“hard</w:t>
            </w:r>
          </w:p>
        </w:tc>
        <w:tc>
          <w:tcPr>
            <w:tcW w:w="1869" w:type="dxa"/>
          </w:tcPr>
          <w:p w14:paraId="56C43989" w14:textId="2DF34234" w:rsidR="00F51FC9" w:rsidRP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4.0</w:t>
            </w:r>
          </w:p>
        </w:tc>
      </w:tr>
      <w:tr w:rsidR="00F51FC9" w14:paraId="6FE7B72B" w14:textId="77777777" w:rsidTr="00F51FC9">
        <w:tc>
          <w:tcPr>
            <w:tcW w:w="1869" w:type="dxa"/>
          </w:tcPr>
          <w:p w14:paraId="2E3F36E6" w14:textId="5D854368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Felix</w:t>
            </w:r>
          </w:p>
        </w:tc>
        <w:tc>
          <w:tcPr>
            <w:tcW w:w="1869" w:type="dxa"/>
          </w:tcPr>
          <w:p w14:paraId="4A29D638" w14:textId="7A1CD2A8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869" w:type="dxa"/>
          </w:tcPr>
          <w:p w14:paraId="420BF2D1" w14:textId="3ECA5E0F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5F6F18E9" w14:textId="5E1AF9E3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“soft”</w:t>
            </w:r>
          </w:p>
        </w:tc>
        <w:tc>
          <w:tcPr>
            <w:tcW w:w="1869" w:type="dxa"/>
          </w:tcPr>
          <w:p w14:paraId="441B8C71" w14:textId="381CD58F" w:rsidR="00F51FC9" w:rsidRDefault="00F51FC9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4.2</w:t>
            </w:r>
          </w:p>
        </w:tc>
      </w:tr>
      <w:tr w:rsidR="00F51FC9" w14:paraId="06E836F1" w14:textId="77777777" w:rsidTr="00F51FC9">
        <w:tc>
          <w:tcPr>
            <w:tcW w:w="1869" w:type="dxa"/>
          </w:tcPr>
          <w:p w14:paraId="276AF0F2" w14:textId="170F571F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</w:t>
            </w:r>
          </w:p>
        </w:tc>
        <w:tc>
          <w:tcPr>
            <w:tcW w:w="1869" w:type="dxa"/>
          </w:tcPr>
          <w:p w14:paraId="4CAA455C" w14:textId="5F1C39AB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869" w:type="dxa"/>
          </w:tcPr>
          <w:p w14:paraId="3B33C545" w14:textId="58DD4B48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4C23C2A7" w14:textId="1CD071CC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“ai</w:t>
            </w:r>
            <w:r w:rsidR="006354C2"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1869" w:type="dxa"/>
          </w:tcPr>
          <w:p w14:paraId="12EF71AA" w14:textId="2936BEF7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3.0</w:t>
            </w:r>
          </w:p>
        </w:tc>
      </w:tr>
      <w:tr w:rsidR="00F51FC9" w14:paraId="716C714E" w14:textId="77777777" w:rsidTr="00F51FC9">
        <w:tc>
          <w:tcPr>
            <w:tcW w:w="1869" w:type="dxa"/>
          </w:tcPr>
          <w:p w14:paraId="15906729" w14:textId="22D53363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Mao</w:t>
            </w:r>
          </w:p>
        </w:tc>
        <w:tc>
          <w:tcPr>
            <w:tcW w:w="1869" w:type="dxa"/>
          </w:tcPr>
          <w:p w14:paraId="5FD25ECB" w14:textId="5A09D785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869" w:type="dxa"/>
          </w:tcPr>
          <w:p w14:paraId="248B75DA" w14:textId="469DECAC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869" w:type="dxa"/>
          </w:tcPr>
          <w:p w14:paraId="1534F973" w14:textId="1C3D961A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“hard”</w:t>
            </w:r>
          </w:p>
        </w:tc>
        <w:tc>
          <w:tcPr>
            <w:tcW w:w="1869" w:type="dxa"/>
          </w:tcPr>
          <w:p w14:paraId="2C526EAB" w14:textId="7E9AD99F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3.7</w:t>
            </w:r>
          </w:p>
        </w:tc>
      </w:tr>
      <w:tr w:rsidR="00F51FC9" w14:paraId="34A55A0D" w14:textId="77777777" w:rsidTr="00F51FC9">
        <w:tc>
          <w:tcPr>
            <w:tcW w:w="1869" w:type="dxa"/>
          </w:tcPr>
          <w:p w14:paraId="6843BFB6" w14:textId="449F851B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Kim</w:t>
            </w:r>
          </w:p>
        </w:tc>
        <w:tc>
          <w:tcPr>
            <w:tcW w:w="1869" w:type="dxa"/>
          </w:tcPr>
          <w:p w14:paraId="0A1E850F" w14:textId="54E24287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869" w:type="dxa"/>
          </w:tcPr>
          <w:p w14:paraId="4FE33F0E" w14:textId="071F07D8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5BF6D52D" w14:textId="47AFBC15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“ai</w:t>
            </w:r>
            <w:r w:rsidR="006354C2"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1869" w:type="dxa"/>
          </w:tcPr>
          <w:p w14:paraId="275CF811" w14:textId="42D63CF4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3.9</w:t>
            </w:r>
          </w:p>
        </w:tc>
      </w:tr>
      <w:tr w:rsidR="00F51FC9" w14:paraId="278B4C80" w14:textId="77777777" w:rsidTr="00F51FC9">
        <w:tc>
          <w:tcPr>
            <w:tcW w:w="1869" w:type="dxa"/>
          </w:tcPr>
          <w:p w14:paraId="467C6F34" w14:textId="03C33AB9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Ernst</w:t>
            </w:r>
          </w:p>
        </w:tc>
        <w:tc>
          <w:tcPr>
            <w:tcW w:w="1869" w:type="dxa"/>
          </w:tcPr>
          <w:p w14:paraId="2EC2E67F" w14:textId="5244106A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869" w:type="dxa"/>
          </w:tcPr>
          <w:p w14:paraId="0611705B" w14:textId="183687B4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660FFAD8" w14:textId="637FFAB2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“soft”</w:t>
            </w:r>
          </w:p>
        </w:tc>
        <w:tc>
          <w:tcPr>
            <w:tcW w:w="1869" w:type="dxa"/>
          </w:tcPr>
          <w:p w14:paraId="0E171B9F" w14:textId="47C6A691" w:rsidR="00F51FC9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3.3</w:t>
            </w:r>
          </w:p>
        </w:tc>
      </w:tr>
      <w:tr w:rsidR="000A5EB5" w14:paraId="5FBF7B9D" w14:textId="77777777" w:rsidTr="00F51FC9">
        <w:tc>
          <w:tcPr>
            <w:tcW w:w="1869" w:type="dxa"/>
          </w:tcPr>
          <w:p w14:paraId="4313A5DC" w14:textId="2B9E7ED2" w:rsidR="000A5EB5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Michail</w:t>
            </w:r>
          </w:p>
        </w:tc>
        <w:tc>
          <w:tcPr>
            <w:tcW w:w="1869" w:type="dxa"/>
          </w:tcPr>
          <w:p w14:paraId="63CEC010" w14:textId="4FA6C000" w:rsidR="000A5EB5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869" w:type="dxa"/>
          </w:tcPr>
          <w:p w14:paraId="0DAB092C" w14:textId="4B20A095" w:rsidR="000A5EB5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758B8AEA" w14:textId="3219739C" w:rsidR="000A5EB5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“ai</w:t>
            </w:r>
            <w:r w:rsidR="006354C2"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1869" w:type="dxa"/>
          </w:tcPr>
          <w:p w14:paraId="055D1A1D" w14:textId="730B13C6" w:rsidR="000A5EB5" w:rsidRDefault="000A5EB5" w:rsidP="00F51FC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4.8</w:t>
            </w:r>
          </w:p>
        </w:tc>
      </w:tr>
    </w:tbl>
    <w:p w14:paraId="33882D1E" w14:textId="0A379EC9" w:rsidR="00CA3663" w:rsidRPr="006354C2" w:rsidRDefault="006354C2" w:rsidP="00514EBC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ab/>
      </w:r>
    </w:p>
    <w:p w14:paraId="762D4E4D" w14:textId="5FBA00EB" w:rsidR="0047365B" w:rsidRDefault="00023072" w:rsidP="0047365B">
      <w:pPr>
        <w:spacing w:before="160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w:r w:rsidR="00CC7899">
        <w:rPr>
          <w:b/>
          <w:bCs/>
          <w:sz w:val="28"/>
          <w:szCs w:val="28"/>
          <w:lang w:val="ru-RU"/>
        </w:rPr>
        <w:t>Составление правил</w:t>
      </w:r>
      <w:r w:rsidR="0047365B">
        <w:rPr>
          <w:b/>
          <w:bCs/>
          <w:sz w:val="28"/>
          <w:szCs w:val="28"/>
          <w:lang w:val="ru-RU"/>
        </w:rPr>
        <w:t>.</w:t>
      </w:r>
    </w:p>
    <w:p w14:paraId="0DAC4E12" w14:textId="6D7D3931" w:rsidR="0047365B" w:rsidRPr="006E6E4C" w:rsidRDefault="0047365B" w:rsidP="0047365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2.1 Литеральные ограничения.</w:t>
      </w:r>
    </w:p>
    <w:p w14:paraId="35F4F6FE" w14:textId="0C363855" w:rsidR="006354C2" w:rsidRDefault="00F73F42" w:rsidP="006354C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  <w:lang w:val="ru-RU"/>
        </w:rPr>
        <w:t>Используя только литеральные ограничения</w:t>
      </w:r>
      <w:r>
        <w:rPr>
          <w:sz w:val="28"/>
          <w:szCs w:val="28"/>
          <w:lang w:val="ru-RU"/>
        </w:rPr>
        <w:t xml:space="preserve">, </w:t>
      </w:r>
      <w:r w:rsidR="006E6E4C">
        <w:rPr>
          <w:sz w:val="28"/>
          <w:szCs w:val="28"/>
          <w:lang w:val="ru-RU"/>
        </w:rPr>
        <w:t>было составлено</w:t>
      </w:r>
      <w:r>
        <w:rPr>
          <w:sz w:val="28"/>
          <w:szCs w:val="28"/>
          <w:lang w:val="ru-RU"/>
        </w:rPr>
        <w:t xml:space="preserve"> правило, условием в антецеденте которого </w:t>
      </w:r>
      <w:r w:rsidR="006354C2">
        <w:rPr>
          <w:sz w:val="28"/>
          <w:szCs w:val="28"/>
          <w:lang w:val="ru-RU"/>
        </w:rPr>
        <w:t>является то,</w:t>
      </w:r>
      <w:r>
        <w:rPr>
          <w:sz w:val="28"/>
          <w:szCs w:val="28"/>
          <w:lang w:val="ru-RU"/>
        </w:rPr>
        <w:t xml:space="preserve"> что студент учится на 2 курсе</w:t>
      </w:r>
      <w:r w:rsidR="006354C2">
        <w:rPr>
          <w:sz w:val="28"/>
          <w:szCs w:val="28"/>
          <w:lang w:val="ru-RU"/>
        </w:rPr>
        <w:t>, с выводом</w:t>
      </w:r>
      <w:r>
        <w:rPr>
          <w:sz w:val="28"/>
          <w:szCs w:val="28"/>
          <w:lang w:val="ru-RU"/>
        </w:rPr>
        <w:t xml:space="preserve"> в консеквенте сообщени</w:t>
      </w:r>
      <w:r w:rsidR="006354C2">
        <w:rPr>
          <w:sz w:val="28"/>
          <w:szCs w:val="28"/>
          <w:lang w:val="ru-RU"/>
        </w:rPr>
        <w:t>я</w:t>
      </w:r>
      <w:r>
        <w:rPr>
          <w:sz w:val="28"/>
          <w:szCs w:val="28"/>
          <w:lang w:val="ru-RU"/>
        </w:rPr>
        <w:t xml:space="preserve"> </w:t>
      </w:r>
      <w:r w:rsidRPr="00F73F42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 xml:space="preserve">Студент 2-го курса </w:t>
      </w:r>
      <w:r w:rsidRPr="00F73F42">
        <w:rPr>
          <w:sz w:val="28"/>
          <w:szCs w:val="28"/>
          <w:lang w:val="ru-RU"/>
        </w:rPr>
        <w:t>&lt;</w:t>
      </w:r>
      <w:r w:rsidRPr="0047365B">
        <w:rPr>
          <w:i/>
          <w:iCs/>
          <w:sz w:val="28"/>
          <w:szCs w:val="28"/>
          <w:lang w:val="en-US"/>
        </w:rPr>
        <w:t>name</w:t>
      </w:r>
      <w:r w:rsidRPr="00F73F42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 xml:space="preserve">учится по специальности </w:t>
      </w:r>
      <w:r w:rsidRPr="00F73F42">
        <w:rPr>
          <w:sz w:val="28"/>
          <w:szCs w:val="28"/>
          <w:lang w:val="ru-RU"/>
        </w:rPr>
        <w:t>&lt;</w:t>
      </w:r>
      <w:r w:rsidRPr="0047365B">
        <w:rPr>
          <w:i/>
          <w:iCs/>
          <w:sz w:val="28"/>
          <w:szCs w:val="28"/>
          <w:lang w:val="en-US"/>
        </w:rPr>
        <w:t>spec</w:t>
      </w:r>
      <w:r w:rsidRPr="00F73F42">
        <w:rPr>
          <w:sz w:val="28"/>
          <w:szCs w:val="28"/>
          <w:lang w:val="ru-RU"/>
        </w:rPr>
        <w:t>&gt;”</w:t>
      </w:r>
      <w:r w:rsidR="00CA3663">
        <w:rPr>
          <w:sz w:val="28"/>
          <w:szCs w:val="28"/>
          <w:lang w:val="ru-RU"/>
        </w:rPr>
        <w:t>.</w:t>
      </w:r>
      <w:r w:rsidR="00514EBC">
        <w:rPr>
          <w:sz w:val="28"/>
          <w:szCs w:val="28"/>
          <w:lang w:val="ru-RU"/>
        </w:rPr>
        <w:t xml:space="preserve"> Составление правило на языке </w:t>
      </w:r>
      <w:r w:rsidR="00514EBC">
        <w:rPr>
          <w:sz w:val="28"/>
          <w:szCs w:val="28"/>
          <w:lang w:val="en-US"/>
        </w:rPr>
        <w:t>CLIPS</w:t>
      </w:r>
      <w:r w:rsidR="00514EBC" w:rsidRPr="00514EBC">
        <w:rPr>
          <w:sz w:val="28"/>
          <w:szCs w:val="28"/>
          <w:lang w:val="ru-RU"/>
        </w:rPr>
        <w:t xml:space="preserve"> </w:t>
      </w:r>
      <w:r w:rsidR="00514EBC">
        <w:rPr>
          <w:sz w:val="28"/>
          <w:szCs w:val="28"/>
          <w:lang w:val="ru-RU"/>
        </w:rPr>
        <w:t xml:space="preserve">представлено в приложении А. </w:t>
      </w:r>
      <w:r w:rsidR="006354C2">
        <w:rPr>
          <w:sz w:val="28"/>
          <w:szCs w:val="28"/>
          <w:lang w:val="ru-RU"/>
        </w:rPr>
        <w:t>Результат выполнения данного правила представлен на рисунке 1.</w:t>
      </w:r>
    </w:p>
    <w:p w14:paraId="3A42CF73" w14:textId="77777777" w:rsidR="00CA3663" w:rsidRDefault="00227031" w:rsidP="001B6AAB">
      <w:pPr>
        <w:keepNext/>
        <w:spacing w:before="120" w:line="360" w:lineRule="auto"/>
        <w:jc w:val="center"/>
      </w:pPr>
      <w:r w:rsidRPr="00227031">
        <w:rPr>
          <w:noProof/>
          <w:sz w:val="28"/>
          <w:szCs w:val="28"/>
          <w:lang w:val="ru-RU"/>
        </w:rPr>
        <w:drawing>
          <wp:inline distT="0" distB="0" distL="0" distR="0" wp14:anchorId="67455629" wp14:editId="581C61AF">
            <wp:extent cx="4320000" cy="1469509"/>
            <wp:effectExtent l="19050" t="19050" r="23495" b="16510"/>
            <wp:docPr id="177675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7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95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7A87CD" w14:textId="17701990" w:rsidR="00227031" w:rsidRPr="00CA3663" w:rsidRDefault="00CA3663" w:rsidP="001B6AAB">
      <w:pPr>
        <w:pStyle w:val="ac"/>
        <w:spacing w:after="120"/>
        <w:jc w:val="center"/>
        <w:rPr>
          <w:i w:val="0"/>
          <w:iCs w:val="0"/>
          <w:color w:val="auto"/>
          <w:sz w:val="44"/>
          <w:szCs w:val="44"/>
          <w:lang w:val="ru-RU"/>
        </w:rPr>
      </w:pPr>
      <w:r w:rsidRPr="00CA366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A3663">
        <w:rPr>
          <w:i w:val="0"/>
          <w:iCs w:val="0"/>
          <w:color w:val="auto"/>
          <w:sz w:val="28"/>
          <w:szCs w:val="28"/>
        </w:rPr>
        <w:fldChar w:fldCharType="begin"/>
      </w:r>
      <w:r w:rsidRPr="00CA366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3663">
        <w:rPr>
          <w:i w:val="0"/>
          <w:iCs w:val="0"/>
          <w:color w:val="auto"/>
          <w:sz w:val="28"/>
          <w:szCs w:val="28"/>
        </w:rPr>
        <w:fldChar w:fldCharType="separate"/>
      </w:r>
      <w:r w:rsidR="007B172A">
        <w:rPr>
          <w:i w:val="0"/>
          <w:iCs w:val="0"/>
          <w:noProof/>
          <w:color w:val="auto"/>
          <w:sz w:val="28"/>
          <w:szCs w:val="28"/>
        </w:rPr>
        <w:t>1</w:t>
      </w:r>
      <w:r w:rsidRPr="00CA3663">
        <w:rPr>
          <w:i w:val="0"/>
          <w:iCs w:val="0"/>
          <w:color w:val="auto"/>
          <w:sz w:val="28"/>
          <w:szCs w:val="28"/>
        </w:rPr>
        <w:fldChar w:fldCharType="end"/>
      </w:r>
      <w:r w:rsidRPr="00CA3663">
        <w:rPr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Pr="00CA3663">
        <w:rPr>
          <w:i w:val="0"/>
          <w:iCs w:val="0"/>
          <w:color w:val="auto"/>
          <w:sz w:val="28"/>
          <w:szCs w:val="28"/>
        </w:rPr>
        <w:t>Результат выполнения правила с литеральными</w:t>
      </w:r>
    </w:p>
    <w:p w14:paraId="66F92855" w14:textId="77777777" w:rsidR="00CA3663" w:rsidRPr="00227031" w:rsidRDefault="00CA3663" w:rsidP="00CA3663">
      <w:pPr>
        <w:spacing w:line="360" w:lineRule="auto"/>
        <w:jc w:val="center"/>
        <w:rPr>
          <w:sz w:val="28"/>
          <w:szCs w:val="28"/>
          <w:lang w:val="ru-RU"/>
        </w:rPr>
      </w:pPr>
    </w:p>
    <w:p w14:paraId="53E0A140" w14:textId="218434E8" w:rsidR="0047365B" w:rsidRDefault="0047365B" w:rsidP="00CA3663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</w:t>
      </w:r>
      <w:r w:rsidR="00D53ABD"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  <w:lang w:val="ru-RU"/>
        </w:rPr>
        <w:t xml:space="preserve"> </w:t>
      </w:r>
      <w:r w:rsidR="00C92830">
        <w:rPr>
          <w:b/>
          <w:bCs/>
          <w:sz w:val="28"/>
          <w:szCs w:val="28"/>
          <w:lang w:val="ru-RU"/>
        </w:rPr>
        <w:t xml:space="preserve">Условные элементы </w:t>
      </w:r>
      <w:r>
        <w:rPr>
          <w:b/>
          <w:bCs/>
          <w:sz w:val="28"/>
          <w:szCs w:val="28"/>
          <w:lang w:val="ru-RU"/>
        </w:rPr>
        <w:t>проверки.</w:t>
      </w:r>
    </w:p>
    <w:p w14:paraId="087A5010" w14:textId="5AE43C03" w:rsidR="006354C2" w:rsidRPr="00514EBC" w:rsidRDefault="006354C2" w:rsidP="00514EB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Было изменено</w:t>
      </w:r>
      <w:r w:rsidR="00C92830">
        <w:rPr>
          <w:sz w:val="28"/>
          <w:szCs w:val="28"/>
          <w:lang w:val="ru-RU"/>
        </w:rPr>
        <w:t xml:space="preserve"> правило, составленное в пункте 2.1, путем добавления в антецедент условного элемента проверки на то, чтобы средний балл был не ниже 4.5</w:t>
      </w:r>
      <w:r>
        <w:rPr>
          <w:sz w:val="28"/>
          <w:szCs w:val="28"/>
          <w:lang w:val="ru-RU"/>
        </w:rPr>
        <w:t xml:space="preserve"> и</w:t>
      </w:r>
      <w:r w:rsidR="00C92830">
        <w:rPr>
          <w:sz w:val="28"/>
          <w:szCs w:val="28"/>
          <w:lang w:val="ru-RU"/>
        </w:rPr>
        <w:t xml:space="preserve"> измен</w:t>
      </w:r>
      <w:r>
        <w:rPr>
          <w:sz w:val="28"/>
          <w:szCs w:val="28"/>
          <w:lang w:val="ru-RU"/>
        </w:rPr>
        <w:t xml:space="preserve">ено </w:t>
      </w:r>
      <w:r w:rsidR="00C92830">
        <w:rPr>
          <w:sz w:val="28"/>
          <w:szCs w:val="28"/>
          <w:lang w:val="ru-RU"/>
        </w:rPr>
        <w:t xml:space="preserve">сообщение в консеквенте на </w:t>
      </w:r>
      <w:r w:rsidR="00C92830" w:rsidRPr="00C92830">
        <w:rPr>
          <w:sz w:val="28"/>
          <w:szCs w:val="28"/>
          <w:lang w:val="ru-RU"/>
        </w:rPr>
        <w:t>“</w:t>
      </w:r>
      <w:r w:rsidR="00C92830">
        <w:rPr>
          <w:sz w:val="28"/>
          <w:szCs w:val="28"/>
          <w:lang w:val="ru-RU"/>
        </w:rPr>
        <w:t xml:space="preserve">Студент </w:t>
      </w:r>
      <w:r w:rsidR="00C92830" w:rsidRPr="00C92830">
        <w:rPr>
          <w:sz w:val="28"/>
          <w:szCs w:val="28"/>
          <w:lang w:val="ru-RU"/>
        </w:rPr>
        <w:t>&lt;</w:t>
      </w:r>
      <w:r w:rsidR="00C92830">
        <w:rPr>
          <w:i/>
          <w:iCs/>
          <w:sz w:val="28"/>
          <w:szCs w:val="28"/>
          <w:lang w:val="en-US"/>
        </w:rPr>
        <w:t>name</w:t>
      </w:r>
      <w:r w:rsidR="00C92830" w:rsidRPr="00C92830">
        <w:rPr>
          <w:sz w:val="28"/>
          <w:szCs w:val="28"/>
          <w:lang w:val="ru-RU"/>
        </w:rPr>
        <w:t xml:space="preserve">&gt; </w:t>
      </w:r>
      <w:r w:rsidR="00C92830">
        <w:rPr>
          <w:sz w:val="28"/>
          <w:szCs w:val="28"/>
          <w:lang w:val="ru-RU"/>
        </w:rPr>
        <w:t xml:space="preserve">имеет </w:t>
      </w:r>
      <w:r w:rsidR="00C92830">
        <w:rPr>
          <w:sz w:val="28"/>
          <w:szCs w:val="28"/>
          <w:lang w:val="ru-RU"/>
        </w:rPr>
        <w:lastRenderedPageBreak/>
        <w:t xml:space="preserve">средний балл </w:t>
      </w:r>
      <w:r w:rsidR="00C92830" w:rsidRPr="00C92830">
        <w:rPr>
          <w:sz w:val="28"/>
          <w:szCs w:val="28"/>
          <w:lang w:val="ru-RU"/>
        </w:rPr>
        <w:t>&lt;</w:t>
      </w:r>
      <w:r w:rsidR="00C92830" w:rsidRPr="00C92830">
        <w:rPr>
          <w:i/>
          <w:iCs/>
          <w:sz w:val="28"/>
          <w:szCs w:val="28"/>
          <w:lang w:val="en-US"/>
        </w:rPr>
        <w:t>aver</w:t>
      </w:r>
      <w:r w:rsidR="00C92830" w:rsidRPr="00C92830">
        <w:rPr>
          <w:i/>
          <w:iCs/>
          <w:sz w:val="28"/>
          <w:szCs w:val="28"/>
          <w:lang w:val="ru-RU"/>
        </w:rPr>
        <w:t>_</w:t>
      </w:r>
      <w:r w:rsidR="00C92830" w:rsidRPr="00C92830">
        <w:rPr>
          <w:i/>
          <w:iCs/>
          <w:sz w:val="28"/>
          <w:szCs w:val="28"/>
          <w:lang w:val="en-US"/>
        </w:rPr>
        <w:t>mark</w:t>
      </w:r>
      <w:r w:rsidR="00C92830" w:rsidRPr="00C92830">
        <w:rPr>
          <w:sz w:val="28"/>
          <w:szCs w:val="28"/>
          <w:lang w:val="ru-RU"/>
        </w:rPr>
        <w:t>&gt;”</w:t>
      </w:r>
      <w:r w:rsidR="00CA3663">
        <w:rPr>
          <w:sz w:val="28"/>
          <w:szCs w:val="28"/>
          <w:lang w:val="ru-RU"/>
        </w:rPr>
        <w:t>.</w:t>
      </w:r>
      <w:r w:rsidR="00514EBC">
        <w:rPr>
          <w:sz w:val="28"/>
          <w:szCs w:val="28"/>
          <w:lang w:val="ru-RU"/>
        </w:rPr>
        <w:t xml:space="preserve"> Составление правило на языке </w:t>
      </w:r>
      <w:r w:rsidR="00514EBC">
        <w:rPr>
          <w:sz w:val="28"/>
          <w:szCs w:val="28"/>
          <w:lang w:val="en-US"/>
        </w:rPr>
        <w:t>CLIPS</w:t>
      </w:r>
      <w:r w:rsidR="00514EBC" w:rsidRPr="00514EBC">
        <w:rPr>
          <w:sz w:val="28"/>
          <w:szCs w:val="28"/>
          <w:lang w:val="ru-RU"/>
        </w:rPr>
        <w:t xml:space="preserve"> </w:t>
      </w:r>
      <w:r w:rsidR="00514EBC">
        <w:rPr>
          <w:sz w:val="28"/>
          <w:szCs w:val="28"/>
          <w:lang w:val="ru-RU"/>
        </w:rPr>
        <w:t>представлено в приложении А.</w:t>
      </w:r>
    </w:p>
    <w:p w14:paraId="2926063B" w14:textId="08643CBA" w:rsidR="00227031" w:rsidRPr="006E6E4C" w:rsidRDefault="00227031" w:rsidP="0022703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 выполнения данного правила представлен на рисунке 2.</w:t>
      </w:r>
    </w:p>
    <w:p w14:paraId="5739356B" w14:textId="77777777" w:rsidR="00CA3663" w:rsidRDefault="001352A9" w:rsidP="001B6AAB">
      <w:pPr>
        <w:keepNext/>
        <w:spacing w:before="120" w:line="360" w:lineRule="auto"/>
        <w:jc w:val="center"/>
      </w:pPr>
      <w:r w:rsidRPr="001352A9">
        <w:rPr>
          <w:noProof/>
          <w:sz w:val="28"/>
          <w:szCs w:val="28"/>
          <w:lang w:val="en-US"/>
        </w:rPr>
        <w:drawing>
          <wp:inline distT="0" distB="0" distL="0" distR="0" wp14:anchorId="34E375D8" wp14:editId="399460C9">
            <wp:extent cx="4320000" cy="1509818"/>
            <wp:effectExtent l="19050" t="19050" r="23495" b="14605"/>
            <wp:docPr id="144273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6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8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151F51" w14:textId="65BF068C" w:rsidR="001352A9" w:rsidRPr="00CA3663" w:rsidRDefault="00CA3663" w:rsidP="001B6AAB">
      <w:pPr>
        <w:pStyle w:val="ac"/>
        <w:spacing w:after="120"/>
        <w:jc w:val="center"/>
        <w:rPr>
          <w:i w:val="0"/>
          <w:iCs w:val="0"/>
          <w:color w:val="auto"/>
          <w:sz w:val="44"/>
          <w:szCs w:val="44"/>
          <w:lang w:val="ru-RU"/>
        </w:rPr>
      </w:pPr>
      <w:r w:rsidRPr="00CA366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A3663">
        <w:rPr>
          <w:i w:val="0"/>
          <w:iCs w:val="0"/>
          <w:color w:val="auto"/>
          <w:sz w:val="28"/>
          <w:szCs w:val="28"/>
        </w:rPr>
        <w:fldChar w:fldCharType="begin"/>
      </w:r>
      <w:r w:rsidRPr="00CA366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3663">
        <w:rPr>
          <w:i w:val="0"/>
          <w:iCs w:val="0"/>
          <w:color w:val="auto"/>
          <w:sz w:val="28"/>
          <w:szCs w:val="28"/>
        </w:rPr>
        <w:fldChar w:fldCharType="separate"/>
      </w:r>
      <w:r w:rsidR="007B172A">
        <w:rPr>
          <w:i w:val="0"/>
          <w:iCs w:val="0"/>
          <w:noProof/>
          <w:color w:val="auto"/>
          <w:sz w:val="28"/>
          <w:szCs w:val="28"/>
        </w:rPr>
        <w:t>2</w:t>
      </w:r>
      <w:r w:rsidRPr="00CA3663">
        <w:rPr>
          <w:i w:val="0"/>
          <w:iCs w:val="0"/>
          <w:color w:val="auto"/>
          <w:sz w:val="28"/>
          <w:szCs w:val="28"/>
        </w:rPr>
        <w:fldChar w:fldCharType="end"/>
      </w:r>
      <w:r w:rsidRPr="00CA3663">
        <w:rPr>
          <w:i w:val="0"/>
          <w:iCs w:val="0"/>
          <w:color w:val="auto"/>
          <w:sz w:val="28"/>
          <w:szCs w:val="28"/>
          <w:lang w:val="ru-RU"/>
        </w:rPr>
        <w:t xml:space="preserve"> – Результат выполнения правила с условными элементами проверки</w:t>
      </w:r>
    </w:p>
    <w:p w14:paraId="2F57F2E1" w14:textId="77777777" w:rsidR="00D141F1" w:rsidRPr="001352A9" w:rsidRDefault="00D141F1" w:rsidP="001352A9">
      <w:pPr>
        <w:jc w:val="center"/>
        <w:rPr>
          <w:sz w:val="28"/>
          <w:szCs w:val="28"/>
          <w:lang w:val="ru-RU"/>
        </w:rPr>
      </w:pPr>
    </w:p>
    <w:p w14:paraId="4D4BC0DF" w14:textId="2309C3BF" w:rsidR="0047365B" w:rsidRPr="00227031" w:rsidRDefault="0047365B" w:rsidP="00D141F1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</w:t>
      </w:r>
      <w:r w:rsidR="0024339B">
        <w:rPr>
          <w:b/>
          <w:bCs/>
          <w:sz w:val="28"/>
          <w:szCs w:val="28"/>
          <w:lang w:val="ru-RU"/>
        </w:rPr>
        <w:t>3</w:t>
      </w:r>
      <w:r>
        <w:rPr>
          <w:b/>
          <w:bCs/>
          <w:sz w:val="28"/>
          <w:szCs w:val="28"/>
          <w:lang w:val="ru-RU"/>
        </w:rPr>
        <w:t xml:space="preserve"> Предикатные условные элементы.</w:t>
      </w:r>
    </w:p>
    <w:p w14:paraId="383B3206" w14:textId="5D8A0880" w:rsidR="00D141F1" w:rsidRPr="00D53ABD" w:rsidRDefault="00D141F1" w:rsidP="00D141F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Было и</w:t>
      </w:r>
      <w:r w:rsidR="00C92830">
        <w:rPr>
          <w:sz w:val="28"/>
          <w:szCs w:val="28"/>
          <w:lang w:val="ru-RU"/>
        </w:rPr>
        <w:t>змен</w:t>
      </w:r>
      <w:r>
        <w:rPr>
          <w:sz w:val="28"/>
          <w:szCs w:val="28"/>
          <w:lang w:val="ru-RU"/>
        </w:rPr>
        <w:t xml:space="preserve">ено </w:t>
      </w:r>
      <w:r w:rsidR="00C92830">
        <w:rPr>
          <w:sz w:val="28"/>
          <w:szCs w:val="28"/>
          <w:lang w:val="ru-RU"/>
        </w:rPr>
        <w:t>правило, составленное в пункте 2.</w:t>
      </w:r>
      <w:r w:rsidR="00B53995" w:rsidRPr="00B53995">
        <w:rPr>
          <w:sz w:val="28"/>
          <w:szCs w:val="28"/>
          <w:lang w:val="ru-RU"/>
        </w:rPr>
        <w:t>2</w:t>
      </w:r>
      <w:r w:rsidR="00C92830">
        <w:rPr>
          <w:sz w:val="28"/>
          <w:szCs w:val="28"/>
          <w:lang w:val="ru-RU"/>
        </w:rPr>
        <w:t>, путем добавления</w:t>
      </w:r>
      <w:r w:rsidR="00C92830" w:rsidRPr="00C92830">
        <w:rPr>
          <w:sz w:val="28"/>
          <w:szCs w:val="28"/>
          <w:lang w:val="ru-RU"/>
        </w:rPr>
        <w:t xml:space="preserve"> </w:t>
      </w:r>
      <w:r w:rsidR="00C92830">
        <w:rPr>
          <w:sz w:val="28"/>
          <w:szCs w:val="28"/>
          <w:lang w:val="ru-RU"/>
        </w:rPr>
        <w:t xml:space="preserve">в антецедент </w:t>
      </w:r>
      <w:r w:rsidR="00B53995">
        <w:rPr>
          <w:sz w:val="28"/>
          <w:szCs w:val="28"/>
          <w:lang w:val="ru-RU"/>
        </w:rPr>
        <w:t>предикатного</w:t>
      </w:r>
      <w:r w:rsidR="00C92830">
        <w:rPr>
          <w:sz w:val="28"/>
          <w:szCs w:val="28"/>
          <w:lang w:val="ru-RU"/>
        </w:rPr>
        <w:t xml:space="preserve"> условия проверки типов слотов </w:t>
      </w:r>
      <w:r w:rsidR="00C92830">
        <w:rPr>
          <w:i/>
          <w:iCs/>
          <w:sz w:val="28"/>
          <w:szCs w:val="28"/>
          <w:lang w:val="en-US"/>
        </w:rPr>
        <w:t>year</w:t>
      </w:r>
      <w:r w:rsidR="00C92830" w:rsidRPr="00C92830">
        <w:rPr>
          <w:sz w:val="28"/>
          <w:szCs w:val="28"/>
          <w:lang w:val="ru-RU"/>
        </w:rPr>
        <w:t xml:space="preserve"> </w:t>
      </w:r>
      <w:r w:rsidR="00C92830">
        <w:rPr>
          <w:sz w:val="28"/>
          <w:szCs w:val="28"/>
          <w:lang w:val="ru-RU"/>
        </w:rPr>
        <w:t xml:space="preserve">и </w:t>
      </w:r>
      <w:r w:rsidR="00C92830">
        <w:rPr>
          <w:i/>
          <w:iCs/>
          <w:sz w:val="28"/>
          <w:szCs w:val="28"/>
          <w:lang w:val="en-US"/>
        </w:rPr>
        <w:t>aver</w:t>
      </w:r>
      <w:r w:rsidR="00C92830" w:rsidRPr="00C92830">
        <w:rPr>
          <w:i/>
          <w:iCs/>
          <w:sz w:val="28"/>
          <w:szCs w:val="28"/>
          <w:lang w:val="ru-RU"/>
        </w:rPr>
        <w:t>_</w:t>
      </w:r>
      <w:r w:rsidR="00C92830">
        <w:rPr>
          <w:i/>
          <w:iCs/>
          <w:sz w:val="28"/>
          <w:szCs w:val="28"/>
          <w:lang w:val="en-US"/>
        </w:rPr>
        <w:t>mark</w:t>
      </w:r>
      <w:r w:rsidR="00514EBC">
        <w:rPr>
          <w:sz w:val="28"/>
          <w:szCs w:val="28"/>
          <w:lang w:val="ru-RU"/>
        </w:rPr>
        <w:t xml:space="preserve">. Составление правило на языке </w:t>
      </w:r>
      <w:r w:rsidR="00514EBC">
        <w:rPr>
          <w:sz w:val="28"/>
          <w:szCs w:val="28"/>
          <w:lang w:val="en-US"/>
        </w:rPr>
        <w:t>CLIPS</w:t>
      </w:r>
      <w:r w:rsidR="00514EBC" w:rsidRPr="00514EBC">
        <w:rPr>
          <w:sz w:val="28"/>
          <w:szCs w:val="28"/>
          <w:lang w:val="ru-RU"/>
        </w:rPr>
        <w:t xml:space="preserve"> </w:t>
      </w:r>
      <w:r w:rsidR="00514EBC">
        <w:rPr>
          <w:sz w:val="28"/>
          <w:szCs w:val="28"/>
          <w:lang w:val="ru-RU"/>
        </w:rPr>
        <w:t xml:space="preserve">представлено в приложении А. </w:t>
      </w:r>
      <w:r>
        <w:rPr>
          <w:sz w:val="28"/>
          <w:szCs w:val="28"/>
          <w:lang w:val="ru-RU"/>
        </w:rPr>
        <w:t>Результат выполнения данного правила представлен на рисунке 3.</w:t>
      </w:r>
    </w:p>
    <w:p w14:paraId="51FCF989" w14:textId="77777777" w:rsidR="00CA3663" w:rsidRDefault="00D141F1" w:rsidP="001B6AAB">
      <w:pPr>
        <w:keepNext/>
        <w:spacing w:before="120" w:line="360" w:lineRule="auto"/>
        <w:jc w:val="center"/>
      </w:pPr>
      <w:r w:rsidRPr="00D141F1">
        <w:rPr>
          <w:noProof/>
          <w:sz w:val="28"/>
          <w:szCs w:val="28"/>
          <w:lang w:val="ru-RU"/>
        </w:rPr>
        <w:drawing>
          <wp:inline distT="0" distB="0" distL="0" distR="0" wp14:anchorId="3F68D983" wp14:editId="5DE78982">
            <wp:extent cx="4320000" cy="1682269"/>
            <wp:effectExtent l="0" t="0" r="4445" b="0"/>
            <wp:docPr id="49556103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103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946C" w14:textId="40A2C08B" w:rsidR="00D141F1" w:rsidRPr="00CA3663" w:rsidRDefault="00CA3663" w:rsidP="001B6AAB">
      <w:pPr>
        <w:pStyle w:val="ac"/>
        <w:spacing w:after="120"/>
        <w:jc w:val="center"/>
        <w:rPr>
          <w:i w:val="0"/>
          <w:iCs w:val="0"/>
          <w:color w:val="auto"/>
          <w:sz w:val="44"/>
          <w:szCs w:val="44"/>
          <w:lang w:val="ru-RU"/>
        </w:rPr>
      </w:pPr>
      <w:r w:rsidRPr="00CA366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A3663">
        <w:rPr>
          <w:i w:val="0"/>
          <w:iCs w:val="0"/>
          <w:color w:val="auto"/>
          <w:sz w:val="28"/>
          <w:szCs w:val="28"/>
        </w:rPr>
        <w:fldChar w:fldCharType="begin"/>
      </w:r>
      <w:r w:rsidRPr="00CA366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3663">
        <w:rPr>
          <w:i w:val="0"/>
          <w:iCs w:val="0"/>
          <w:color w:val="auto"/>
          <w:sz w:val="28"/>
          <w:szCs w:val="28"/>
        </w:rPr>
        <w:fldChar w:fldCharType="separate"/>
      </w:r>
      <w:r w:rsidR="007B172A">
        <w:rPr>
          <w:i w:val="0"/>
          <w:iCs w:val="0"/>
          <w:noProof/>
          <w:color w:val="auto"/>
          <w:sz w:val="28"/>
          <w:szCs w:val="28"/>
        </w:rPr>
        <w:t>3</w:t>
      </w:r>
      <w:r w:rsidRPr="00CA3663">
        <w:rPr>
          <w:i w:val="0"/>
          <w:iCs w:val="0"/>
          <w:color w:val="auto"/>
          <w:sz w:val="28"/>
          <w:szCs w:val="28"/>
        </w:rPr>
        <w:fldChar w:fldCharType="end"/>
      </w:r>
      <w:r w:rsidRPr="00CA3663">
        <w:rPr>
          <w:i w:val="0"/>
          <w:iCs w:val="0"/>
          <w:color w:val="auto"/>
          <w:sz w:val="28"/>
          <w:szCs w:val="28"/>
          <w:lang w:val="ru-RU"/>
        </w:rPr>
        <w:t xml:space="preserve"> – Результат выполнения правила с условными элементами проверки типов слотов</w:t>
      </w:r>
    </w:p>
    <w:p w14:paraId="6E3302FA" w14:textId="748B098F" w:rsidR="0047365B" w:rsidRPr="006E6E4C" w:rsidRDefault="0047365B" w:rsidP="0047365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</w:t>
      </w:r>
      <w:r w:rsidR="005B514B">
        <w:rPr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  <w:lang w:val="ru-RU"/>
        </w:rPr>
        <w:t xml:space="preserve"> </w:t>
      </w:r>
      <w:r w:rsidR="0024339B">
        <w:rPr>
          <w:b/>
          <w:bCs/>
          <w:sz w:val="28"/>
          <w:szCs w:val="28"/>
          <w:lang w:val="ru-RU"/>
        </w:rPr>
        <w:t>Условные элементы с ограничением по возвращаемому значению</w:t>
      </w:r>
      <w:r>
        <w:rPr>
          <w:b/>
          <w:bCs/>
          <w:sz w:val="28"/>
          <w:szCs w:val="28"/>
          <w:lang w:val="ru-RU"/>
        </w:rPr>
        <w:t>.</w:t>
      </w:r>
    </w:p>
    <w:p w14:paraId="18E466AC" w14:textId="08A8AF64" w:rsidR="00CA3663" w:rsidRPr="00CA3663" w:rsidRDefault="00D141F1" w:rsidP="00CA366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Было изменено</w:t>
      </w:r>
      <w:r w:rsidR="00B53995">
        <w:rPr>
          <w:sz w:val="28"/>
          <w:szCs w:val="28"/>
          <w:lang w:val="ru-RU"/>
        </w:rPr>
        <w:t xml:space="preserve"> правило, составленное в пункте 2.</w:t>
      </w:r>
      <w:r>
        <w:rPr>
          <w:sz w:val="28"/>
          <w:szCs w:val="28"/>
          <w:lang w:val="ru-RU"/>
        </w:rPr>
        <w:t>3</w:t>
      </w:r>
      <w:r w:rsidR="00B53995">
        <w:rPr>
          <w:sz w:val="28"/>
          <w:szCs w:val="28"/>
          <w:lang w:val="ru-RU"/>
        </w:rPr>
        <w:t>, путем добавления</w:t>
      </w:r>
      <w:r w:rsidR="00B53995" w:rsidRPr="00C92830">
        <w:rPr>
          <w:sz w:val="28"/>
          <w:szCs w:val="28"/>
          <w:lang w:val="ru-RU"/>
        </w:rPr>
        <w:t xml:space="preserve"> </w:t>
      </w:r>
      <w:r w:rsidR="00B53995">
        <w:rPr>
          <w:sz w:val="28"/>
          <w:szCs w:val="28"/>
          <w:lang w:val="ru-RU"/>
        </w:rPr>
        <w:t>в антецедент</w:t>
      </w:r>
      <w:r w:rsidR="00B53995" w:rsidRPr="00B53995">
        <w:rPr>
          <w:sz w:val="28"/>
          <w:szCs w:val="28"/>
          <w:lang w:val="ru-RU"/>
        </w:rPr>
        <w:t xml:space="preserve"> </w:t>
      </w:r>
      <w:r w:rsidR="00B53995">
        <w:rPr>
          <w:sz w:val="28"/>
          <w:szCs w:val="28"/>
          <w:lang w:val="ru-RU"/>
        </w:rPr>
        <w:t xml:space="preserve">условного элемента с ограничением по возвращаемому значению на то, что </w:t>
      </w:r>
      <w:r w:rsidR="00B22CB6">
        <w:rPr>
          <w:sz w:val="28"/>
          <w:szCs w:val="28"/>
          <w:lang w:val="ru-RU"/>
        </w:rPr>
        <w:t>студент</w:t>
      </w:r>
      <w:r w:rsidR="00B53995">
        <w:rPr>
          <w:sz w:val="28"/>
          <w:szCs w:val="28"/>
          <w:lang w:val="ru-RU"/>
        </w:rPr>
        <w:t xml:space="preserve"> оканчива</w:t>
      </w:r>
      <w:r>
        <w:rPr>
          <w:sz w:val="28"/>
          <w:szCs w:val="28"/>
          <w:lang w:val="ru-RU"/>
        </w:rPr>
        <w:t>ет</w:t>
      </w:r>
      <w:r w:rsidR="00B53995">
        <w:rPr>
          <w:sz w:val="28"/>
          <w:szCs w:val="28"/>
          <w:lang w:val="ru-RU"/>
        </w:rPr>
        <w:t xml:space="preserve"> университет в возрасте не старше 24 лет</w:t>
      </w:r>
      <w:r w:rsidR="00CA3663">
        <w:rPr>
          <w:sz w:val="28"/>
          <w:szCs w:val="28"/>
          <w:lang w:val="ru-RU"/>
        </w:rPr>
        <w:t>.</w:t>
      </w:r>
      <w:r w:rsidR="00514EBC">
        <w:rPr>
          <w:sz w:val="28"/>
          <w:szCs w:val="28"/>
          <w:lang w:val="ru-RU"/>
        </w:rPr>
        <w:t xml:space="preserve"> </w:t>
      </w:r>
      <w:r w:rsidR="00514EBC">
        <w:rPr>
          <w:sz w:val="28"/>
          <w:szCs w:val="28"/>
          <w:lang w:val="ru-RU"/>
        </w:rPr>
        <w:lastRenderedPageBreak/>
        <w:t xml:space="preserve">Составление правило на языке </w:t>
      </w:r>
      <w:r w:rsidR="00514EBC">
        <w:rPr>
          <w:sz w:val="28"/>
          <w:szCs w:val="28"/>
          <w:lang w:val="en-US"/>
        </w:rPr>
        <w:t>CLIPS</w:t>
      </w:r>
      <w:r w:rsidR="00514EBC" w:rsidRPr="00514EBC">
        <w:rPr>
          <w:sz w:val="28"/>
          <w:szCs w:val="28"/>
          <w:lang w:val="ru-RU"/>
        </w:rPr>
        <w:t xml:space="preserve"> </w:t>
      </w:r>
      <w:r w:rsidR="00514EBC">
        <w:rPr>
          <w:sz w:val="28"/>
          <w:szCs w:val="28"/>
          <w:lang w:val="ru-RU"/>
        </w:rPr>
        <w:t xml:space="preserve">представлено в приложении А. </w:t>
      </w:r>
      <w:r w:rsidR="00CA3663">
        <w:rPr>
          <w:sz w:val="28"/>
          <w:szCs w:val="28"/>
          <w:lang w:val="ru-RU"/>
        </w:rPr>
        <w:t>Результат выполнения данного правила представлен на рисунке 4.</w:t>
      </w:r>
    </w:p>
    <w:p w14:paraId="55324587" w14:textId="77777777" w:rsidR="00CA3663" w:rsidRPr="00CA3663" w:rsidRDefault="00CA3663" w:rsidP="00514EBC">
      <w:pPr>
        <w:keepNext/>
        <w:spacing w:line="360" w:lineRule="auto"/>
        <w:jc w:val="center"/>
        <w:rPr>
          <w:sz w:val="28"/>
          <w:szCs w:val="28"/>
        </w:rPr>
      </w:pPr>
      <w:r w:rsidRPr="00CA3663">
        <w:rPr>
          <w:noProof/>
          <w:sz w:val="28"/>
          <w:szCs w:val="28"/>
          <w:lang w:val="ru-RU"/>
        </w:rPr>
        <w:drawing>
          <wp:inline distT="0" distB="0" distL="0" distR="0" wp14:anchorId="7774EA7D" wp14:editId="2A7BD1B1">
            <wp:extent cx="5325218" cy="1781424"/>
            <wp:effectExtent l="0" t="0" r="0" b="9525"/>
            <wp:docPr id="16502715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15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D467" w14:textId="3EBFFC9C" w:rsidR="00CA3663" w:rsidRPr="00CA3663" w:rsidRDefault="00CA3663" w:rsidP="001B6AAB">
      <w:pPr>
        <w:pStyle w:val="ac"/>
        <w:spacing w:after="12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CA366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A3663">
        <w:rPr>
          <w:i w:val="0"/>
          <w:iCs w:val="0"/>
          <w:color w:val="auto"/>
          <w:sz w:val="28"/>
          <w:szCs w:val="28"/>
        </w:rPr>
        <w:fldChar w:fldCharType="begin"/>
      </w:r>
      <w:r w:rsidRPr="00CA366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3663">
        <w:rPr>
          <w:i w:val="0"/>
          <w:iCs w:val="0"/>
          <w:color w:val="auto"/>
          <w:sz w:val="28"/>
          <w:szCs w:val="28"/>
        </w:rPr>
        <w:fldChar w:fldCharType="separate"/>
      </w:r>
      <w:r w:rsidR="007B172A">
        <w:rPr>
          <w:i w:val="0"/>
          <w:iCs w:val="0"/>
          <w:noProof/>
          <w:color w:val="auto"/>
          <w:sz w:val="28"/>
          <w:szCs w:val="28"/>
        </w:rPr>
        <w:t>4</w:t>
      </w:r>
      <w:r w:rsidRPr="00CA3663">
        <w:rPr>
          <w:i w:val="0"/>
          <w:iCs w:val="0"/>
          <w:color w:val="auto"/>
          <w:sz w:val="28"/>
          <w:szCs w:val="28"/>
        </w:rPr>
        <w:fldChar w:fldCharType="end"/>
      </w:r>
      <w:r w:rsidRPr="00CA3663">
        <w:rPr>
          <w:i w:val="0"/>
          <w:iCs w:val="0"/>
          <w:color w:val="auto"/>
          <w:sz w:val="28"/>
          <w:szCs w:val="28"/>
          <w:lang w:val="ru-RU"/>
        </w:rPr>
        <w:t xml:space="preserve"> – Результат выполнения правила с условными элементами с ограничением по возвращаемому значению</w:t>
      </w:r>
    </w:p>
    <w:p w14:paraId="1B362B42" w14:textId="77777777" w:rsidR="00B53995" w:rsidRPr="00CA3663" w:rsidRDefault="00B53995" w:rsidP="0047365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76A4D470" w14:textId="77777777" w:rsidR="000A6EBB" w:rsidRPr="00286643" w:rsidRDefault="00000000" w:rsidP="0082364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286643">
        <w:rPr>
          <w:b/>
          <w:sz w:val="28"/>
          <w:szCs w:val="28"/>
        </w:rPr>
        <w:t>Выводы.</w:t>
      </w:r>
    </w:p>
    <w:p w14:paraId="0054ED91" w14:textId="08B9EA12" w:rsidR="007336D5" w:rsidRDefault="007336D5" w:rsidP="008236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86643">
        <w:rPr>
          <w:sz w:val="28"/>
          <w:szCs w:val="28"/>
        </w:rPr>
        <w:t xml:space="preserve">В ходе выполнения </w:t>
      </w:r>
      <w:r w:rsidR="00325212">
        <w:rPr>
          <w:sz w:val="28"/>
          <w:szCs w:val="28"/>
          <w:lang w:val="ru-RU"/>
        </w:rPr>
        <w:t>практической</w:t>
      </w:r>
      <w:r w:rsidRPr="00286643">
        <w:rPr>
          <w:sz w:val="28"/>
          <w:szCs w:val="28"/>
        </w:rPr>
        <w:t xml:space="preserve"> работы </w:t>
      </w:r>
      <w:r>
        <w:rPr>
          <w:sz w:val="28"/>
          <w:szCs w:val="28"/>
          <w:lang w:val="ru-RU"/>
        </w:rPr>
        <w:t>был</w:t>
      </w:r>
      <w:r w:rsidR="001448E7">
        <w:rPr>
          <w:sz w:val="28"/>
          <w:szCs w:val="28"/>
          <w:lang w:val="ru-RU"/>
        </w:rPr>
        <w:t xml:space="preserve">и основаны методы построения </w:t>
      </w:r>
      <w:r>
        <w:rPr>
          <w:sz w:val="28"/>
          <w:szCs w:val="28"/>
          <w:lang w:val="ru-RU"/>
        </w:rPr>
        <w:t>экспертн</w:t>
      </w:r>
      <w:r w:rsidR="001448E7">
        <w:rPr>
          <w:sz w:val="28"/>
          <w:szCs w:val="28"/>
          <w:lang w:val="ru-RU"/>
        </w:rPr>
        <w:t>ой</w:t>
      </w:r>
      <w:r>
        <w:rPr>
          <w:sz w:val="28"/>
          <w:szCs w:val="28"/>
          <w:lang w:val="ru-RU"/>
        </w:rPr>
        <w:t xml:space="preserve"> систем</w:t>
      </w:r>
      <w:r w:rsidR="00870061">
        <w:rPr>
          <w:sz w:val="28"/>
          <w:szCs w:val="28"/>
          <w:lang w:val="ru-RU"/>
        </w:rPr>
        <w:t>ы</w:t>
      </w:r>
      <w:r w:rsidRPr="007241C1">
        <w:rPr>
          <w:sz w:val="28"/>
          <w:szCs w:val="28"/>
        </w:rPr>
        <w:t xml:space="preserve"> с использованием неупорядоченных фактов и различных типов условных элементов в антецедентах правил</w:t>
      </w:r>
      <w:r>
        <w:rPr>
          <w:sz w:val="28"/>
          <w:szCs w:val="28"/>
          <w:lang w:val="ru-RU"/>
        </w:rPr>
        <w:t>.</w:t>
      </w:r>
    </w:p>
    <w:p w14:paraId="11FC227A" w14:textId="485E9CD1" w:rsidR="00FC70D5" w:rsidRPr="00325212" w:rsidRDefault="00325212" w:rsidP="008236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Была сформирована база исходных неупорядоченных фактов. Для работы с данными фактами были написаны несколько правил, использующих различные условные элементы, такие как</w:t>
      </w:r>
      <w:r w:rsidRPr="00325212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литеральные ограничения, условные элементы проверки, предикатные условные элементы, условные элементы с ограничением по возвращаемому значению.</w:t>
      </w:r>
    </w:p>
    <w:p w14:paraId="5C972586" w14:textId="77777777" w:rsidR="00776E3A" w:rsidRDefault="00DA3A6A" w:rsidP="008236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Одной из небольших проблем была равномерность данных, сформированных в начале работы, что не всегда позволяло наглядно увидеть работу изменённого правила. Так, в ходе выполнения работы, были скорректированы некоторые начальные данные.</w:t>
      </w:r>
    </w:p>
    <w:p w14:paraId="6223D53B" w14:textId="4412FADE" w:rsidR="000A6EBB" w:rsidRPr="00286643" w:rsidRDefault="00776E3A" w:rsidP="0082364A">
      <w:pPr>
        <w:spacing w:line="360" w:lineRule="auto"/>
        <w:ind w:firstLine="709"/>
        <w:jc w:val="both"/>
        <w:rPr>
          <w:b/>
          <w:i/>
          <w:sz w:val="28"/>
          <w:szCs w:val="28"/>
        </w:rPr>
      </w:pPr>
      <w:r>
        <w:rPr>
          <w:sz w:val="28"/>
          <w:szCs w:val="28"/>
          <w:lang w:val="ru-RU"/>
        </w:rPr>
        <w:t>Код фактов и правил, написанный в ходе выполнения лабораторной работы представлен в приложении А.</w:t>
      </w:r>
      <w:r w:rsidRPr="00286643">
        <w:br w:type="page"/>
      </w:r>
    </w:p>
    <w:p w14:paraId="13B815CC" w14:textId="77777777" w:rsidR="000A6EBB" w:rsidRPr="004D3F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00" w:lineRule="auto"/>
        <w:jc w:val="center"/>
        <w:rPr>
          <w:b/>
          <w:smallCaps/>
          <w:sz w:val="28"/>
          <w:szCs w:val="28"/>
          <w:lang w:val="ru-RU"/>
        </w:rPr>
      </w:pPr>
      <w:r w:rsidRPr="00286643">
        <w:rPr>
          <w:b/>
          <w:smallCaps/>
          <w:sz w:val="28"/>
          <w:szCs w:val="28"/>
        </w:rPr>
        <w:lastRenderedPageBreak/>
        <w:t>ПРИЛОЖЕНИЕ</w:t>
      </w:r>
      <w:r w:rsidRPr="004D3F92">
        <w:rPr>
          <w:b/>
          <w:smallCaps/>
          <w:sz w:val="28"/>
          <w:szCs w:val="28"/>
          <w:lang w:val="ru-RU"/>
        </w:rPr>
        <w:t xml:space="preserve"> </w:t>
      </w:r>
      <w:r w:rsidRPr="00286643">
        <w:rPr>
          <w:b/>
          <w:smallCaps/>
          <w:sz w:val="28"/>
          <w:szCs w:val="28"/>
        </w:rPr>
        <w:t>А</w:t>
      </w:r>
    </w:p>
    <w:p w14:paraId="1828F307" w14:textId="0AF52950" w:rsidR="000A6EBB" w:rsidRPr="00286643" w:rsidRDefault="00286643" w:rsidP="00514EB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smallCaps/>
          <w:sz w:val="28"/>
          <w:szCs w:val="28"/>
          <w:lang w:val="ru-RU"/>
        </w:rPr>
      </w:pPr>
      <w:r w:rsidRPr="00286643">
        <w:rPr>
          <w:b/>
          <w:smallCaps/>
          <w:sz w:val="28"/>
          <w:szCs w:val="28"/>
          <w:lang w:val="ru-RU"/>
        </w:rPr>
        <w:t xml:space="preserve">ИСХОДНЫЙ КОД </w:t>
      </w:r>
    </w:p>
    <w:p w14:paraId="12B67A9C" w14:textId="7490A20D" w:rsidR="00514EBC" w:rsidRDefault="00514EBC" w:rsidP="003E6CB7">
      <w:pPr>
        <w:spacing w:line="360" w:lineRule="auto"/>
        <w:ind w:firstLine="709"/>
        <w:jc w:val="both"/>
        <w:rPr>
          <w:rFonts w:ascii="Courier New" w:eastAsia="Courier" w:hAnsi="Courier New" w:cs="Courier New"/>
          <w:lang w:val="ru-RU"/>
        </w:rPr>
      </w:pPr>
      <w:r>
        <w:rPr>
          <w:sz w:val="28"/>
          <w:szCs w:val="28"/>
          <w:lang w:val="ru-RU"/>
        </w:rPr>
        <w:t>Код сформированных неупорядоченных фактов</w:t>
      </w:r>
      <w:r w:rsidRPr="00870061">
        <w:rPr>
          <w:sz w:val="28"/>
          <w:szCs w:val="28"/>
          <w:lang w:val="ru-RU"/>
        </w:rPr>
        <w:t>:</w:t>
      </w:r>
    </w:p>
    <w:p w14:paraId="5035CA1D" w14:textId="3ECE378D" w:rsidR="00DA3A6A" w:rsidRPr="00870061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870061">
        <w:rPr>
          <w:rFonts w:ascii="Courier New" w:eastAsia="Courier" w:hAnsi="Courier New" w:cs="Courier New"/>
          <w:lang w:val="en-US"/>
        </w:rPr>
        <w:t>(</w:t>
      </w:r>
      <w:r w:rsidRPr="00DA3A6A">
        <w:rPr>
          <w:rFonts w:ascii="Courier New" w:eastAsia="Courier" w:hAnsi="Courier New" w:cs="Courier New"/>
          <w:lang w:val="en-US"/>
        </w:rPr>
        <w:t>deftemplate</w:t>
      </w:r>
      <w:r w:rsidRPr="00870061">
        <w:rPr>
          <w:rFonts w:ascii="Courier New" w:eastAsia="Courier" w:hAnsi="Courier New" w:cs="Courier New"/>
          <w:lang w:val="en-US"/>
        </w:rPr>
        <w:t xml:space="preserve"> </w:t>
      </w:r>
      <w:r w:rsidRPr="00DA3A6A">
        <w:rPr>
          <w:rFonts w:ascii="Courier New" w:eastAsia="Courier" w:hAnsi="Courier New" w:cs="Courier New"/>
          <w:lang w:val="en-US"/>
        </w:rPr>
        <w:t>student</w:t>
      </w:r>
    </w:p>
    <w:p w14:paraId="3A97AA8E" w14:textId="77777777" w:rsidR="00DA3A6A" w:rsidRPr="00870061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870061">
        <w:rPr>
          <w:rFonts w:ascii="Courier New" w:eastAsia="Courier" w:hAnsi="Courier New" w:cs="Courier New"/>
          <w:lang w:val="en-US"/>
        </w:rPr>
        <w:t>(</w:t>
      </w:r>
      <w:r w:rsidRPr="00DA3A6A">
        <w:rPr>
          <w:rFonts w:ascii="Courier New" w:eastAsia="Courier" w:hAnsi="Courier New" w:cs="Courier New"/>
          <w:lang w:val="en-US"/>
        </w:rPr>
        <w:t>slot</w:t>
      </w:r>
      <w:r w:rsidRPr="00870061">
        <w:rPr>
          <w:rFonts w:ascii="Courier New" w:eastAsia="Courier" w:hAnsi="Courier New" w:cs="Courier New"/>
          <w:lang w:val="en-US"/>
        </w:rPr>
        <w:t xml:space="preserve"> </w:t>
      </w:r>
      <w:r w:rsidRPr="00DA3A6A">
        <w:rPr>
          <w:rFonts w:ascii="Courier New" w:eastAsia="Courier" w:hAnsi="Courier New" w:cs="Courier New"/>
          <w:lang w:val="en-US"/>
        </w:rPr>
        <w:t>name</w:t>
      </w:r>
      <w:r w:rsidRPr="00870061">
        <w:rPr>
          <w:rFonts w:ascii="Courier New" w:eastAsia="Courier" w:hAnsi="Courier New" w:cs="Courier New"/>
          <w:lang w:val="en-US"/>
        </w:rPr>
        <w:t xml:space="preserve">) ; </w:t>
      </w:r>
      <w:r w:rsidRPr="00514EBC">
        <w:rPr>
          <w:rFonts w:ascii="Courier New" w:eastAsia="Courier" w:hAnsi="Courier New" w:cs="Courier New"/>
          <w:lang w:val="ru-RU"/>
        </w:rPr>
        <w:t>имя</w:t>
      </w:r>
      <w:r w:rsidRPr="00870061">
        <w:rPr>
          <w:rFonts w:ascii="Courier New" w:eastAsia="Courier" w:hAnsi="Courier New" w:cs="Courier New"/>
          <w:lang w:val="en-US"/>
        </w:rPr>
        <w:t xml:space="preserve"> </w:t>
      </w:r>
      <w:r w:rsidRPr="00514EBC">
        <w:rPr>
          <w:rFonts w:ascii="Courier New" w:eastAsia="Courier" w:hAnsi="Courier New" w:cs="Courier New"/>
          <w:lang w:val="ru-RU"/>
        </w:rPr>
        <w:t>студента</w:t>
      </w:r>
    </w:p>
    <w:p w14:paraId="6776D244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  <w:r w:rsidRPr="00DA3A6A">
        <w:rPr>
          <w:rFonts w:ascii="Courier New" w:eastAsia="Courier" w:hAnsi="Courier New" w:cs="Courier New"/>
          <w:lang w:val="ru-RU"/>
        </w:rPr>
        <w:t>(</w:t>
      </w:r>
      <w:r w:rsidRPr="00DA3A6A">
        <w:rPr>
          <w:rFonts w:ascii="Courier New" w:eastAsia="Courier" w:hAnsi="Courier New" w:cs="Courier New"/>
          <w:lang w:val="en-US"/>
        </w:rPr>
        <w:t>slot</w:t>
      </w:r>
      <w:r w:rsidRPr="00DA3A6A">
        <w:rPr>
          <w:rFonts w:ascii="Courier New" w:eastAsia="Courier" w:hAnsi="Courier New" w:cs="Courier New"/>
          <w:lang w:val="ru-RU"/>
        </w:rPr>
        <w:t xml:space="preserve"> </w:t>
      </w:r>
      <w:r w:rsidRPr="00DA3A6A">
        <w:rPr>
          <w:rFonts w:ascii="Courier New" w:eastAsia="Courier" w:hAnsi="Courier New" w:cs="Courier New"/>
          <w:lang w:val="en-US"/>
        </w:rPr>
        <w:t>age</w:t>
      </w:r>
      <w:r w:rsidRPr="00DA3A6A">
        <w:rPr>
          <w:rFonts w:ascii="Courier New" w:eastAsia="Courier" w:hAnsi="Courier New" w:cs="Courier New"/>
          <w:lang w:val="ru-RU"/>
        </w:rPr>
        <w:t>) ; возраст</w:t>
      </w:r>
    </w:p>
    <w:p w14:paraId="546D5BE2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  <w:r w:rsidRPr="00DA3A6A">
        <w:rPr>
          <w:rFonts w:ascii="Courier New" w:eastAsia="Courier" w:hAnsi="Courier New" w:cs="Courier New"/>
          <w:lang w:val="ru-RU"/>
        </w:rPr>
        <w:t>(</w:t>
      </w:r>
      <w:r w:rsidRPr="00DA3A6A">
        <w:rPr>
          <w:rFonts w:ascii="Courier New" w:eastAsia="Courier" w:hAnsi="Courier New" w:cs="Courier New"/>
          <w:lang w:val="en-US"/>
        </w:rPr>
        <w:t>slot</w:t>
      </w:r>
      <w:r w:rsidRPr="00DA3A6A">
        <w:rPr>
          <w:rFonts w:ascii="Courier New" w:eastAsia="Courier" w:hAnsi="Courier New" w:cs="Courier New"/>
          <w:lang w:val="ru-RU"/>
        </w:rPr>
        <w:t xml:space="preserve"> </w:t>
      </w:r>
      <w:r w:rsidRPr="00DA3A6A">
        <w:rPr>
          <w:rFonts w:ascii="Courier New" w:eastAsia="Courier" w:hAnsi="Courier New" w:cs="Courier New"/>
          <w:lang w:val="en-US"/>
        </w:rPr>
        <w:t>year</w:t>
      </w:r>
      <w:r w:rsidRPr="00DA3A6A">
        <w:rPr>
          <w:rFonts w:ascii="Courier New" w:eastAsia="Courier" w:hAnsi="Courier New" w:cs="Courier New"/>
          <w:lang w:val="ru-RU"/>
        </w:rPr>
        <w:t>) ; год обучения (курс)</w:t>
      </w:r>
    </w:p>
    <w:p w14:paraId="026ADD80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  <w:r w:rsidRPr="00DA3A6A">
        <w:rPr>
          <w:rFonts w:ascii="Courier New" w:eastAsia="Courier" w:hAnsi="Courier New" w:cs="Courier New"/>
          <w:lang w:val="ru-RU"/>
        </w:rPr>
        <w:t>(</w:t>
      </w:r>
      <w:r w:rsidRPr="00DA3A6A">
        <w:rPr>
          <w:rFonts w:ascii="Courier New" w:eastAsia="Courier" w:hAnsi="Courier New" w:cs="Courier New"/>
          <w:lang w:val="en-US"/>
        </w:rPr>
        <w:t>slot</w:t>
      </w:r>
      <w:r w:rsidRPr="00DA3A6A">
        <w:rPr>
          <w:rFonts w:ascii="Courier New" w:eastAsia="Courier" w:hAnsi="Courier New" w:cs="Courier New"/>
          <w:lang w:val="ru-RU"/>
        </w:rPr>
        <w:t xml:space="preserve"> </w:t>
      </w:r>
      <w:r w:rsidRPr="00DA3A6A">
        <w:rPr>
          <w:rFonts w:ascii="Courier New" w:eastAsia="Courier" w:hAnsi="Courier New" w:cs="Courier New"/>
          <w:lang w:val="en-US"/>
        </w:rPr>
        <w:t>spec</w:t>
      </w:r>
      <w:r w:rsidRPr="00DA3A6A">
        <w:rPr>
          <w:rFonts w:ascii="Courier New" w:eastAsia="Courier" w:hAnsi="Courier New" w:cs="Courier New"/>
          <w:lang w:val="ru-RU"/>
        </w:rPr>
        <w:t>) ; специализация</w:t>
      </w:r>
    </w:p>
    <w:p w14:paraId="58C0164B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  <w:r w:rsidRPr="00DA3A6A">
        <w:rPr>
          <w:rFonts w:ascii="Courier New" w:eastAsia="Courier" w:hAnsi="Courier New" w:cs="Courier New"/>
          <w:lang w:val="ru-RU"/>
        </w:rPr>
        <w:t>(</w:t>
      </w:r>
      <w:r w:rsidRPr="00DA3A6A">
        <w:rPr>
          <w:rFonts w:ascii="Courier New" w:eastAsia="Courier" w:hAnsi="Courier New" w:cs="Courier New"/>
          <w:lang w:val="en-US"/>
        </w:rPr>
        <w:t>slot</w:t>
      </w:r>
      <w:r w:rsidRPr="00DA3A6A">
        <w:rPr>
          <w:rFonts w:ascii="Courier New" w:eastAsia="Courier" w:hAnsi="Courier New" w:cs="Courier New"/>
          <w:lang w:val="ru-RU"/>
        </w:rPr>
        <w:t xml:space="preserve"> </w:t>
      </w:r>
      <w:r w:rsidRPr="00DA3A6A">
        <w:rPr>
          <w:rFonts w:ascii="Courier New" w:eastAsia="Courier" w:hAnsi="Courier New" w:cs="Courier New"/>
          <w:lang w:val="en-US"/>
        </w:rPr>
        <w:t>aver</w:t>
      </w:r>
      <w:r w:rsidRPr="00DA3A6A">
        <w:rPr>
          <w:rFonts w:ascii="Courier New" w:eastAsia="Courier" w:hAnsi="Courier New" w:cs="Courier New"/>
          <w:lang w:val="ru-RU"/>
        </w:rPr>
        <w:t>_</w:t>
      </w:r>
      <w:r w:rsidRPr="00DA3A6A">
        <w:rPr>
          <w:rFonts w:ascii="Courier New" w:eastAsia="Courier" w:hAnsi="Courier New" w:cs="Courier New"/>
          <w:lang w:val="en-US"/>
        </w:rPr>
        <w:t>mark</w:t>
      </w:r>
      <w:r w:rsidRPr="00DA3A6A">
        <w:rPr>
          <w:rFonts w:ascii="Courier New" w:eastAsia="Courier" w:hAnsi="Courier New" w:cs="Courier New"/>
          <w:lang w:val="ru-RU"/>
        </w:rPr>
        <w:t>)) ; средний балл</w:t>
      </w:r>
    </w:p>
    <w:p w14:paraId="5C242E30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</w:p>
    <w:p w14:paraId="730CCA57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(deffacts students</w:t>
      </w:r>
    </w:p>
    <w:p w14:paraId="4CBB62D1" w14:textId="3B0AD7AC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Karl)(age 22)(year 5)(spec "soft") (aver_mark 5.0))</w:t>
      </w:r>
    </w:p>
    <w:p w14:paraId="4BCAC577" w14:textId="4754A8D5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Frederick)(age 21)(year 4)(spec "ai")(aver_mark 4.5))</w:t>
      </w:r>
    </w:p>
    <w:p w14:paraId="3D064265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Vladimir) (age 20) (year 4) (spec "hard") (aver_mark 5.0))</w:t>
      </w:r>
    </w:p>
    <w:p w14:paraId="342DE034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Iosif) (age 19) (year 2) (spec "hard") (aver_mark 4.7))</w:t>
      </w:r>
    </w:p>
    <w:p w14:paraId="5EFEF79E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Yakov) (age 20) (year 3) (spec "hard") (aver_mark 4.0))</w:t>
      </w:r>
    </w:p>
    <w:p w14:paraId="766E423C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Felix) (age 18) (year 1) (spec "soft") (aver_mark 4.2))</w:t>
      </w:r>
    </w:p>
    <w:p w14:paraId="7EEFEFD4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Lev) (age 22) (year 4) (spec "ai") (aver_mark 3.0))</w:t>
      </w:r>
    </w:p>
    <w:p w14:paraId="55D097EB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Mao) (age 22) (year 5) (spec "hard") (aver_mark 3.7))</w:t>
      </w:r>
    </w:p>
    <w:p w14:paraId="3E60EE9C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Kim) (age 19) (year 2) (spec "ai") (aver_mark  3.9))</w:t>
      </w:r>
    </w:p>
    <w:p w14:paraId="27AEA127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Ernst) (age 18) (year 1) (spec "soft") (aver_mark 3.3))</w:t>
      </w:r>
    </w:p>
    <w:p w14:paraId="71691DC5" w14:textId="77777777" w:rsidR="00DA3A6A" w:rsidRP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(student (name Michail) (age 23) (year 2) (spec "ai") (aver_mark 4.8))</w:t>
      </w:r>
    </w:p>
    <w:p w14:paraId="68A80F24" w14:textId="77777777" w:rsidR="00DA3A6A" w:rsidRPr="00870061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  <w:r w:rsidRPr="00870061">
        <w:rPr>
          <w:rFonts w:ascii="Courier New" w:eastAsia="Courier" w:hAnsi="Courier New" w:cs="Courier New"/>
          <w:lang w:val="ru-RU"/>
        </w:rPr>
        <w:t>)</w:t>
      </w:r>
    </w:p>
    <w:p w14:paraId="1259CC98" w14:textId="77777777" w:rsidR="00DA3A6A" w:rsidRPr="00870061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</w:p>
    <w:p w14:paraId="62B639C9" w14:textId="234A70FD" w:rsidR="003E6CB7" w:rsidRPr="00C03835" w:rsidRDefault="003E6CB7" w:rsidP="003E6CB7">
      <w:pPr>
        <w:spacing w:line="360" w:lineRule="auto"/>
        <w:ind w:firstLine="709"/>
        <w:jc w:val="both"/>
        <w:rPr>
          <w:rFonts w:ascii="Courier New" w:eastAsia="Courier" w:hAnsi="Courier New" w:cs="Courier New"/>
          <w:lang w:val="ru-RU"/>
        </w:rPr>
      </w:pPr>
      <w:r>
        <w:rPr>
          <w:sz w:val="28"/>
          <w:szCs w:val="28"/>
          <w:lang w:val="ru-RU"/>
        </w:rPr>
        <w:t>Код</w:t>
      </w:r>
      <w:r w:rsidRPr="003E6CB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правила с литеральными ограничениями</w:t>
      </w:r>
      <w:r w:rsidR="00C03835" w:rsidRPr="00C03835">
        <w:rPr>
          <w:sz w:val="28"/>
          <w:szCs w:val="28"/>
          <w:lang w:val="ru-RU"/>
        </w:rPr>
        <w:t>:</w:t>
      </w:r>
    </w:p>
    <w:p w14:paraId="1A0AA801" w14:textId="19D57F90" w:rsidR="00DA3A6A" w:rsidRPr="00870061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(defrule r1 (student (name ?n)(year 2)(spec ?sp))=&gt;(printout t "Student from 2 course " ?n" study " ?sp " speciality" crlf))</w:t>
      </w:r>
    </w:p>
    <w:p w14:paraId="3A413C1F" w14:textId="77777777" w:rsidR="00C03835" w:rsidRDefault="00C03835" w:rsidP="00C038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7DAC21" w14:textId="5EEAA6DD" w:rsidR="00C03835" w:rsidRPr="00C03835" w:rsidRDefault="00C03835" w:rsidP="00C03835">
      <w:pPr>
        <w:spacing w:line="360" w:lineRule="auto"/>
        <w:ind w:firstLine="709"/>
        <w:jc w:val="both"/>
        <w:rPr>
          <w:rFonts w:ascii="Courier New" w:eastAsia="Courier" w:hAnsi="Courier New" w:cs="Courier New"/>
          <w:lang w:val="ru-RU"/>
        </w:rPr>
      </w:pPr>
      <w:r>
        <w:rPr>
          <w:sz w:val="28"/>
          <w:szCs w:val="28"/>
          <w:lang w:val="ru-RU"/>
        </w:rPr>
        <w:t>Код</w:t>
      </w:r>
      <w:r w:rsidRPr="003E6CB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правила с условными элементами проверки</w:t>
      </w:r>
      <w:r w:rsidRPr="00C03835">
        <w:rPr>
          <w:sz w:val="28"/>
          <w:szCs w:val="28"/>
          <w:lang w:val="ru-RU"/>
        </w:rPr>
        <w:t>:</w:t>
      </w:r>
    </w:p>
    <w:p w14:paraId="25DBFE77" w14:textId="5777611D" w:rsidR="00DA3A6A" w:rsidRPr="00870061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(defrule r2 (student (name ?n)(year 2)(aver_mark ?m))(test (&gt;= ?m 4.5))=&gt;(printout t "Student " ?n " have averange mark " ?m  crlf))</w:t>
      </w:r>
    </w:p>
    <w:p w14:paraId="63CC1B9E" w14:textId="77777777" w:rsidR="007336D5" w:rsidRPr="00870061" w:rsidRDefault="007336D5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</w:p>
    <w:p w14:paraId="22286798" w14:textId="77777777" w:rsidR="0075753B" w:rsidRPr="003A48C3" w:rsidRDefault="0075753B">
      <w:pPr>
        <w:rPr>
          <w:sz w:val="28"/>
          <w:szCs w:val="28"/>
          <w:lang w:val="en-US"/>
        </w:rPr>
      </w:pPr>
      <w:r w:rsidRPr="003A48C3">
        <w:rPr>
          <w:sz w:val="28"/>
          <w:szCs w:val="28"/>
          <w:lang w:val="en-US"/>
        </w:rPr>
        <w:br w:type="page"/>
      </w:r>
    </w:p>
    <w:p w14:paraId="5118E17C" w14:textId="28B0D000" w:rsidR="00C03835" w:rsidRPr="00C03835" w:rsidRDefault="00C03835" w:rsidP="00C03835">
      <w:pPr>
        <w:spacing w:line="360" w:lineRule="auto"/>
        <w:ind w:firstLine="709"/>
        <w:jc w:val="both"/>
        <w:rPr>
          <w:rFonts w:ascii="Courier New" w:eastAsia="Courier" w:hAnsi="Courier New" w:cs="Courier New"/>
          <w:lang w:val="ru-RU"/>
        </w:rPr>
      </w:pPr>
      <w:r>
        <w:rPr>
          <w:sz w:val="28"/>
          <w:szCs w:val="28"/>
          <w:lang w:val="ru-RU"/>
        </w:rPr>
        <w:lastRenderedPageBreak/>
        <w:t>Код</w:t>
      </w:r>
      <w:r w:rsidRPr="003E6CB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правила с предикатными условными элементами</w:t>
      </w:r>
      <w:r w:rsidRPr="00C03835">
        <w:rPr>
          <w:sz w:val="28"/>
          <w:szCs w:val="28"/>
          <w:lang w:val="ru-RU"/>
        </w:rPr>
        <w:t>:</w:t>
      </w:r>
    </w:p>
    <w:p w14:paraId="4B1993C7" w14:textId="77777777" w:rsidR="00DA3A6A" w:rsidRPr="00C03835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</w:p>
    <w:p w14:paraId="03BDD561" w14:textId="2E8B6B9D" w:rsidR="00DA3A6A" w:rsidRDefault="00DA3A6A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DA3A6A">
        <w:rPr>
          <w:rFonts w:ascii="Courier New" w:eastAsia="Courier" w:hAnsi="Courier New" w:cs="Courier New"/>
          <w:lang w:val="en-US"/>
        </w:rPr>
        <w:t>(defrule r3 (student (name ?n)(year ?y&amp;:(integerp ?y))(aver_mark ?m&amp;:(floatp ?m)))(test (= ?y 2))(test (&gt;= ?m 4.5))=&gt;(printout t "Student " ?n " have averange mark " ?m crlf))</w:t>
      </w:r>
    </w:p>
    <w:p w14:paraId="3131F3FE" w14:textId="77777777" w:rsidR="00C03835" w:rsidRDefault="00C03835" w:rsidP="00DA3A6A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</w:p>
    <w:p w14:paraId="41EDF2B6" w14:textId="0D13F5CB" w:rsidR="00C03835" w:rsidRPr="00C03835" w:rsidRDefault="00C03835" w:rsidP="00C03835">
      <w:pPr>
        <w:spacing w:line="360" w:lineRule="auto"/>
        <w:ind w:firstLine="709"/>
        <w:jc w:val="both"/>
        <w:rPr>
          <w:rFonts w:ascii="Courier New" w:eastAsia="Courier" w:hAnsi="Courier New" w:cs="Courier New"/>
          <w:lang w:val="ru-RU"/>
        </w:rPr>
      </w:pPr>
      <w:r>
        <w:rPr>
          <w:sz w:val="28"/>
          <w:szCs w:val="28"/>
          <w:lang w:val="ru-RU"/>
        </w:rPr>
        <w:t>Код</w:t>
      </w:r>
      <w:r w:rsidRPr="003E6CB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правила с </w:t>
      </w:r>
      <w:r w:rsidR="0069280B">
        <w:rPr>
          <w:sz w:val="28"/>
          <w:szCs w:val="28"/>
          <w:lang w:val="ru-RU"/>
        </w:rPr>
        <w:t xml:space="preserve">условными элементами с </w:t>
      </w:r>
      <w:r w:rsidR="004E7A90">
        <w:rPr>
          <w:sz w:val="28"/>
          <w:szCs w:val="28"/>
          <w:lang w:val="ru-RU"/>
        </w:rPr>
        <w:t>ограничением</w:t>
      </w:r>
      <w:r w:rsidR="0069280B">
        <w:rPr>
          <w:sz w:val="28"/>
          <w:szCs w:val="28"/>
          <w:lang w:val="ru-RU"/>
        </w:rPr>
        <w:t xml:space="preserve"> по возвращаемому значению</w:t>
      </w:r>
      <w:r w:rsidRPr="00C03835">
        <w:rPr>
          <w:sz w:val="28"/>
          <w:szCs w:val="28"/>
          <w:lang w:val="ru-RU"/>
        </w:rPr>
        <w:t>:</w:t>
      </w:r>
    </w:p>
    <w:p w14:paraId="48A21D4A" w14:textId="437EE61F" w:rsidR="00C270E4" w:rsidRPr="00C270E4" w:rsidRDefault="00C270E4" w:rsidP="00C270E4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270E4">
        <w:rPr>
          <w:rFonts w:ascii="Courier New" w:eastAsia="Courier" w:hAnsi="Courier New" w:cs="Courier New"/>
          <w:lang w:val="en-US"/>
        </w:rPr>
        <w:t>(defrule r4 (student (name ?n) (year ?y&amp;:(integerp ?y)) (age ?a&amp;:(integerp ?a)&amp;:(&lt;= (+ ?a (- 5 ?y)) 24)) (aver_mark ?m&amp;:(floatp ?m))) (test (= ?y 2)) (test (&gt;= ?m 4.5))=&gt;(printout t "Student " ?n " graguate earlier 24 age" crlf))</w:t>
      </w:r>
    </w:p>
    <w:p w14:paraId="0E4A7F32" w14:textId="77777777" w:rsidR="00C270E4" w:rsidRPr="00C270E4" w:rsidRDefault="00C270E4" w:rsidP="00C270E4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</w:p>
    <w:p w14:paraId="4C000E19" w14:textId="31DF7ABD" w:rsidR="000A6EBB" w:rsidRPr="00DA3A6A" w:rsidRDefault="000A6EBB" w:rsidP="00C270E4">
      <w:pPr>
        <w:spacing w:line="276" w:lineRule="auto"/>
        <w:jc w:val="both"/>
        <w:rPr>
          <w:sz w:val="28"/>
          <w:szCs w:val="28"/>
          <w:lang w:val="en-US"/>
        </w:rPr>
      </w:pPr>
    </w:p>
    <w:sectPr w:rsidR="000A6EBB" w:rsidRPr="00DA3A6A" w:rsidSect="006E6E4C">
      <w:headerReference w:type="default" r:id="rId12"/>
      <w:footerReference w:type="default" r:id="rId13"/>
      <w:pgSz w:w="11906" w:h="16838"/>
      <w:pgMar w:top="1134" w:right="850" w:bottom="1134" w:left="1701" w:header="425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FA98" w14:textId="77777777" w:rsidR="00191B72" w:rsidRDefault="00191B72">
      <w:r>
        <w:separator/>
      </w:r>
    </w:p>
  </w:endnote>
  <w:endnote w:type="continuationSeparator" w:id="0">
    <w:p w14:paraId="6C1BF04A" w14:textId="77777777" w:rsidR="00191B72" w:rsidRDefault="00191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5712385"/>
      <w:docPartObj>
        <w:docPartGallery w:val="Page Numbers (Bottom of Page)"/>
        <w:docPartUnique/>
      </w:docPartObj>
    </w:sdtPr>
    <w:sdtContent>
      <w:p w14:paraId="6F4B40B3" w14:textId="5B8CAF6D" w:rsidR="006E6E4C" w:rsidRDefault="006E6E4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7ABEA0C" w14:textId="77777777" w:rsidR="000A6EBB" w:rsidRDefault="000A6E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61B12" w14:textId="77777777" w:rsidR="00191B72" w:rsidRDefault="00191B72">
      <w:r>
        <w:separator/>
      </w:r>
    </w:p>
  </w:footnote>
  <w:footnote w:type="continuationSeparator" w:id="0">
    <w:p w14:paraId="6C3D33F0" w14:textId="77777777" w:rsidR="00191B72" w:rsidRDefault="00191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AD0E" w14:textId="77777777" w:rsidR="000A6E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0909"/>
    <w:multiLevelType w:val="multilevel"/>
    <w:tmpl w:val="A614E1B8"/>
    <w:lvl w:ilvl="0">
      <w:start w:val="1"/>
      <w:numFmt w:val="decimal"/>
      <w:lvlText w:val="%1."/>
      <w:lvlJc w:val="left"/>
      <w:pPr>
        <w:ind w:left="720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776DFE"/>
    <w:multiLevelType w:val="multilevel"/>
    <w:tmpl w:val="EE56F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F86931"/>
    <w:multiLevelType w:val="multilevel"/>
    <w:tmpl w:val="8FA2A4C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7B7326"/>
    <w:multiLevelType w:val="hybridMultilevel"/>
    <w:tmpl w:val="6EB480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543416E"/>
    <w:multiLevelType w:val="multilevel"/>
    <w:tmpl w:val="C2501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591A63"/>
    <w:multiLevelType w:val="multilevel"/>
    <w:tmpl w:val="EA1E1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7280893">
    <w:abstractNumId w:val="1"/>
  </w:num>
  <w:num w:numId="2" w16cid:durableId="312417701">
    <w:abstractNumId w:val="5"/>
  </w:num>
  <w:num w:numId="3" w16cid:durableId="622156457">
    <w:abstractNumId w:val="0"/>
  </w:num>
  <w:num w:numId="4" w16cid:durableId="1961761468">
    <w:abstractNumId w:val="2"/>
  </w:num>
  <w:num w:numId="5" w16cid:durableId="1702705773">
    <w:abstractNumId w:val="4"/>
  </w:num>
  <w:num w:numId="6" w16cid:durableId="206170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EBB"/>
    <w:rsid w:val="00023072"/>
    <w:rsid w:val="000A5EB5"/>
    <w:rsid w:val="000A6EBB"/>
    <w:rsid w:val="000D3AEC"/>
    <w:rsid w:val="000F4C05"/>
    <w:rsid w:val="001352A9"/>
    <w:rsid w:val="001448E7"/>
    <w:rsid w:val="00191B72"/>
    <w:rsid w:val="001B6AAB"/>
    <w:rsid w:val="001D75DE"/>
    <w:rsid w:val="00227031"/>
    <w:rsid w:val="0024339B"/>
    <w:rsid w:val="00253A29"/>
    <w:rsid w:val="00286643"/>
    <w:rsid w:val="002D04DE"/>
    <w:rsid w:val="003132B7"/>
    <w:rsid w:val="00314BB2"/>
    <w:rsid w:val="00325212"/>
    <w:rsid w:val="0039346A"/>
    <w:rsid w:val="003A48C3"/>
    <w:rsid w:val="003D6312"/>
    <w:rsid w:val="003E6CB7"/>
    <w:rsid w:val="003E7885"/>
    <w:rsid w:val="00444DFE"/>
    <w:rsid w:val="00455A6D"/>
    <w:rsid w:val="004654D0"/>
    <w:rsid w:val="0047365B"/>
    <w:rsid w:val="004C4CAE"/>
    <w:rsid w:val="004D3F92"/>
    <w:rsid w:val="004D7F7B"/>
    <w:rsid w:val="004E7A90"/>
    <w:rsid w:val="00514EBC"/>
    <w:rsid w:val="00536645"/>
    <w:rsid w:val="00560F31"/>
    <w:rsid w:val="00592ED4"/>
    <w:rsid w:val="005B514B"/>
    <w:rsid w:val="005F4FD4"/>
    <w:rsid w:val="0060428F"/>
    <w:rsid w:val="006079E6"/>
    <w:rsid w:val="006354C2"/>
    <w:rsid w:val="006558E6"/>
    <w:rsid w:val="00686EB4"/>
    <w:rsid w:val="0069280B"/>
    <w:rsid w:val="006B59D1"/>
    <w:rsid w:val="006D3EF4"/>
    <w:rsid w:val="006E6E4C"/>
    <w:rsid w:val="007241C1"/>
    <w:rsid w:val="007336D5"/>
    <w:rsid w:val="0075753B"/>
    <w:rsid w:val="0076195D"/>
    <w:rsid w:val="00776E3A"/>
    <w:rsid w:val="007B172A"/>
    <w:rsid w:val="0082364A"/>
    <w:rsid w:val="0086277D"/>
    <w:rsid w:val="00870061"/>
    <w:rsid w:val="008C38BD"/>
    <w:rsid w:val="009671E7"/>
    <w:rsid w:val="00A20C13"/>
    <w:rsid w:val="00A21CF2"/>
    <w:rsid w:val="00A91B3E"/>
    <w:rsid w:val="00AF5CE0"/>
    <w:rsid w:val="00B22CB6"/>
    <w:rsid w:val="00B53995"/>
    <w:rsid w:val="00B60AA1"/>
    <w:rsid w:val="00B9431E"/>
    <w:rsid w:val="00C03835"/>
    <w:rsid w:val="00C270E4"/>
    <w:rsid w:val="00C92830"/>
    <w:rsid w:val="00CA3663"/>
    <w:rsid w:val="00CC7899"/>
    <w:rsid w:val="00D05CAD"/>
    <w:rsid w:val="00D141F1"/>
    <w:rsid w:val="00D53ABD"/>
    <w:rsid w:val="00DA3A6A"/>
    <w:rsid w:val="00DC5851"/>
    <w:rsid w:val="00DF3E36"/>
    <w:rsid w:val="00EE5B3D"/>
    <w:rsid w:val="00F2207C"/>
    <w:rsid w:val="00F22204"/>
    <w:rsid w:val="00F51FC9"/>
    <w:rsid w:val="00F7283D"/>
    <w:rsid w:val="00F73F42"/>
    <w:rsid w:val="00FA3ABC"/>
    <w:rsid w:val="00FC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F3CDB"/>
  <w15:docId w15:val="{928A51CA-9DD4-4D5F-AB69-3FBCF298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663"/>
  </w:style>
  <w:style w:type="paragraph" w:styleId="1">
    <w:name w:val="heading 1"/>
    <w:basedOn w:val="a"/>
    <w:next w:val="a"/>
    <w:uiPriority w:val="9"/>
    <w:qFormat/>
    <w:pPr>
      <w:keepNext/>
      <w:spacing w:line="300" w:lineRule="auto"/>
      <w:ind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00" w:lineRule="auto"/>
      <w:ind w:left="1133" w:hanging="425"/>
      <w:jc w:val="both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mbria" w:eastAsia="Cambria" w:hAnsi="Cambria" w:cs="Cambria"/>
      <w:i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b/>
      <w:sz w:val="22"/>
      <w:szCs w:val="22"/>
    </w:rPr>
  </w:style>
  <w:style w:type="paragraph" w:styleId="a4">
    <w:name w:val="Subtitle"/>
    <w:basedOn w:val="a"/>
    <w:next w:val="a"/>
    <w:uiPriority w:val="11"/>
    <w:qFormat/>
    <w:pPr>
      <w:spacing w:line="300" w:lineRule="auto"/>
      <w:ind w:left="1133" w:hanging="425"/>
      <w:jc w:val="both"/>
    </w:pPr>
    <w:rPr>
      <w:b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28664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D3F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D3F92"/>
  </w:style>
  <w:style w:type="paragraph" w:styleId="a9">
    <w:name w:val="footer"/>
    <w:basedOn w:val="a"/>
    <w:link w:val="aa"/>
    <w:uiPriority w:val="99"/>
    <w:unhideWhenUsed/>
    <w:rsid w:val="004D3F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D3F92"/>
  </w:style>
  <w:style w:type="table" w:styleId="ab">
    <w:name w:val="Table Grid"/>
    <w:basedOn w:val="a1"/>
    <w:uiPriority w:val="39"/>
    <w:rsid w:val="006042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CA3663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1948D-747F-412E-B1E4-962FC65F6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Геннадий Будаев</dc:creator>
  <cp:lastModifiedBy>Alcomarxism</cp:lastModifiedBy>
  <cp:revision>5</cp:revision>
  <cp:lastPrinted>2025-11-19T16:44:00Z</cp:lastPrinted>
  <dcterms:created xsi:type="dcterms:W3CDTF">2025-11-19T16:41:00Z</dcterms:created>
  <dcterms:modified xsi:type="dcterms:W3CDTF">2025-11-19T16:44:00Z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