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BB0" w:rsidRPr="00476EB0" w:rsidRDefault="00476EB0" w:rsidP="00532BB0">
      <w:pPr>
        <w:spacing w:before="300" w:after="0" w:line="240" w:lineRule="auto"/>
        <w:ind w:left="150" w:right="150"/>
        <w:outlineLvl w:val="1"/>
        <w:rPr>
          <w:rFonts w:eastAsia="Times New Roman" w:cs="Times New Roman"/>
          <w:b/>
          <w:bCs/>
          <w:color w:val="000000"/>
          <w:sz w:val="36"/>
          <w:szCs w:val="28"/>
          <w:lang w:val="en-US" w:eastAsia="ru-RU"/>
        </w:rPr>
      </w:pPr>
      <w:bookmarkStart w:id="0" w:name="comm"/>
      <w:bookmarkStart w:id="1" w:name="topo"/>
      <w:bookmarkEnd w:id="0"/>
      <w:bookmarkEnd w:id="1"/>
      <w:r w:rsidRPr="00476EB0">
        <w:rPr>
          <w:rFonts w:eastAsia="Times New Roman" w:cs="Times New Roman"/>
          <w:b/>
          <w:bCs/>
          <w:color w:val="000000"/>
          <w:sz w:val="36"/>
          <w:szCs w:val="28"/>
          <w:lang w:eastAsia="ru-RU"/>
        </w:rPr>
        <w:t>ЛР</w:t>
      </w:r>
      <w:r w:rsidR="00860DAC">
        <w:rPr>
          <w:rFonts w:eastAsia="Times New Roman" w:cs="Times New Roman"/>
          <w:b/>
          <w:bCs/>
          <w:color w:val="000000"/>
          <w:sz w:val="36"/>
          <w:szCs w:val="28"/>
          <w:lang w:eastAsia="ru-RU"/>
        </w:rPr>
        <w:t xml:space="preserve"> </w:t>
      </w:r>
      <w:r w:rsidR="00860DAC">
        <w:rPr>
          <w:rFonts w:eastAsia="Times New Roman" w:cs="Times New Roman"/>
          <w:b/>
          <w:bCs/>
          <w:color w:val="000000"/>
          <w:sz w:val="36"/>
          <w:szCs w:val="28"/>
          <w:lang w:val="en-US" w:eastAsia="ru-RU"/>
        </w:rPr>
        <w:t>4</w:t>
      </w:r>
      <w:bookmarkStart w:id="2" w:name="_GoBack"/>
      <w:bookmarkEnd w:id="2"/>
      <w:r w:rsidRPr="00476EB0">
        <w:rPr>
          <w:rFonts w:eastAsia="Times New Roman" w:cs="Times New Roman"/>
          <w:b/>
          <w:bCs/>
          <w:color w:val="000000"/>
          <w:sz w:val="36"/>
          <w:szCs w:val="28"/>
          <w:lang w:val="en-US" w:eastAsia="ru-RU"/>
        </w:rPr>
        <w:t xml:space="preserve"> </w:t>
      </w:r>
      <w:r w:rsidR="00532BB0" w:rsidRPr="00476EB0">
        <w:rPr>
          <w:rFonts w:eastAsia="Times New Roman" w:cs="Times New Roman"/>
          <w:b/>
          <w:bCs/>
          <w:color w:val="000000"/>
          <w:sz w:val="36"/>
          <w:szCs w:val="28"/>
          <w:lang w:eastAsia="ru-RU"/>
        </w:rPr>
        <w:t>Виртуальные топологии</w:t>
      </w:r>
      <w:r w:rsidRPr="00476EB0">
        <w:rPr>
          <w:rFonts w:eastAsia="Times New Roman" w:cs="Times New Roman"/>
          <w:b/>
          <w:bCs/>
          <w:color w:val="000000"/>
          <w:sz w:val="36"/>
          <w:szCs w:val="28"/>
          <w:lang w:eastAsia="ru-RU"/>
        </w:rPr>
        <w:t xml:space="preserve"> 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 главном процессе дано целое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(&gt; 1), причем известно, что количество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делится на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Переслать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во все процессы, после чего,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MPI_Cart_create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определить для всех процессов декартову топологию в виде двумерной решетки — матрицы размера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(порядок нумерации процессов оставить прежним).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MPI_Cart_coords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вывести для каждого процесса его координаты в созданной топологии.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 главном процессе дано целое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(&gt; 1), не превосходящее количества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Переслать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во все процессы, после чего определить декартову топологию для начальной части процессов в виде двумерной решетки — матрицы размера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(символ «/» обозначает операцию деления нацело, порядок нумерации процессов следует оставить прежним). Для каждого процесса, включенного в декартову топологию, вывести его координаты в этой топологии.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является четным: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 </w:t>
      </w:r>
      <w:proofErr w:type="gramStart"/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&gt;</w:t>
      </w:r>
      <w:proofErr w:type="gram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1. В процессах 0 и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дано по одному вещественному числу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Определить для всех процессов декартову топологию в виде матрицы размера 2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после чего,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MPI_Cart_sub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расщепить матрицу процессов на две одномерные строки (при этом процессы 0 и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будут главными процессами в полученных строках). Используя одну коллективную операцию пересылки данных, переслать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из главного процесса каждой строки во все процессы этой же строки и вывести полученное число в каждом процессе (включая процессы 0 и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).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является четным: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 </w:t>
      </w:r>
      <w:proofErr w:type="gramStart"/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&gt;</w:t>
      </w:r>
      <w:proofErr w:type="gram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1. В процессах 0 и 1 дано по одному вещественному числу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Определить для всех процессов декартову топологию в виде матрицы размера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× 2, после чего,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MPI_Cart_sub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расщепить матрицу процессов на два одномерных столбца (при этом процессы 0 и 1 будут главными процессами в полученных столбцах). Используя одну коллективную операцию пересылки данных, переслать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из главного процесса каждого столбца во все процессы этого же столбца и вывести полученное число в каждом процессе (включая процессы 0 и 1).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кратно трем: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3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 </w:t>
      </w:r>
      <w:proofErr w:type="gramStart"/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&gt;</w:t>
      </w:r>
      <w:proofErr w:type="gram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1. В процессах 0,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дано по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целых чисел. Определить для всех процессов декартову топологию в виде матрицы размера 3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после чего,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MPI_Cart_sub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расщепить матрицу процессов на три одномерные строки (при этом процессы 0,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будут главными процессами в полученных 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строках). Используя одну коллективную операцию пересылки данных, переслать по одному исходному числу из главного процесса каждой строки во все процессы этой же строки и вывести полученное число в каждом процессе (включая процессы 0,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).</w:t>
      </w:r>
    </w:p>
    <w:p w:rsidR="00532BB0" w:rsidRPr="00476EB0" w:rsidRDefault="000C189D" w:rsidP="000C189D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кратно трем: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3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 </w:t>
      </w:r>
      <w:proofErr w:type="gramStart"/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&gt;</w:t>
      </w:r>
      <w:proofErr w:type="gram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1. В процессах 0, 1 и 2 дано по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целых чисел. Определить для всех процессов декартову топологию в виде матрицы размера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× 3, после чего,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MPI_Cart_sub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расщепить матрицу процессов на три одномерных столбца (при этом процессы 0, 1 и 2 будут главными процессами в полученных столбцах). Используя одну коллективную операцию пересылки данных, переслать по одному исходному числу из главного процесса каждого столбца во все процессы этого же столбца и вывести полученное число в каждом процессе (включая процессы 0, 1 и 2).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7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Количество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равно 8 или 12, в каждом процессе дано вещественное число. Определить для всех процессов декартову топологию в виде трехмерной решетки размера 2 × 2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/4 (порядок нумерации процессов оставить прежним). Интерпретируя эту решетку как две матрицы размера 2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/4 (в одну матрицу входят процессы с одинаковой первой координатой), расщепить каждую матрицу процессов на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/4 одномерных столбцов. Используя одну коллективную операцию редукции, для каждого столбца процессов найти произведение исходных чисел и вывести найденные произведения в главных процессах каждого столбца.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8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Количество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равно 8 или 12, в каждом процессе дано вещественное число. Определить для всех процессов декартову топологию в виде трехмерной решетки размера 2 × 2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/4 (порядок нумерации процессов оставить прежним). Интерпретируя полученную решетку как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/4 матриц размера 2 × 2 (в одну матрицу входят процессы с одинаковой третьей координатой), расщепить эту решетку на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/4 указанных матриц. Используя одну коллективную операцию редукции, для каждой из полученных матриц найти сумму исходных чисел и вывести найденные суммы в каждом процессе соответствующей матрицы.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9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 каждом подчиненном процессе дано вещественное число. Определить для всех процессов декартову топологию в виде одномерной решетки и осуществить простой сдвиг исходных данных с шагом −1 (число из каждого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подчиненного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процесса пересылается в предыдущий процесс). Для определения рангов посылающих и принимающих процессов использовать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MPI_Cart_shift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пересылку выполнять с помощью функций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MPI_Send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MPI_Recv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Во всех процессах, получивших данные, вывести эти данные.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10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является четным: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 </w:t>
      </w:r>
      <w:proofErr w:type="gramStart"/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&gt;</w:t>
      </w:r>
      <w:proofErr w:type="gram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1; в каждом процессе дано вещественное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Определить для всех процессов 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декартову топологию в виде матрицы размера 2 ×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(порядок нумерации процессов оставить прежним) и для каждой строки матрицы осуществить циклический сдвиг исходных данных с шагом 1 (число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из каждого процесса, кроме последнего в строке, пересылается в следующий процесс этой же строки, а из последнего процесса — в главный процесс этой строки). Для определения рангов посылающих и принимающих процессов использовать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MPI_Cart_shift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пересылку выполнять с помощью функции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MPI_Sendrecv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Во всех процессах вывести полученные данные.</w:t>
      </w:r>
    </w:p>
    <w:p w:rsidR="00532BB0" w:rsidRPr="00476EB0" w:rsidRDefault="000C189D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11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является нечетным: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+ 1 (1 &lt;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&lt; 5); в каждом процессе дано целое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MPI_Graph_create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определить для всех процессов топологию графа, в которой главный процесс связан ребрами со всеми процессами нечетного ранга (1, 3, …, 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− 1), а каждый процесс четного положительного ранга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(2, 4, …, 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) связан ребром с процессом ранга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− 1 (в результате получается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-лучевая звезда, центром которой является главный процесс, а каждый луч состоит из двух подчиненных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+ 1, причем ближайшим к центру является процесс нечетного ранга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).</w:t>
      </w:r>
    </w:p>
    <w:p w:rsidR="00532BB0" w:rsidRPr="00476EB0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381250" cy="2381250"/>
            <wp:effectExtent l="0" t="0" r="0" b="0"/>
            <wp:docPr id="5" name="Рисунок 5" descr="MPI5Comm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I5Comm2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BB0" w:rsidRPr="00476EB0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Переслать число </w:t>
      </w:r>
      <w:r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из каждого процесса всем процессам, связанным с ним ребрами (</w:t>
      </w:r>
      <w:r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процессам-соседям</w:t>
      </w:r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). Для определения количества процессов-соседей и их рангов использовать функции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MPI_Graph_neighbors_count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MPI_Graph_neighbors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пересылку выполнять с помощью функций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MPI_Send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MPI_Recv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Во всех процессах вывести полученные числа в порядке возрастания рангов переславших их процессов.</w:t>
      </w:r>
    </w:p>
    <w:p w:rsidR="00532BB0" w:rsidRPr="00476EB0" w:rsidRDefault="000F1101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12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Число процессов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является четным: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= 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(1 &lt;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&lt; 6); в каждом процессе дано целое число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MPI_Graph_create</w:t>
      </w:r>
      <w:proofErr w:type="spellEnd"/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, определить для всех процессов топологию графа, в которой все процессы четного ранга (включая главный процесс) связаны в цепочку: 0 — 2 — 4 — 6 — … — (2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− 2), а каждый процесс нечетного ранга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(1, 3, …, 2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> − 1) связан с процессом ранга </w:t>
      </w:r>
      <w:r w:rsidR="00532BB0"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− 1 (в результате каждый процесс нечетного ранга будет иметь </w:t>
      </w:r>
      <w:r w:rsidR="00532BB0" w:rsidRPr="00476EB0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единственного соседа, первый и последний процессы четного ранга будут иметь по два соседа, а остальные — «внутренние» — процессы четного ранга будут иметь по три соседа).</w:t>
      </w:r>
    </w:p>
    <w:p w:rsidR="00532BB0" w:rsidRPr="00476EB0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619375" cy="1190625"/>
            <wp:effectExtent l="0" t="0" r="9525" b="9525"/>
            <wp:docPr id="4" name="Рисунок 4" descr="MPI5Comm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PI5Comm2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BB0" w:rsidRPr="00476EB0" w:rsidRDefault="00532BB0" w:rsidP="000F1101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Переслать число </w:t>
      </w:r>
      <w:r w:rsidRPr="00476EB0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из каждого процесса всем процессам-соседям. Для определения количества процессов-соседей и их рангов использовать функции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MPI_Graph_neighbors_count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MPI_Graph_neighbors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пересылку выполнять с помощью функции </w:t>
      </w:r>
      <w:proofErr w:type="spellStart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MPI_Sendrecv</w:t>
      </w:r>
      <w:proofErr w:type="spellEnd"/>
      <w:r w:rsidRPr="00476EB0">
        <w:rPr>
          <w:rFonts w:eastAsia="Times New Roman" w:cs="Times New Roman"/>
          <w:color w:val="000000"/>
          <w:sz w:val="28"/>
          <w:szCs w:val="28"/>
          <w:lang w:eastAsia="ru-RU"/>
        </w:rPr>
        <w:t>. Во всех процессах вывести полученные числа в порядке возрастания рангов переславших их процессов.</w:t>
      </w:r>
    </w:p>
    <w:sectPr w:rsidR="00532BB0" w:rsidRPr="00476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BB0"/>
    <w:rsid w:val="000460FA"/>
    <w:rsid w:val="000C189D"/>
    <w:rsid w:val="000F1101"/>
    <w:rsid w:val="0010396D"/>
    <w:rsid w:val="00210C25"/>
    <w:rsid w:val="00254920"/>
    <w:rsid w:val="00476EB0"/>
    <w:rsid w:val="00532BB0"/>
    <w:rsid w:val="005433B0"/>
    <w:rsid w:val="00735766"/>
    <w:rsid w:val="007D24CA"/>
    <w:rsid w:val="00860DAC"/>
    <w:rsid w:val="00A05082"/>
    <w:rsid w:val="00BC5826"/>
    <w:rsid w:val="00C44483"/>
    <w:rsid w:val="00E35EB9"/>
    <w:rsid w:val="00FC605F"/>
    <w:rsid w:val="00FE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90527-5765-4D71-9E55-5563AA08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2BB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32BB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BB0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2BB0"/>
    <w:rPr>
      <w:rFonts w:eastAsia="Times New Roman" w:cs="Times New Roman"/>
      <w:b/>
      <w:bCs/>
      <w:sz w:val="36"/>
      <w:szCs w:val="36"/>
      <w:lang w:eastAsia="ru-RU"/>
    </w:rPr>
  </w:style>
  <w:style w:type="paragraph" w:customStyle="1" w:styleId="pttask">
    <w:name w:val="pttask"/>
    <w:basedOn w:val="a"/>
    <w:rsid w:val="00532B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ptspecial">
    <w:name w:val="ptspecial"/>
    <w:basedOn w:val="a0"/>
    <w:rsid w:val="00532BB0"/>
  </w:style>
  <w:style w:type="paragraph" w:customStyle="1" w:styleId="pttaskcontinue">
    <w:name w:val="pttaskcontinue"/>
    <w:basedOn w:val="a"/>
    <w:rsid w:val="00532B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ptpicture">
    <w:name w:val="ptpicture"/>
    <w:basedOn w:val="a"/>
    <w:rsid w:val="00532B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5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1114</Words>
  <Characters>6354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ystatarinov</dc:creator>
  <cp:keywords/>
  <dc:description/>
  <cp:lastModifiedBy>ystatarinov</cp:lastModifiedBy>
  <cp:revision>7</cp:revision>
  <dcterms:created xsi:type="dcterms:W3CDTF">2020-11-14T10:50:00Z</dcterms:created>
  <dcterms:modified xsi:type="dcterms:W3CDTF">2025-10-14T10:49:00Z</dcterms:modified>
</cp:coreProperties>
</file>