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Reporte Técnico Detallado: Resolución de Errores y Depuración - Proyecto "Mini-Juego Mesero"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Resumen Ejecutivo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presente documento detalla las intervenciones técnicas realizadas durante la fase de depuración del proyecto "Mini-Juego Mesero" desarrollado en Godot Engine. Se abordaron problemas críticos de renderizado bidimensional (Y-Sort), conflictos arquitectónicos en el árbol de nodos, fallos de ejecución en la capa de interfaz de usuario y refactorización de las lógicas de interacción entre entidades (jugador vs. obstáculos). Las soluciones aplicadas garantizan la estabilidad del Game Loop y la coherencia visual requerida para una experiencia isométrica/Top-Down.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 Análisis Profundo de Errores y Resoluciones Implementadas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Desfase de Profundidad Visual (Y-Sort) entre Entidades Móviles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Síntoma Clínico:</w:t>
      </w:r>
      <w:r w:rsidDel="00000000" w:rsidR="00000000" w:rsidRPr="00000000">
        <w:rPr>
          <w:rtl w:val="0"/>
        </w:rPr>
        <w:t xml:space="preserve"> Durante las colisiones y cruces entre el Mesero y los Perritos, el motor gráfico dibujaba al perro sobre el mesero, incluso cuando la posición física (coordenada Y) del mesero era inferior, rompiendo la ilusión de profundidad espacial.</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Causa Raíz:</w:t>
      </w:r>
      <w:r w:rsidDel="00000000" w:rsidR="00000000" w:rsidRPr="00000000">
        <w:rPr>
          <w:rtl w:val="0"/>
        </w:rPr>
        <w:t xml:space="preserve"> Desalineación del centro de masa visual. El pivote (0,0) del AnimatedSprite2D y el Sprite2D no estaba anclado a la base de contacto con el suelo (los pies/patas), sino al centro del gráfico.</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Intervención Técnica:</w:t>
      </w:r>
      <w:r w:rsidDel="00000000" w:rsidR="00000000" w:rsidRPr="00000000">
        <w:rPr>
          <w:rtl w:val="0"/>
        </w:rPr>
        <w:t xml:space="preserve"> Se modificaron las escenas individuales perrito.tscn y mesero.tscn. Se aplicó un </w:t>
      </w:r>
      <w:r w:rsidDel="00000000" w:rsidR="00000000" w:rsidRPr="00000000">
        <w:rPr>
          <w:i w:val="1"/>
          <w:iCs w:val="1"/>
          <w:rtl w:val="0"/>
        </w:rPr>
        <w:t xml:space="preserve">offset</w:t>
      </w:r>
      <w:r w:rsidDel="00000000" w:rsidR="00000000" w:rsidRPr="00000000">
        <w:rPr>
          <w:rtl w:val="0"/>
        </w:rPr>
        <w:t xml:space="preserve"> vertical inverso, desplazando los sprites hacia arriba para que el origen de coordenadas coincidiera matemáticamente con las colisiones inferiores, permitiendo al sistema Y-Sort calcular la superposición con base en el contacto real con el suelo.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Ruptura de Perspectiva Global por Jerarquía de Nodos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Síntoma Clínico:</w:t>
      </w:r>
      <w:r w:rsidDel="00000000" w:rsidR="00000000" w:rsidRPr="00000000">
        <w:rPr>
          <w:rtl w:val="0"/>
        </w:rPr>
        <w:t xml:space="preserve"> Al introducir un nodo contenedor llamado Personajes para organizar al mesero y a los perros, se perdió totalmente el ordenamiento de profundidad relativo a los elementos estáticos (Mesas).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Causa Raíz:</w:t>
      </w:r>
      <w:r w:rsidDel="00000000" w:rsidR="00000000" w:rsidRPr="00000000">
        <w:rPr>
          <w:rtl w:val="0"/>
        </w:rPr>
        <w:t xml:space="preserve"> Limitación arquitectónica del motor Godot: el ordenamiento Y-Sort se procesa de forma plana entre nodos hijos del mismo padre. Al anidar entidades dinámicas, el motor evaluaba el contenedor entero como un solo bloque frente a las mesas.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Intervención Técnica:</w:t>
      </w:r>
      <w:r w:rsidDel="00000000" w:rsidR="00000000" w:rsidRPr="00000000">
        <w:rPr>
          <w:rtl w:val="0"/>
        </w:rPr>
        <w:t xml:space="preserve"> Reestructuración del </w:t>
      </w:r>
      <w:r w:rsidDel="00000000" w:rsidR="00000000" w:rsidRPr="00000000">
        <w:rPr>
          <w:i w:val="1"/>
          <w:iCs w:val="1"/>
          <w:rtl w:val="0"/>
        </w:rPr>
        <w:t xml:space="preserve">Scene Tree</w:t>
      </w:r>
      <w:r w:rsidDel="00000000" w:rsidR="00000000" w:rsidRPr="00000000">
        <w:rPr>
          <w:rtl w:val="0"/>
        </w:rPr>
        <w:t xml:space="preserve">. Se extrajeron todas las entidades interactivas del contenedor, transformándolas en nodos hermanos directos de la raíz NodoCalle. Se habilitó explícitamente el flag Y Sort Enabled tanto en la raíz como en todos los nodos de la jerarquía.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Divergencia de Instancias: El Caso de 'Perrito1'</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Síntoma Clínico:</w:t>
      </w:r>
      <w:r w:rsidDel="00000000" w:rsidR="00000000" w:rsidRPr="00000000">
        <w:rPr>
          <w:rtl w:val="0"/>
        </w:rPr>
        <w:t xml:space="preserve"> Inconsistencia en el comportamiento de una única instancia (Perrito1), la cual se negaba a respetar las reglas de profundidad corregidas en el punto anterior.</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Causa Raíz:</w:t>
      </w:r>
      <w:r w:rsidDel="00000000" w:rsidR="00000000" w:rsidRPr="00000000">
        <w:rPr>
          <w:rtl w:val="0"/>
        </w:rPr>
        <w:t xml:space="preserve"> Sobreescritura de propiedades en el inspector a nivel de instancia, lo cual rompió el vínculo de herencia con la escena principal perrito.tscn.</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Intervención Técnica:</w:t>
      </w:r>
      <w:r w:rsidDel="00000000" w:rsidR="00000000" w:rsidRPr="00000000">
        <w:rPr>
          <w:rtl w:val="0"/>
        </w:rPr>
        <w:t xml:space="preserve"> Inspección manual de los parámetros de renderizado. Se detectó una alteración en el Z Index. Se utilizó la herramienta de reinicio del editor para purgar las sobreescrituras locales, forzando a la instancia a heredar el Z Index = 0 y Z As Relative = ON correctos.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Excepción de Puntero Nulo en el Sistema de Interfaz de Usuario (HUD)</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Síntoma Clínico:</w:t>
      </w:r>
      <w:r w:rsidDel="00000000" w:rsidR="00000000" w:rsidRPr="00000000">
        <w:rPr>
          <w:rtl w:val="0"/>
        </w:rPr>
        <w:t xml:space="preserve"> </w:t>
      </w:r>
      <w:r w:rsidDel="00000000" w:rsidR="00000000" w:rsidRPr="00000000">
        <w:rPr>
          <w:i w:val="1"/>
          <w:iCs w:val="1"/>
          <w:rtl w:val="0"/>
        </w:rPr>
        <w:t xml:space="preserve">Crash</w:t>
      </w:r>
      <w:r w:rsidDel="00000000" w:rsidR="00000000" w:rsidRPr="00000000">
        <w:rPr>
          <w:rtl w:val="0"/>
        </w:rPr>
        <w:t xml:space="preserve"> de la aplicación al recibir daño, documentado con el error de consola: Node not found: "Corazones/Corazon1".</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Causa Raíz:</w:t>
      </w:r>
      <w:r w:rsidDel="00000000" w:rsidR="00000000" w:rsidRPr="00000000">
        <w:rPr>
          <w:rtl w:val="0"/>
        </w:rPr>
        <w:t xml:space="preserve"> Fragilidad en las referencias del script canvas_layer.gd. El uso de rutas absolutas falló cuando la estructura de la interfaz (nombres o jerarquía) fue modificada en el editor.</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Intervención Técnica:</w:t>
      </w:r>
      <w:r w:rsidDel="00000000" w:rsidR="00000000" w:rsidRPr="00000000">
        <w:rPr>
          <w:rtl w:val="0"/>
        </w:rPr>
        <w:t xml:space="preserve"> Se implementó el patrón de Acceso por Nombre Único (Scene Unique Nodes). Se asignó %Corazon1 al nodo conflictivo y se actualizó la lógica de instanciación utilizando get_node_or_null("%Corazon1"), previniendo fallos futuros por refactorización de UI.</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Inconsistencia Lógica en el Sistema de Posesión de Ítems (Mecánica de Comida)</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Síntoma Clínico:</w:t>
      </w:r>
      <w:r w:rsidDel="00000000" w:rsidR="00000000" w:rsidRPr="00000000">
        <w:rPr>
          <w:rtl w:val="0"/>
        </w:rPr>
        <w:t xml:space="preserve"> Tras el impacto con un obstáculo, el plato de comida desaparecía visualmente, pero el sistema interno del jugador seguía creyendo que llevaba comida, bloqueando la posibilidad de tomar un nuevo pedido.</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Causa Raíz:</w:t>
      </w:r>
      <w:r w:rsidDel="00000000" w:rsidR="00000000" w:rsidRPr="00000000">
        <w:rPr>
          <w:rtl w:val="0"/>
        </w:rPr>
        <w:t xml:space="preserve"> Manipulación incompleta del estado en la función recibir_dano(). Se alteraba exclusivamente la propiedad visible del sprite, manteniendo la variable de estado intacta.</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Intervención Técnica:</w:t>
      </w:r>
      <w:r w:rsidDel="00000000" w:rsidR="00000000" w:rsidRPr="00000000">
        <w:rPr>
          <w:rtl w:val="0"/>
        </w:rPr>
        <w:t xml:space="preserve"> Refactorización completa de la liberación de estado. Se implementó el siguiente bloque de código para purgar la memoria del ítem:</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ind w:left="150" w:right="150" w:firstLine="0"/>
        <w:rPr>
          <w:rFonts w:ascii="Arial" w:cs="Arial" w:eastAsia="Arial" w:hAnsi="Arial"/>
          <w:shd w:fill="f4f4f4" w:val="clear"/>
        </w:rPr>
      </w:pPr>
      <w:r w:rsidDel="00000000" w:rsidR="00000000" w:rsidRPr="00000000">
        <w:rPr>
          <w:rFonts w:ascii="Arial" w:cs="Arial" w:eastAsia="Arial" w:hAnsi="Arial"/>
          <w:shd w:fill="f4f4f4" w:val="clear"/>
          <w:rtl w:val="0"/>
        </w:rPr>
        <w:t xml:space="preserve"># Liberación del estado de la comida</w:t>
        <w:br w:type="textWrapping"/>
        <w:t xml:space="preserve">numero_plato_actual = 0</w:t>
        <w:br w:type="textWrapping"/>
        <w:t xml:space="preserve">if has_node("PlatoCargado"):</w:t>
        <w:br w:type="textWrapping"/>
        <w:t xml:space="preserve">    $PlatoCargado.texture = null</w:t>
        <w:br w:type="textWrapping"/>
        <w:t xml:space="preserve">if has_node("TextoPlatoCargado"):</w:t>
        <w:br w:type="textWrapping"/>
        <w:t xml:space="preserve">    $TextoPlatoCargado.text = ""</w:t>
        <w:br w:type="textWrapping"/>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rFonts w:ascii="Arial" w:cs="Arial" w:eastAsia="Arial" w:hAnsi="Arial"/>
          <w:shd w:fill="f4f4f4" w:val="clear"/>
        </w:rPr>
      </w:pPr>
      <w:r w:rsidDel="00000000" w:rsidR="00000000" w:rsidRPr="00000000">
        <w:rPr>
          <w:rtl w:val="0"/>
        </w:rPr>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Resumen Estructural de Cambios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0e0e0"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Componente</w:t>
            </w:r>
          </w:p>
        </w:tc>
        <w:tc>
          <w:tcPr>
            <w:shd w:fill="e0e0e0"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Problema Anterior</w:t>
            </w:r>
          </w:p>
        </w:tc>
        <w:tc>
          <w:tcPr>
            <w:shd w:fill="e0e0e0"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Estado Post-Intervención</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Renderizado 2D</w:t>
            </w:r>
          </w:p>
        </w:tc>
        <w:tc>
          <w:tcPr>
            <w:shd w:fill="auto"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Solapamiento irreal por offset incorrecto y mala jerarquía.</w:t>
            </w:r>
          </w:p>
        </w:tc>
        <w:tc>
          <w:tcPr>
            <w:shd w:fill="auto"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Perspectiva nanométrica precisa, hermanos bajo NodoCalle.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UI CanvasLayer</w:t>
            </w:r>
          </w:p>
        </w:tc>
        <w:tc>
          <w:tcPr>
            <w:shd w:fill="auto"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Rutas frágiles propensas a errores nulos.</w:t>
            </w:r>
          </w:p>
        </w:tc>
        <w:tc>
          <w:tcPr>
            <w:shd w:fill="auto"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Acceso seguro mediante Scene Unique Nodes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Lógica de Ítems</w:t>
            </w:r>
          </w:p>
        </w:tc>
        <w:tc>
          <w:tcPr>
            <w:shd w:fill="auto"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Ítems fantasma y variables de estado bloqueadas.</w:t>
            </w:r>
          </w:p>
        </w:tc>
        <w:tc>
          <w:tcPr>
            <w:shd w:fill="auto"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Ciclo de vida del ítem controlado; reset de variables efectivo.</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Conclusión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código base actual se considera estable para la capa de presentación y mecánicas core. Las optimizaciones realizadas en la manipulación del Scene Tree aseguran una alta escalabilidad para la adición futura de nuevas mecánicas o niveles más complejos.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