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FF5" w:rsidRDefault="00225409">
      <w:pPr>
        <w:pStyle w:val="BodyText"/>
        <w:ind w:left="3785"/>
        <w:rPr>
          <w:sz w:val="20"/>
        </w:rPr>
      </w:pPr>
      <w:r>
        <w:rPr>
          <w:noProof/>
          <w:sz w:val="20"/>
          <w:lang w:val="pt-PT" w:eastAsia="pt-PT"/>
        </w:rPr>
        <w:drawing>
          <wp:inline distT="0" distB="0" distL="0" distR="0">
            <wp:extent cx="930984" cy="6572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8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FF5" w:rsidRDefault="00256FF5">
      <w:pPr>
        <w:pStyle w:val="BodyText"/>
        <w:spacing w:before="2"/>
        <w:rPr>
          <w:sz w:val="8"/>
        </w:rPr>
      </w:pPr>
    </w:p>
    <w:p w:rsidR="00256FF5" w:rsidRPr="005321FD" w:rsidRDefault="00225409">
      <w:pPr>
        <w:pStyle w:val="BodyText"/>
        <w:spacing w:before="90" w:line="379" w:lineRule="auto"/>
        <w:ind w:left="2780" w:right="2800" w:firstLine="1"/>
        <w:jc w:val="center"/>
        <w:rPr>
          <w:lang w:val="pt-PT"/>
        </w:rPr>
      </w:pPr>
      <w:r w:rsidRPr="005321FD">
        <w:rPr>
          <w:lang w:val="pt-PT"/>
        </w:rPr>
        <w:t>Campus Universitário de Viana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Universidade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Jean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Piaget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Angola</w:t>
      </w:r>
    </w:p>
    <w:p w:rsidR="00256FF5" w:rsidRPr="005321FD" w:rsidRDefault="00225409">
      <w:pPr>
        <w:pStyle w:val="BodyText"/>
        <w:spacing w:line="275" w:lineRule="exact"/>
        <w:ind w:left="1343" w:right="1360"/>
        <w:jc w:val="center"/>
        <w:rPr>
          <w:lang w:val="pt-PT"/>
        </w:rPr>
      </w:pPr>
      <w:r w:rsidRPr="005321FD">
        <w:rPr>
          <w:lang w:val="pt-PT"/>
        </w:rPr>
        <w:t>(Criada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pelo Decreto nº44A/01 de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06 de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Julho de 2001)</w:t>
      </w:r>
    </w:p>
    <w:p w:rsidR="00256FF5" w:rsidRPr="005321FD" w:rsidRDefault="00225409">
      <w:pPr>
        <w:pStyle w:val="Heading3"/>
        <w:spacing w:before="166"/>
        <w:ind w:left="1343" w:right="1364"/>
        <w:jc w:val="center"/>
        <w:rPr>
          <w:lang w:val="pt-PT"/>
        </w:rPr>
      </w:pPr>
      <w:r w:rsidRPr="005321FD">
        <w:rPr>
          <w:lang w:val="pt-PT"/>
        </w:rPr>
        <w:t>Faculdade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Ciências Sociais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Humanas</w:t>
      </w: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rPr>
          <w:b/>
          <w:sz w:val="26"/>
          <w:lang w:val="pt-PT"/>
        </w:rPr>
      </w:pPr>
    </w:p>
    <w:p w:rsidR="00256FF5" w:rsidRPr="005321FD" w:rsidRDefault="00256FF5">
      <w:pPr>
        <w:pStyle w:val="BodyText"/>
        <w:spacing w:before="10"/>
        <w:rPr>
          <w:b/>
          <w:sz w:val="20"/>
          <w:lang w:val="pt-PT"/>
        </w:rPr>
      </w:pPr>
    </w:p>
    <w:p w:rsidR="00256FF5" w:rsidRPr="005321FD" w:rsidRDefault="00225409">
      <w:pPr>
        <w:ind w:left="1343" w:right="1365"/>
        <w:jc w:val="center"/>
        <w:rPr>
          <w:b/>
          <w:sz w:val="32"/>
          <w:lang w:val="pt-PT"/>
        </w:rPr>
      </w:pPr>
      <w:r w:rsidRPr="005321FD">
        <w:rPr>
          <w:b/>
          <w:sz w:val="32"/>
          <w:lang w:val="pt-PT"/>
        </w:rPr>
        <w:t>ÉTICA</w:t>
      </w:r>
      <w:r w:rsidRPr="005321FD">
        <w:rPr>
          <w:b/>
          <w:spacing w:val="-5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E</w:t>
      </w:r>
      <w:r w:rsidRPr="005321FD">
        <w:rPr>
          <w:b/>
          <w:spacing w:val="-4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DEONTOLOGIA</w:t>
      </w:r>
      <w:r w:rsidRPr="005321FD">
        <w:rPr>
          <w:b/>
          <w:spacing w:val="-2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PROFISSIONAL</w:t>
      </w: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25409">
      <w:pPr>
        <w:spacing w:before="265"/>
        <w:ind w:left="1343" w:right="1363"/>
        <w:jc w:val="center"/>
        <w:rPr>
          <w:b/>
          <w:sz w:val="32"/>
          <w:lang w:val="pt-PT"/>
        </w:rPr>
      </w:pPr>
      <w:r w:rsidRPr="005321FD">
        <w:rPr>
          <w:b/>
          <w:sz w:val="32"/>
          <w:lang w:val="pt-PT"/>
        </w:rPr>
        <w:t>A</w:t>
      </w:r>
      <w:r w:rsidRPr="005321FD">
        <w:rPr>
          <w:b/>
          <w:spacing w:val="-3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DEONTOLOGIA</w:t>
      </w:r>
      <w:r w:rsidRPr="005321FD">
        <w:rPr>
          <w:b/>
          <w:spacing w:val="-3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E</w:t>
      </w:r>
      <w:r w:rsidRPr="005321FD">
        <w:rPr>
          <w:b/>
          <w:spacing w:val="-3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A</w:t>
      </w:r>
      <w:r w:rsidRPr="005321FD">
        <w:rPr>
          <w:b/>
          <w:spacing w:val="-3"/>
          <w:sz w:val="32"/>
          <w:lang w:val="pt-PT"/>
        </w:rPr>
        <w:t xml:space="preserve"> </w:t>
      </w:r>
      <w:r w:rsidRPr="005321FD">
        <w:rPr>
          <w:b/>
          <w:sz w:val="32"/>
          <w:lang w:val="pt-PT"/>
        </w:rPr>
        <w:t>BIOÉTICA</w:t>
      </w: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rPr>
          <w:b/>
          <w:sz w:val="34"/>
          <w:lang w:val="pt-PT"/>
        </w:rPr>
      </w:pPr>
    </w:p>
    <w:p w:rsidR="00256FF5" w:rsidRPr="005321FD" w:rsidRDefault="00256FF5">
      <w:pPr>
        <w:pStyle w:val="BodyText"/>
        <w:spacing w:before="8"/>
        <w:rPr>
          <w:b/>
          <w:sz w:val="45"/>
          <w:lang w:val="pt-PT"/>
        </w:rPr>
      </w:pPr>
    </w:p>
    <w:p w:rsidR="00256FF5" w:rsidRPr="005321FD" w:rsidRDefault="00225409">
      <w:pPr>
        <w:spacing w:before="1"/>
        <w:ind w:left="1343" w:right="1360"/>
        <w:jc w:val="center"/>
        <w:rPr>
          <w:b/>
          <w:sz w:val="20"/>
          <w:lang w:val="pt-PT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9" type="#_x0000_t202" style="position:absolute;left:0;text-align:left;margin-left:515.5pt;margin-top:42.4pt;width:11.3pt;height:12.25pt;z-index:-15888896;mso-position-horizontal-relative:page" filled="f" stroked="f">
            <v:textbox inset="0,0,0,0">
              <w:txbxContent>
                <w:p w:rsidR="00256FF5" w:rsidRDefault="00225409">
                  <w:pPr>
                    <w:spacing w:line="244" w:lineRule="exact"/>
                  </w:pPr>
                  <w:r>
                    <w:rPr>
                      <w:spacing w:val="-4"/>
                    </w:rPr>
                    <w:t>IV</w:t>
                  </w:r>
                </w:p>
              </w:txbxContent>
            </v:textbox>
            <w10:wrap anchorx="page"/>
          </v:shape>
        </w:pict>
      </w:r>
      <w:r>
        <w:pict>
          <v:rect id="docshape2" o:spid="_x0000_s1058" style="position:absolute;left:0;text-align:left;margin-left:511.45pt;margin-top:32.7pt;width:23.15pt;height:27.5pt;z-index:15729152;mso-position-horizontal-relative:page" stroked="f">
            <w10:wrap anchorx="page"/>
          </v:rect>
        </w:pict>
      </w:r>
      <w:r w:rsidRPr="005321FD">
        <w:rPr>
          <w:b/>
          <w:sz w:val="20"/>
          <w:lang w:val="pt-PT"/>
        </w:rPr>
        <w:t>Viana,</w:t>
      </w:r>
      <w:r w:rsidRPr="005321FD">
        <w:rPr>
          <w:b/>
          <w:spacing w:val="47"/>
          <w:sz w:val="20"/>
          <w:lang w:val="pt-PT"/>
        </w:rPr>
        <w:t xml:space="preserve"> </w:t>
      </w:r>
      <w:r w:rsidRPr="005321FD">
        <w:rPr>
          <w:b/>
          <w:sz w:val="20"/>
          <w:lang w:val="pt-PT"/>
        </w:rPr>
        <w:t>Novembro de</w:t>
      </w:r>
      <w:r w:rsidRPr="005321FD">
        <w:rPr>
          <w:b/>
          <w:spacing w:val="-1"/>
          <w:sz w:val="20"/>
          <w:lang w:val="pt-PT"/>
        </w:rPr>
        <w:t xml:space="preserve"> </w:t>
      </w:r>
      <w:r w:rsidRPr="005321FD">
        <w:rPr>
          <w:b/>
          <w:sz w:val="20"/>
          <w:lang w:val="pt-PT"/>
        </w:rPr>
        <w:t>2021</w:t>
      </w:r>
    </w:p>
    <w:p w:rsidR="00256FF5" w:rsidRPr="005321FD" w:rsidRDefault="00256FF5">
      <w:pPr>
        <w:jc w:val="center"/>
        <w:rPr>
          <w:sz w:val="20"/>
          <w:lang w:val="pt-PT"/>
        </w:rPr>
        <w:sectPr w:rsidR="00256FF5" w:rsidRPr="005321FD">
          <w:type w:val="continuous"/>
          <w:pgSz w:w="12240" w:h="15840"/>
          <w:pgMar w:top="1420" w:right="1580" w:bottom="280" w:left="1600" w:header="720" w:footer="720" w:gutter="0"/>
          <w:cols w:space="720"/>
        </w:sectPr>
      </w:pPr>
    </w:p>
    <w:p w:rsidR="00256FF5" w:rsidRPr="005321FD" w:rsidRDefault="00225409">
      <w:pPr>
        <w:pStyle w:val="BodyText"/>
        <w:rPr>
          <w:b/>
          <w:sz w:val="20"/>
          <w:lang w:val="pt-PT"/>
        </w:rPr>
      </w:pPr>
      <w:r>
        <w:lastRenderedPageBreak/>
        <w:pict>
          <v:shape id="docshape4" o:spid="_x0000_s1057" type="#_x0000_t202" style="position:absolute;margin-left:522pt;margin-top:731.85pt;width:5.05pt;height:11.05pt;z-index:-15887360;mso-position-horizontal-relative:page;mso-position-vertical-relative:page" filled="f" stroked="f">
            <v:textbox inset="0,0,0,0">
              <w:txbxContent>
                <w:p w:rsidR="00256FF5" w:rsidRDefault="00225409">
                  <w:pPr>
                    <w:spacing w:line="221" w:lineRule="exact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1"/>
                    </w:rPr>
                    <w:t>ii</w:t>
                  </w:r>
                </w:p>
              </w:txbxContent>
            </v:textbox>
            <w10:wrap anchorx="page" anchory="page"/>
          </v:shape>
        </w:pict>
      </w:r>
      <w:r>
        <w:pict>
          <v:rect id="docshape5" o:spid="_x0000_s1056" style="position:absolute;margin-left:516.1pt;margin-top:721.7pt;width:28.55pt;height:28.55pt;z-index:15730688;mso-position-horizontal-relative:page;mso-position-vertical-relative:page" stroked="f">
            <w10:wrap anchorx="page" anchory="page"/>
          </v:rect>
        </w:pict>
      </w: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56FF5">
      <w:pPr>
        <w:pStyle w:val="BodyText"/>
        <w:spacing w:before="4"/>
        <w:rPr>
          <w:b/>
          <w:sz w:val="23"/>
          <w:lang w:val="pt-PT"/>
        </w:rPr>
      </w:pPr>
    </w:p>
    <w:p w:rsidR="00256FF5" w:rsidRPr="005321FD" w:rsidRDefault="00225409">
      <w:pPr>
        <w:spacing w:before="84"/>
        <w:ind w:left="1343" w:right="1359"/>
        <w:jc w:val="center"/>
        <w:rPr>
          <w:b/>
          <w:sz w:val="36"/>
          <w:lang w:val="pt-PT"/>
        </w:rPr>
      </w:pPr>
      <w:r w:rsidRPr="005321FD">
        <w:rPr>
          <w:b/>
          <w:sz w:val="36"/>
          <w:lang w:val="pt-PT"/>
        </w:rPr>
        <w:t>A</w:t>
      </w:r>
      <w:r w:rsidRPr="005321FD">
        <w:rPr>
          <w:b/>
          <w:spacing w:val="-1"/>
          <w:sz w:val="36"/>
          <w:lang w:val="pt-PT"/>
        </w:rPr>
        <w:t xml:space="preserve"> </w:t>
      </w:r>
      <w:r w:rsidRPr="005321FD">
        <w:rPr>
          <w:b/>
          <w:sz w:val="36"/>
          <w:lang w:val="pt-PT"/>
        </w:rPr>
        <w:t>Deontologia</w:t>
      </w:r>
      <w:r w:rsidRPr="005321FD">
        <w:rPr>
          <w:b/>
          <w:spacing w:val="1"/>
          <w:sz w:val="36"/>
          <w:lang w:val="pt-PT"/>
        </w:rPr>
        <w:t xml:space="preserve"> </w:t>
      </w:r>
      <w:r w:rsidRPr="005321FD">
        <w:rPr>
          <w:b/>
          <w:sz w:val="36"/>
          <w:lang w:val="pt-PT"/>
        </w:rPr>
        <w:t>e</w:t>
      </w:r>
      <w:r w:rsidRPr="005321FD">
        <w:rPr>
          <w:b/>
          <w:spacing w:val="-1"/>
          <w:sz w:val="36"/>
          <w:lang w:val="pt-PT"/>
        </w:rPr>
        <w:t xml:space="preserve"> </w:t>
      </w:r>
      <w:r w:rsidRPr="005321FD">
        <w:rPr>
          <w:b/>
          <w:sz w:val="36"/>
          <w:lang w:val="pt-PT"/>
        </w:rPr>
        <w:t>a Bioética</w:t>
      </w: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rPr>
          <w:b/>
          <w:sz w:val="40"/>
          <w:lang w:val="pt-PT"/>
        </w:rPr>
      </w:pPr>
    </w:p>
    <w:p w:rsidR="00256FF5" w:rsidRPr="005321FD" w:rsidRDefault="00256FF5">
      <w:pPr>
        <w:pStyle w:val="BodyText"/>
        <w:spacing w:before="11"/>
        <w:rPr>
          <w:b/>
          <w:sz w:val="37"/>
          <w:lang w:val="pt-PT"/>
        </w:rPr>
      </w:pPr>
    </w:p>
    <w:p w:rsidR="00256FF5" w:rsidRPr="005321FD" w:rsidRDefault="00225409">
      <w:pPr>
        <w:spacing w:line="412" w:lineRule="auto"/>
        <w:ind w:left="102" w:right="5145"/>
        <w:rPr>
          <w:b/>
          <w:lang w:val="pt-PT"/>
        </w:rPr>
      </w:pPr>
      <w:r w:rsidRPr="005321FD">
        <w:rPr>
          <w:b/>
          <w:lang w:val="pt-PT"/>
        </w:rPr>
        <w:t>Autora</w:t>
      </w:r>
      <w:r w:rsidRPr="005321FD">
        <w:rPr>
          <w:lang w:val="pt-PT"/>
        </w:rPr>
        <w:t>: Mardjina Raiana António Avelino</w:t>
      </w:r>
      <w:r w:rsidRPr="005321FD">
        <w:rPr>
          <w:spacing w:val="-52"/>
          <w:lang w:val="pt-PT"/>
        </w:rPr>
        <w:t xml:space="preserve"> </w:t>
      </w:r>
      <w:r w:rsidRPr="005321FD">
        <w:rPr>
          <w:b/>
          <w:lang w:val="pt-PT"/>
        </w:rPr>
        <w:t>Licenciatura</w:t>
      </w:r>
      <w:r w:rsidRPr="005321FD">
        <w:rPr>
          <w:lang w:val="pt-PT"/>
        </w:rPr>
        <w:t>:</w:t>
      </w:r>
      <w:r w:rsidRPr="005321FD">
        <w:rPr>
          <w:spacing w:val="55"/>
          <w:lang w:val="pt-PT"/>
        </w:rPr>
        <w:t xml:space="preserve"> </w:t>
      </w:r>
      <w:r w:rsidRPr="005321FD">
        <w:rPr>
          <w:lang w:val="pt-PT"/>
        </w:rPr>
        <w:t>Enfermagem</w:t>
      </w:r>
      <w:r w:rsidRPr="005321FD">
        <w:rPr>
          <w:spacing w:val="1"/>
          <w:lang w:val="pt-PT"/>
        </w:rPr>
        <w:t xml:space="preserve"> </w:t>
      </w:r>
      <w:r w:rsidRPr="005321FD">
        <w:rPr>
          <w:b/>
          <w:lang w:val="pt-PT"/>
        </w:rPr>
        <w:t>1ºAno/Diurno</w:t>
      </w:r>
    </w:p>
    <w:p w:rsidR="00256FF5" w:rsidRPr="005321FD" w:rsidRDefault="00225409">
      <w:pPr>
        <w:spacing w:line="248" w:lineRule="exact"/>
        <w:ind w:left="102"/>
        <w:rPr>
          <w:lang w:val="pt-PT"/>
        </w:rPr>
      </w:pPr>
      <w:r w:rsidRPr="005321FD">
        <w:rPr>
          <w:b/>
          <w:lang w:val="pt-PT"/>
        </w:rPr>
        <w:t>Turma</w:t>
      </w:r>
      <w:r w:rsidRPr="005321FD">
        <w:rPr>
          <w:lang w:val="pt-PT"/>
        </w:rPr>
        <w:t>: B</w:t>
      </w: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spacing w:before="9"/>
        <w:rPr>
          <w:sz w:val="18"/>
          <w:lang w:val="pt-PT"/>
        </w:rPr>
      </w:pPr>
    </w:p>
    <w:p w:rsidR="00256FF5" w:rsidRPr="005321FD" w:rsidRDefault="00225409">
      <w:pPr>
        <w:spacing w:before="91"/>
        <w:ind w:right="993"/>
        <w:jc w:val="right"/>
        <w:rPr>
          <w:b/>
          <w:lang w:val="pt-PT"/>
        </w:rPr>
      </w:pPr>
      <w:r w:rsidRPr="005321FD">
        <w:rPr>
          <w:b/>
          <w:lang w:val="pt-PT"/>
        </w:rPr>
        <w:t>Docente</w:t>
      </w:r>
    </w:p>
    <w:p w:rsidR="00256FF5" w:rsidRPr="005321FD" w:rsidRDefault="00256FF5">
      <w:pPr>
        <w:pStyle w:val="BodyText"/>
        <w:rPr>
          <w:b/>
          <w:sz w:val="20"/>
          <w:lang w:val="pt-PT"/>
        </w:rPr>
      </w:pPr>
    </w:p>
    <w:p w:rsidR="00256FF5" w:rsidRPr="005321FD" w:rsidRDefault="00225409">
      <w:pPr>
        <w:pStyle w:val="BodyText"/>
        <w:spacing w:before="8"/>
        <w:rPr>
          <w:b/>
          <w:sz w:val="14"/>
          <w:lang w:val="pt-PT"/>
        </w:rPr>
      </w:pPr>
      <w:r>
        <w:pict>
          <v:shape id="docshape6" o:spid="_x0000_s1055" style="position:absolute;margin-left:395pt;margin-top:9.65pt;width:132pt;height:.1pt;z-index:-15727616;mso-wrap-distance-left:0;mso-wrap-distance-right:0;mso-position-horizontal-relative:page" coordorigin="7900,193" coordsize="2640,0" path="m7900,193r2640,e" filled="f" strokeweight=".15578mm">
            <v:path arrowok="t"/>
            <w10:wrap type="topAndBottom" anchorx="page"/>
          </v:shape>
        </w:pict>
      </w:r>
    </w:p>
    <w:p w:rsidR="00256FF5" w:rsidRPr="005321FD" w:rsidRDefault="00256FF5">
      <w:pPr>
        <w:rPr>
          <w:sz w:val="14"/>
          <w:lang w:val="pt-PT"/>
        </w:rPr>
        <w:sectPr w:rsidR="00256FF5" w:rsidRPr="005321FD">
          <w:footerReference w:type="default" r:id="rId8"/>
          <w:pgSz w:w="12240" w:h="15840"/>
          <w:pgMar w:top="1500" w:right="1580" w:bottom="1880" w:left="1600" w:header="0" w:footer="1696" w:gutter="0"/>
          <w:cols w:space="720"/>
        </w:sectPr>
      </w:pPr>
    </w:p>
    <w:p w:rsidR="00256FF5" w:rsidRPr="005321FD" w:rsidRDefault="00225409">
      <w:pPr>
        <w:spacing w:before="74"/>
        <w:ind w:left="1343" w:right="1360"/>
        <w:jc w:val="center"/>
        <w:rPr>
          <w:b/>
          <w:sz w:val="28"/>
          <w:lang w:val="pt-PT"/>
        </w:rPr>
      </w:pPr>
      <w:r w:rsidRPr="005321FD">
        <w:rPr>
          <w:b/>
          <w:sz w:val="28"/>
          <w:lang w:val="pt-PT"/>
        </w:rPr>
        <w:lastRenderedPageBreak/>
        <w:t>Resumo</w:t>
      </w:r>
    </w:p>
    <w:p w:rsidR="00256FF5" w:rsidRPr="005321FD" w:rsidRDefault="00225409">
      <w:pPr>
        <w:pStyle w:val="BodyText"/>
        <w:spacing w:before="159" w:line="259" w:lineRule="auto"/>
        <w:ind w:left="102" w:right="116"/>
        <w:jc w:val="both"/>
        <w:rPr>
          <w:lang w:val="pt-PT"/>
        </w:rPr>
      </w:pPr>
      <w:r w:rsidRPr="005321FD">
        <w:rPr>
          <w:lang w:val="pt-PT"/>
        </w:rPr>
        <w:t>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bioética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é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uma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área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estudo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focada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influência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princípios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morais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éticos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prática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de saúde e na pesquisa científica, a bioética tem quatro princípios que devem ser analisados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resolver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dilemas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éticos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sobre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atendimentos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ou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tratamentos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saúde,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princípios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são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autonomia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diz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respeito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vontade do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paciente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quanto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tratame</w:t>
      </w:r>
      <w:r w:rsidRPr="005321FD">
        <w:rPr>
          <w:lang w:val="pt-PT"/>
        </w:rPr>
        <w:t>ntos,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deve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ser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respeitada,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beneficência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determina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tratamentos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devem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ser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aplicados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considerando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máximo de benefício com a menor quantidade de prejuízos, a não maleficência se relaciona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com a beneficência e determina que os profissionais de saúde devem fazer o possível para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evitar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danos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intencionais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aos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pacientes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justiça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determina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acesso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ao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atendimento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saúde deve acontecer de forma justa, observando as necessidades dos pacien</w:t>
      </w:r>
      <w:r w:rsidRPr="005321FD">
        <w:rPr>
          <w:lang w:val="pt-PT"/>
        </w:rPr>
        <w:t>tes. Enquanto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que a deontologia é um tratado dos deveres e da moral, é uma teoria sobre as escolhas dos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índividuos, o que é moralmente necessário e serve para nortear o que realmente deve ser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feito. Para os profissionais deontologia são normas estabelecida</w:t>
      </w:r>
      <w:r w:rsidRPr="005321FD">
        <w:rPr>
          <w:lang w:val="pt-PT"/>
        </w:rPr>
        <w:t>s não pela moral e sim para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correções de suas intenções, ações, direitos, deveres e princípios, a deontologia contém três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princípios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devem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ser</w:t>
      </w:r>
      <w:r w:rsidRPr="005321FD">
        <w:rPr>
          <w:spacing w:val="41"/>
          <w:lang w:val="pt-PT"/>
        </w:rPr>
        <w:t xml:space="preserve"> </w:t>
      </w:r>
      <w:r w:rsidRPr="005321FD">
        <w:rPr>
          <w:lang w:val="pt-PT"/>
        </w:rPr>
        <w:t>analisados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estudados,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princípios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são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princípios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lógico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visa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sequência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atos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meios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oferecer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segurança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com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fim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descobrir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verdade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evitar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erros, princípio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jurídico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proporciona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ás partes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no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processo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igualdade de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tratamento,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demanda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justiça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decisão,atribuindo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direito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quem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for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seu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títular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princípio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político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proporciona 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garantia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social dos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direitos, visando á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pacificação social.</w:t>
      </w:r>
    </w:p>
    <w:p w:rsidR="00256FF5" w:rsidRPr="005321FD" w:rsidRDefault="00256FF5">
      <w:pPr>
        <w:pStyle w:val="BodyText"/>
        <w:rPr>
          <w:sz w:val="26"/>
          <w:lang w:val="pt-PT"/>
        </w:rPr>
      </w:pPr>
    </w:p>
    <w:p w:rsidR="00256FF5" w:rsidRPr="005321FD" w:rsidRDefault="00256FF5">
      <w:pPr>
        <w:pStyle w:val="BodyText"/>
        <w:rPr>
          <w:sz w:val="26"/>
          <w:lang w:val="pt-PT"/>
        </w:rPr>
      </w:pPr>
    </w:p>
    <w:p w:rsidR="00256FF5" w:rsidRPr="005321FD" w:rsidRDefault="00256FF5">
      <w:pPr>
        <w:pStyle w:val="BodyText"/>
        <w:rPr>
          <w:sz w:val="26"/>
          <w:lang w:val="pt-PT"/>
        </w:rPr>
      </w:pPr>
    </w:p>
    <w:p w:rsidR="00256FF5" w:rsidRPr="005321FD" w:rsidRDefault="00225409">
      <w:pPr>
        <w:spacing w:before="174"/>
        <w:ind w:left="102"/>
        <w:jc w:val="both"/>
        <w:rPr>
          <w:sz w:val="24"/>
          <w:lang w:val="pt-PT"/>
        </w:rPr>
      </w:pPr>
      <w:r w:rsidRPr="005321FD">
        <w:rPr>
          <w:b/>
          <w:sz w:val="24"/>
          <w:lang w:val="pt-PT"/>
        </w:rPr>
        <w:t>Palavra-chave</w:t>
      </w:r>
      <w:r w:rsidRPr="005321FD">
        <w:rPr>
          <w:sz w:val="24"/>
          <w:lang w:val="pt-PT"/>
        </w:rPr>
        <w:t>: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deontologia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 a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Bioética</w:t>
      </w:r>
    </w:p>
    <w:p w:rsidR="00256FF5" w:rsidRPr="005321FD" w:rsidRDefault="00256FF5">
      <w:pPr>
        <w:jc w:val="both"/>
        <w:rPr>
          <w:sz w:val="24"/>
          <w:lang w:val="pt-PT"/>
        </w:rPr>
        <w:sectPr w:rsidR="00256FF5" w:rsidRPr="005321FD">
          <w:footerReference w:type="default" r:id="rId9"/>
          <w:pgSz w:w="12240" w:h="15840"/>
          <w:pgMar w:top="1340" w:right="1580" w:bottom="1220" w:left="1600" w:header="0" w:footer="1024" w:gutter="0"/>
          <w:pgNumType w:start="3"/>
          <w:cols w:space="720"/>
        </w:sectPr>
      </w:pPr>
    </w:p>
    <w:p w:rsidR="00256FF5" w:rsidRDefault="00225409">
      <w:pPr>
        <w:spacing w:before="73"/>
        <w:ind w:left="1343" w:right="1361"/>
        <w:jc w:val="center"/>
        <w:rPr>
          <w:b/>
          <w:sz w:val="28"/>
        </w:rPr>
      </w:pPr>
      <w:r>
        <w:rPr>
          <w:b/>
          <w:sz w:val="28"/>
        </w:rPr>
        <w:lastRenderedPageBreak/>
        <w:t>ABSTRACT</w:t>
      </w:r>
    </w:p>
    <w:p w:rsidR="00256FF5" w:rsidRDefault="00225409">
      <w:pPr>
        <w:pStyle w:val="BodyText"/>
        <w:spacing w:before="159" w:line="259" w:lineRule="auto"/>
        <w:ind w:left="102" w:right="117"/>
        <w:jc w:val="both"/>
      </w:pPr>
      <w:r>
        <w:rPr>
          <w:color w:val="1F2023"/>
          <w:spacing w:val="-1"/>
        </w:rPr>
        <w:t>Bioethics</w:t>
      </w:r>
      <w:r>
        <w:rPr>
          <w:color w:val="1F2023"/>
          <w:spacing w:val="-10"/>
        </w:rPr>
        <w:t xml:space="preserve"> </w:t>
      </w:r>
      <w:r>
        <w:rPr>
          <w:color w:val="1F2023"/>
          <w:spacing w:val="-1"/>
        </w:rPr>
        <w:t>is</w:t>
      </w:r>
      <w:r>
        <w:rPr>
          <w:color w:val="1F2023"/>
          <w:spacing w:val="-9"/>
        </w:rPr>
        <w:t xml:space="preserve"> </w:t>
      </w:r>
      <w:r>
        <w:rPr>
          <w:color w:val="1F2023"/>
          <w:spacing w:val="-1"/>
        </w:rPr>
        <w:t>an</w:t>
      </w:r>
      <w:r>
        <w:rPr>
          <w:color w:val="1F2023"/>
          <w:spacing w:val="-10"/>
        </w:rPr>
        <w:t xml:space="preserve"> </w:t>
      </w:r>
      <w:r>
        <w:rPr>
          <w:color w:val="1F2023"/>
          <w:spacing w:val="-1"/>
        </w:rPr>
        <w:t>area</w:t>
      </w:r>
      <w:r>
        <w:rPr>
          <w:color w:val="1F2023"/>
          <w:spacing w:val="-11"/>
        </w:rPr>
        <w:t xml:space="preserve"> </w:t>
      </w:r>
      <w:r>
        <w:rPr>
          <w:color w:val="1F2023"/>
          <w:spacing w:val="-1"/>
        </w:rPr>
        <w:t>of</w:t>
      </w:r>
      <w:r>
        <w:rPr>
          <w:color w:val="1F2023"/>
          <w:spacing w:val="-9"/>
        </w:rPr>
        <w:t xml:space="preserve"> </w:t>
      </w:r>
      <w:r>
        <w:rPr>
          <w:color w:val="1F2023"/>
          <w:spacing w:val="-1"/>
        </w:rPr>
        <w:t>study</w:t>
      </w:r>
      <w:r>
        <w:rPr>
          <w:color w:val="1F2023"/>
          <w:spacing w:val="-15"/>
        </w:rPr>
        <w:t xml:space="preserve"> </w:t>
      </w:r>
      <w:r>
        <w:rPr>
          <w:color w:val="1F2023"/>
        </w:rPr>
        <w:t>focused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on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influence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moral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ethical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principles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in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health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practice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scientific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research,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bioethics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has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four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principles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that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must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be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analyzed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resolve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ethical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dilemmas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about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health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care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or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treatments,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principles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are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autonomy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with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regard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58"/>
        </w:rPr>
        <w:t xml:space="preserve"> </w:t>
      </w:r>
      <w:r>
        <w:rPr>
          <w:color w:val="1F2023"/>
        </w:rPr>
        <w:t>the patient'</w:t>
      </w:r>
      <w:r>
        <w:rPr>
          <w:color w:val="1F2023"/>
        </w:rPr>
        <w:t>s will regarding the treatment must be respected, the benefit determines that 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treatments should be applied considering the maximum benefit with the least amount 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damage,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5"/>
        </w:rPr>
        <w:t xml:space="preserve"> </w:t>
      </w:r>
      <w:r>
        <w:rPr>
          <w:color w:val="1F2023"/>
        </w:rPr>
        <w:t>non-maleficence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related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5"/>
        </w:rPr>
        <w:t xml:space="preserve"> </w:t>
      </w:r>
      <w:r>
        <w:rPr>
          <w:color w:val="1F2023"/>
        </w:rPr>
        <w:t>benefit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determines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that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health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profess</w:t>
      </w:r>
      <w:r>
        <w:rPr>
          <w:color w:val="1F2023"/>
        </w:rPr>
        <w:t>ionals</w:t>
      </w:r>
      <w:r>
        <w:rPr>
          <w:color w:val="1F2023"/>
          <w:spacing w:val="-58"/>
        </w:rPr>
        <w:t xml:space="preserve"> </w:t>
      </w:r>
      <w:r>
        <w:rPr>
          <w:color w:val="1F2023"/>
        </w:rPr>
        <w:t>they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must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everything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possible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avoid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intentional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harm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patients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justice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determines</w:t>
      </w:r>
      <w:r>
        <w:rPr>
          <w:color w:val="1F2023"/>
          <w:spacing w:val="-58"/>
        </w:rPr>
        <w:t xml:space="preserve"> </w:t>
      </w:r>
      <w:r>
        <w:rPr>
          <w:color w:val="1F2023"/>
        </w:rPr>
        <w:t>that access to health care must take place in a fair manner, observing the needs of patients.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 xml:space="preserve">While deontology is a treatise on duties and morals, it is a </w:t>
      </w:r>
      <w:r>
        <w:rPr>
          <w:color w:val="1F2023"/>
        </w:rPr>
        <w:t>theory about the choices 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individuals, which is morally necessary and serves to guide what really should be done. For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professional deontology standards are established not by morals but for corrections of their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intentions, actions, rights, duties and pri</w:t>
      </w:r>
      <w:r>
        <w:rPr>
          <w:color w:val="1F2023"/>
        </w:rPr>
        <w:t>nciples, deontology contains three principles that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must be analyzed and studied, the principles are logical principles that aim at the sequence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 acts and means to offer security in order to discover the truth and avoid errors, the legal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principle provides the parties in the process of equal treatment, demand and justice in 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decision,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attributing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the right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whoever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its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holder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political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principle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provides the</w:t>
      </w:r>
      <w:r>
        <w:rPr>
          <w:color w:val="1F2023"/>
          <w:spacing w:val="-58"/>
        </w:rPr>
        <w:t xml:space="preserve"> </w:t>
      </w:r>
      <w:r>
        <w:rPr>
          <w:color w:val="1F2023"/>
        </w:rPr>
        <w:t>social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guarantee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rights, aiming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at social pacification.</w:t>
      </w:r>
    </w:p>
    <w:p w:rsidR="00256FF5" w:rsidRDefault="00256FF5">
      <w:pPr>
        <w:pStyle w:val="BodyText"/>
        <w:rPr>
          <w:sz w:val="26"/>
        </w:rPr>
      </w:pPr>
    </w:p>
    <w:p w:rsidR="00256FF5" w:rsidRDefault="00256FF5">
      <w:pPr>
        <w:pStyle w:val="BodyText"/>
        <w:rPr>
          <w:sz w:val="26"/>
        </w:rPr>
      </w:pPr>
    </w:p>
    <w:p w:rsidR="00256FF5" w:rsidRDefault="00256FF5">
      <w:pPr>
        <w:pStyle w:val="BodyText"/>
        <w:rPr>
          <w:sz w:val="26"/>
        </w:rPr>
      </w:pPr>
    </w:p>
    <w:p w:rsidR="00256FF5" w:rsidRPr="005321FD" w:rsidRDefault="00225409">
      <w:pPr>
        <w:spacing w:before="174"/>
        <w:ind w:left="102"/>
        <w:jc w:val="both"/>
        <w:rPr>
          <w:sz w:val="24"/>
          <w:lang w:val="pt-PT"/>
        </w:rPr>
      </w:pPr>
      <w:r w:rsidRPr="005321FD">
        <w:rPr>
          <w:b/>
          <w:sz w:val="24"/>
          <w:lang w:val="pt-PT"/>
        </w:rPr>
        <w:t>Keyw</w:t>
      </w:r>
      <w:r w:rsidRPr="005321FD">
        <w:rPr>
          <w:b/>
          <w:sz w:val="24"/>
          <w:lang w:val="pt-PT"/>
        </w:rPr>
        <w:t>ord</w:t>
      </w:r>
      <w:r w:rsidRPr="005321FD">
        <w:rPr>
          <w:sz w:val="24"/>
          <w:lang w:val="pt-PT"/>
        </w:rPr>
        <w:t>: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Deontology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and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Bioethics</w:t>
      </w:r>
    </w:p>
    <w:p w:rsidR="00256FF5" w:rsidRPr="005321FD" w:rsidRDefault="00256FF5">
      <w:pPr>
        <w:jc w:val="both"/>
        <w:rPr>
          <w:sz w:val="24"/>
          <w:lang w:val="pt-PT"/>
        </w:rPr>
        <w:sectPr w:rsidR="00256FF5" w:rsidRPr="005321FD">
          <w:pgSz w:w="12240" w:h="15840"/>
          <w:pgMar w:top="1420" w:right="1580" w:bottom="1220" w:left="1600" w:header="0" w:footer="1024" w:gutter="0"/>
          <w:cols w:space="720"/>
        </w:sectPr>
      </w:pPr>
    </w:p>
    <w:p w:rsidR="00256FF5" w:rsidRPr="005321FD" w:rsidRDefault="00256FF5">
      <w:pPr>
        <w:pStyle w:val="BodyText"/>
        <w:spacing w:before="3"/>
        <w:rPr>
          <w:sz w:val="36"/>
          <w:lang w:val="pt-PT"/>
        </w:rPr>
      </w:pPr>
    </w:p>
    <w:p w:rsidR="00256FF5" w:rsidRPr="005321FD" w:rsidRDefault="00225409">
      <w:pPr>
        <w:pStyle w:val="BodyText"/>
        <w:spacing w:before="1" w:line="398" w:lineRule="auto"/>
        <w:ind w:left="102" w:right="714"/>
        <w:rPr>
          <w:lang w:val="pt-PT"/>
        </w:rPr>
      </w:pPr>
      <w:r>
        <w:pict>
          <v:group id="docshapegroup8" o:spid="_x0000_s1052" style="position:absolute;left:0;text-align:left;margin-left:124.45pt;margin-top:8.1pt;width:387.6pt;height:.9pt;z-index:-15885824;mso-position-horizontal-relative:page" coordorigin="2489,162" coordsize="7752,18">
            <v:line id="_x0000_s1054" style="position:absolute" from="2489,171" to="9276,171" strokeweight=".31328mm">
              <v:stroke dashstyle="dash"/>
            </v:line>
            <v:line id="_x0000_s1053" style="position:absolute" from="9283,171" to="10241,171" strokeweight=".31328mm">
              <v:stroke dashstyle="dash"/>
            </v:line>
            <w10:wrap anchorx="page"/>
          </v:group>
        </w:pict>
      </w:r>
      <w:r>
        <w:pict>
          <v:group id="docshapegroup9" o:spid="_x0000_s1049" style="position:absolute;left:0;text-align:left;margin-left:125.65pt;margin-top:30.9pt;width:387.7pt;height:.9pt;z-index:-15885312;mso-position-horizontal-relative:page" coordorigin="2513,618" coordsize="7754,18">
            <v:line id="_x0000_s1051" style="position:absolute" from="2513,627" to="8584,627" strokeweight=".31328mm">
              <v:stroke dashstyle="dash"/>
            </v:line>
            <v:line id="_x0000_s1050" style="position:absolute" from="8589,627" to="10267,627" strokeweight=".31328mm">
              <v:stroke dashstyle="3 1"/>
            </v:line>
            <w10:wrap anchorx="page"/>
          </v:group>
        </w:pict>
      </w:r>
      <w:r>
        <w:pict>
          <v:group id="docshapegroup10" o:spid="_x0000_s1046" style="position:absolute;left:0;text-align:left;margin-left:136.95pt;margin-top:53.85pt;width:383.75pt;height:.9pt;z-index:-15884800;mso-position-horizontal-relative:page" coordorigin="2739,1077" coordsize="7675,18">
            <v:line id="_x0000_s1048" style="position:absolute" from="2739,1085" to="8408,1085" strokeweight=".31328mm">
              <v:stroke dashstyle="3 1"/>
            </v:line>
            <v:line id="_x0000_s1047" style="position:absolute" from="8416,1085" to="10413,1085" strokeweight=".31328mm">
              <v:stroke dashstyle="dash"/>
            </v:line>
            <w10:wrap anchorx="page"/>
          </v:group>
        </w:pict>
      </w:r>
      <w:r>
        <w:pict>
          <v:shape id="docshape11" o:spid="_x0000_s1045" style="position:absolute;left:0;text-align:left;margin-left:137.05pt;margin-top:77.2pt;width:383.65pt;height:.1pt;z-index:-15884288;mso-position-horizontal-relative:page" coordorigin="2741,1544" coordsize="7673,0" o:spt="100" adj="0,,0" path="m2741,1544r5749,m8495,1544r1918,e" filled="f" strokeweight=".31328mm">
            <v:stroke dashstyle="dash" joinstyle="round"/>
            <v:formulas/>
            <v:path arrowok="t" o:connecttype="segments"/>
            <w10:wrap anchorx="page"/>
          </v:shape>
        </w:pict>
      </w:r>
      <w:r>
        <w:pict>
          <v:shape id="docshape12" o:spid="_x0000_s1044" style="position:absolute;left:0;text-align:left;margin-left:159.4pt;margin-top:100.1pt;width:359.7pt;height:.1pt;z-index:15733760;mso-position-horizontal-relative:page" coordorigin="3188,2002" coordsize="7194,0" o:spt="100" adj="0,,0" path="m3188,2002r4072,m7264,2002r2556,m9823,2002r558,e" filled="f" strokeweight=".31328mm">
            <v:stroke dashstyle="dash" joinstyle="round"/>
            <v:formulas/>
            <v:path arrowok="t" o:connecttype="segments"/>
            <w10:wrap anchorx="page"/>
          </v:shape>
        </w:pict>
      </w:r>
      <w:r w:rsidRPr="005321FD">
        <w:rPr>
          <w:lang w:val="pt-PT"/>
        </w:rPr>
        <w:t>Resumo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Abstract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Introdução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Objectivos</w:t>
      </w:r>
      <w:r w:rsidRPr="005321FD">
        <w:rPr>
          <w:spacing w:val="1"/>
          <w:lang w:val="pt-PT"/>
        </w:rPr>
        <w:t xml:space="preserve"> </w:t>
      </w:r>
      <w:r w:rsidRPr="005321FD">
        <w:rPr>
          <w:spacing w:val="-1"/>
          <w:lang w:val="pt-PT"/>
        </w:rPr>
        <w:t>Objectivo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geral</w:t>
      </w:r>
    </w:p>
    <w:p w:rsidR="00256FF5" w:rsidRPr="005321FD" w:rsidRDefault="00225409">
      <w:pPr>
        <w:pStyle w:val="BodyText"/>
        <w:spacing w:line="398" w:lineRule="auto"/>
        <w:ind w:left="102" w:right="38"/>
        <w:jc w:val="both"/>
        <w:rPr>
          <w:lang w:val="pt-PT"/>
        </w:rPr>
      </w:pPr>
      <w:r>
        <w:pict>
          <v:group id="docshapegroup13" o:spid="_x0000_s1041" style="position:absolute;left:0;text-align:left;margin-left:193.25pt;margin-top:8.05pt;width:327.75pt;height:.9pt;z-index:15734272;mso-position-horizontal-relative:page" coordorigin="3865,161" coordsize="6555,18">
            <v:line id="_x0000_s1043" style="position:absolute" from="3865,170" to="7220,170" strokeweight=".31328mm">
              <v:stroke dashstyle="3 1"/>
            </v:line>
            <v:line id="_x0000_s1042" style="position:absolute" from="7223,170" to="10419,170" strokeweight=".31328mm">
              <v:stroke dashstyle="dash"/>
            </v:line>
            <w10:wrap anchorx="page"/>
          </v:group>
        </w:pict>
      </w:r>
      <w:r>
        <w:pict>
          <v:shape id="docshape14" o:spid="_x0000_s1040" style="position:absolute;left:0;text-align:left;margin-left:190.75pt;margin-top:31.4pt;width:327.7pt;height:.1pt;z-index:-15882752;mso-position-horizontal-relative:page" coordorigin="3815,628" coordsize="6554,0" o:spt="100" adj="0,,0" path="m3815,628r4950,m8771,628r1597,e" filled="f" strokeweight=".31328mm">
            <v:stroke dashstyle="dash" joinstyle="round"/>
            <v:formulas/>
            <v:path arrowok="t" o:connecttype="segments"/>
            <w10:wrap anchorx="page"/>
          </v:shape>
        </w:pict>
      </w:r>
      <w:r>
        <w:pict>
          <v:shape id="docshape15" o:spid="_x0000_s1039" style="position:absolute;left:0;text-align:left;margin-left:128.4pt;margin-top:54.35pt;width:391.7pt;height:.1pt;z-index:-15882240;mso-position-horizontal-relative:page" coordorigin="2568,1087" coordsize="7834,0" o:spt="100" adj="0,,0" path="m2568,1087r6148,m8723,1087r1678,e" filled="f" strokeweight=".31328mm">
            <v:stroke dashstyle="dash" joinstyle="round"/>
            <v:formulas/>
            <v:path arrowok="t" o:connecttype="segments"/>
            <w10:wrap anchorx="page"/>
          </v:shape>
        </w:pict>
      </w:r>
      <w:r w:rsidRPr="005321FD">
        <w:rPr>
          <w:spacing w:val="-1"/>
          <w:lang w:val="pt-PT"/>
        </w:rPr>
        <w:t xml:space="preserve">Objectivos </w:t>
      </w:r>
      <w:r w:rsidRPr="005321FD">
        <w:rPr>
          <w:lang w:val="pt-PT"/>
        </w:rPr>
        <w:t>específicos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Fundamentos teóricos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Conceito</w:t>
      </w:r>
    </w:p>
    <w:p w:rsidR="00256FF5" w:rsidRPr="005321FD" w:rsidRDefault="00225409">
      <w:pPr>
        <w:pStyle w:val="Heading2"/>
        <w:rPr>
          <w:lang w:val="pt-PT"/>
        </w:rPr>
      </w:pPr>
      <w:r w:rsidRPr="005321FD">
        <w:rPr>
          <w:lang w:val="pt-PT"/>
        </w:rPr>
        <w:br w:type="column"/>
      </w:r>
      <w:r w:rsidRPr="005321FD">
        <w:rPr>
          <w:lang w:val="pt-PT"/>
        </w:rPr>
        <w:t>ÍNDICE</w:t>
      </w:r>
    </w:p>
    <w:p w:rsidR="00256FF5" w:rsidRPr="005321FD" w:rsidRDefault="00225409">
      <w:pPr>
        <w:spacing w:before="3"/>
        <w:rPr>
          <w:sz w:val="36"/>
          <w:lang w:val="pt-PT"/>
        </w:rPr>
      </w:pPr>
      <w:r w:rsidRPr="005321FD">
        <w:rPr>
          <w:lang w:val="pt-PT"/>
        </w:rPr>
        <w:br w:type="column"/>
      </w:r>
    </w:p>
    <w:p w:rsidR="00256FF5" w:rsidRPr="005321FD" w:rsidRDefault="00225409">
      <w:pPr>
        <w:pStyle w:val="BodyText"/>
        <w:spacing w:before="1" w:line="398" w:lineRule="auto"/>
        <w:ind w:left="128" w:right="124" w:hanging="27"/>
        <w:jc w:val="right"/>
        <w:rPr>
          <w:lang w:val="pt-PT"/>
        </w:rPr>
      </w:pPr>
      <w:r w:rsidRPr="005321FD">
        <w:rPr>
          <w:lang w:val="pt-PT"/>
        </w:rPr>
        <w:t>III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IV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1</w:t>
      </w:r>
    </w:p>
    <w:p w:rsidR="00256FF5" w:rsidRPr="005321FD" w:rsidRDefault="00225409">
      <w:pPr>
        <w:pStyle w:val="BodyText"/>
        <w:spacing w:line="274" w:lineRule="exact"/>
        <w:ind w:right="124"/>
        <w:jc w:val="right"/>
        <w:rPr>
          <w:lang w:val="pt-PT"/>
        </w:rPr>
      </w:pPr>
      <w:r w:rsidRPr="005321FD">
        <w:rPr>
          <w:lang w:val="pt-PT"/>
        </w:rPr>
        <w:t>1</w:t>
      </w:r>
    </w:p>
    <w:p w:rsidR="00256FF5" w:rsidRPr="005321FD" w:rsidRDefault="00225409">
      <w:pPr>
        <w:pStyle w:val="BodyText"/>
        <w:spacing w:before="182"/>
        <w:ind w:left="238"/>
        <w:rPr>
          <w:lang w:val="pt-PT"/>
        </w:rPr>
      </w:pPr>
      <w:r w:rsidRPr="005321FD">
        <w:rPr>
          <w:lang w:val="pt-PT"/>
        </w:rPr>
        <w:t>1</w:t>
      </w:r>
    </w:p>
    <w:p w:rsidR="00256FF5" w:rsidRPr="005321FD" w:rsidRDefault="00225409">
      <w:pPr>
        <w:pStyle w:val="BodyText"/>
        <w:spacing w:before="180"/>
        <w:ind w:left="279"/>
        <w:rPr>
          <w:lang w:val="pt-PT"/>
        </w:rPr>
      </w:pPr>
      <w:r w:rsidRPr="005321FD">
        <w:rPr>
          <w:lang w:val="pt-PT"/>
        </w:rPr>
        <w:t>1</w:t>
      </w:r>
    </w:p>
    <w:p w:rsidR="00256FF5" w:rsidRPr="005321FD" w:rsidRDefault="00225409">
      <w:pPr>
        <w:pStyle w:val="BodyText"/>
        <w:spacing w:before="183"/>
        <w:ind w:left="226"/>
        <w:rPr>
          <w:lang w:val="pt-PT"/>
        </w:rPr>
      </w:pPr>
      <w:r w:rsidRPr="005321FD">
        <w:rPr>
          <w:lang w:val="pt-PT"/>
        </w:rPr>
        <w:t>2</w:t>
      </w:r>
    </w:p>
    <w:p w:rsidR="00256FF5" w:rsidRPr="005321FD" w:rsidRDefault="00225409">
      <w:pPr>
        <w:pStyle w:val="BodyText"/>
        <w:spacing w:before="183"/>
        <w:ind w:left="260"/>
        <w:rPr>
          <w:lang w:val="pt-PT"/>
        </w:rPr>
      </w:pPr>
      <w:r w:rsidRPr="005321FD">
        <w:rPr>
          <w:lang w:val="pt-PT"/>
        </w:rPr>
        <w:t>2</w:t>
      </w:r>
    </w:p>
    <w:p w:rsidR="00256FF5" w:rsidRPr="005321FD" w:rsidRDefault="00256FF5">
      <w:pPr>
        <w:rPr>
          <w:lang w:val="pt-PT"/>
        </w:rPr>
        <w:sectPr w:rsidR="00256FF5" w:rsidRPr="005321FD">
          <w:footerReference w:type="default" r:id="rId10"/>
          <w:pgSz w:w="12240" w:h="15840"/>
          <w:pgMar w:top="1420" w:right="1580" w:bottom="280" w:left="1600" w:header="0" w:footer="0" w:gutter="0"/>
          <w:cols w:num="3" w:space="720" w:equalWidth="0">
            <w:col w:w="2305" w:space="1639"/>
            <w:col w:w="1092" w:space="3505"/>
            <w:col w:w="519"/>
          </w:cols>
        </w:sectPr>
      </w:pPr>
    </w:p>
    <w:sdt>
      <w:sdtPr>
        <w:id w:val="-329292451"/>
        <w:docPartObj>
          <w:docPartGallery w:val="Table of Contents"/>
          <w:docPartUnique/>
        </w:docPartObj>
      </w:sdtPr>
      <w:sdtEndPr/>
      <w:sdtContent>
        <w:p w:rsidR="00256FF5" w:rsidRPr="005321FD" w:rsidRDefault="00225409">
          <w:pPr>
            <w:pStyle w:val="TOC1"/>
            <w:tabs>
              <w:tab w:val="right" w:pos="8909"/>
            </w:tabs>
            <w:spacing w:before="0" w:line="274" w:lineRule="exact"/>
            <w:rPr>
              <w:lang w:val="pt-PT"/>
            </w:rPr>
          </w:pPr>
          <w:r>
            <w:pict>
              <v:shape id="docshape16" o:spid="_x0000_s1038" type="#_x0000_t202" style="position:absolute;left:0;text-align:left;margin-left:515.5pt;margin-top:730.8pt;width:11.3pt;height:12.25pt;z-index:-15886336;mso-position-horizontal-relative:page;mso-position-vertical-relative:page" filled="f" stroked="f">
                <v:textbox inset="0,0,0,0">
                  <w:txbxContent>
                    <w:p w:rsidR="00256FF5" w:rsidRDefault="00225409">
                      <w:pPr>
                        <w:spacing w:line="244" w:lineRule="exact"/>
                      </w:pPr>
                      <w:r>
                        <w:rPr>
                          <w:spacing w:val="-4"/>
                        </w:rPr>
                        <w:t>IV</w:t>
                      </w:r>
                    </w:p>
                  </w:txbxContent>
                </v:textbox>
                <w10:wrap anchorx="page" anchory="page"/>
              </v:shape>
            </w:pict>
          </w:r>
          <w:r>
            <w:pict>
              <v:shape id="docshape17" o:spid="_x0000_s1037" style="position:absolute;left:0;text-align:left;margin-left:291.65pt;margin-top:8.4pt;width:227.9pt;height:.1pt;z-index:-15881728;mso-position-horizontal-relative:page;mso-position-vertical-relative:text" coordorigin="5833,168" coordsize="4558,0" o:spt="100" adj="0,,0" path="m5833,168r3036,m8872,168r1518,e" filled="f" strokeweight=".31328mm">
                <v:stroke dashstyle="3 1" joinstyle="round"/>
                <v:formulas/>
                <v:path arrowok="t" o:connecttype="segments"/>
                <w10:wrap anchorx="page"/>
              </v:shape>
            </w:pict>
          </w:r>
          <w:r>
            <w:pict>
              <v:rect id="docshape18" o:spid="_x0000_s1036" style="position:absolute;left:0;text-align:left;margin-left:512.4pt;margin-top:722.15pt;width:20.15pt;height:20.05pt;z-index:15738368;mso-position-horizontal-relative:page;mso-position-vertical-relative:page" stroked="f">
                <w10:wrap anchorx="page" anchory="page"/>
              </v:rect>
            </w:pict>
          </w:r>
          <w:hyperlink w:anchor="_TOC_250004" w:history="1">
            <w:r w:rsidRPr="005321FD">
              <w:rPr>
                <w:lang w:val="pt-PT"/>
              </w:rPr>
              <w:t>Os</w:t>
            </w:r>
            <w:r w:rsidRPr="005321FD">
              <w:rPr>
                <w:spacing w:val="-2"/>
                <w:lang w:val="pt-PT"/>
              </w:rPr>
              <w:t xml:space="preserve"> </w:t>
            </w:r>
            <w:r w:rsidRPr="005321FD">
              <w:rPr>
                <w:lang w:val="pt-PT"/>
              </w:rPr>
              <w:t>principios da</w:t>
            </w:r>
            <w:r w:rsidRPr="005321FD">
              <w:rPr>
                <w:spacing w:val="-1"/>
                <w:lang w:val="pt-PT"/>
              </w:rPr>
              <w:t xml:space="preserve"> </w:t>
            </w:r>
            <w:r w:rsidRPr="005321FD">
              <w:rPr>
                <w:lang w:val="pt-PT"/>
              </w:rPr>
              <w:t>Bioética</w:t>
            </w:r>
            <w:r w:rsidRPr="005321FD">
              <w:rPr>
                <w:spacing w:val="2"/>
                <w:lang w:val="pt-PT"/>
              </w:rPr>
              <w:t xml:space="preserve"> </w:t>
            </w:r>
            <w:r w:rsidRPr="005321FD">
              <w:rPr>
                <w:lang w:val="pt-PT"/>
              </w:rPr>
              <w:t>e</w:t>
            </w:r>
            <w:r w:rsidRPr="005321FD">
              <w:rPr>
                <w:spacing w:val="-1"/>
                <w:lang w:val="pt-PT"/>
              </w:rPr>
              <w:t xml:space="preserve"> </w:t>
            </w:r>
            <w:r w:rsidRPr="005321FD">
              <w:rPr>
                <w:lang w:val="pt-PT"/>
              </w:rPr>
              <w:t>da</w:t>
            </w:r>
            <w:r w:rsidRPr="005321FD">
              <w:rPr>
                <w:spacing w:val="-1"/>
                <w:lang w:val="pt-PT"/>
              </w:rPr>
              <w:t xml:space="preserve"> </w:t>
            </w:r>
            <w:r w:rsidRPr="005321FD">
              <w:rPr>
                <w:lang w:val="pt-PT"/>
              </w:rPr>
              <w:t>Deontologia</w:t>
            </w:r>
            <w:r w:rsidRPr="005321FD">
              <w:rPr>
                <w:lang w:val="pt-PT"/>
              </w:rPr>
              <w:tab/>
              <w:t>2</w:t>
            </w:r>
          </w:hyperlink>
        </w:p>
        <w:p w:rsidR="00256FF5" w:rsidRPr="005321FD" w:rsidRDefault="00225409">
          <w:pPr>
            <w:pStyle w:val="TOC1"/>
            <w:tabs>
              <w:tab w:val="right" w:pos="8921"/>
            </w:tabs>
            <w:spacing w:before="180"/>
            <w:rPr>
              <w:lang w:val="pt-PT"/>
            </w:rPr>
          </w:pPr>
          <w:r>
            <w:pict>
              <v:group id="docshapegroup19" o:spid="_x0000_s1033" style="position:absolute;left:0;text-align:left;margin-left:268.35pt;margin-top:17.05pt;width:251.75pt;height:.9pt;z-index:-15881216;mso-position-horizontal-relative:page" coordorigin="5367,341" coordsize="5035,18">
                <v:line id="_x0000_s1035" style="position:absolute" from="5367,350" to="8881,350" strokeweight=".31328mm">
                  <v:stroke dashstyle="dash"/>
                </v:line>
                <v:line id="_x0000_s1034" style="position:absolute" from="8884,350" to="10402,350" strokeweight=".31328mm">
                  <v:stroke dashstyle="3 1"/>
                </v:line>
                <w10:wrap anchorx="page"/>
              </v:group>
            </w:pict>
          </w:r>
          <w:hyperlink w:anchor="_TOC_250003" w:history="1">
            <w:r w:rsidRPr="005321FD">
              <w:rPr>
                <w:lang w:val="pt-PT"/>
              </w:rPr>
              <w:t>Aplicação</w:t>
            </w:r>
            <w:r w:rsidRPr="005321FD">
              <w:rPr>
                <w:spacing w:val="-1"/>
                <w:lang w:val="pt-PT"/>
              </w:rPr>
              <w:t xml:space="preserve"> </w:t>
            </w:r>
            <w:r w:rsidRPr="005321FD">
              <w:rPr>
                <w:lang w:val="pt-PT"/>
              </w:rPr>
              <w:t>da</w:t>
            </w:r>
            <w:r w:rsidRPr="005321FD">
              <w:rPr>
                <w:spacing w:val="-1"/>
                <w:lang w:val="pt-PT"/>
              </w:rPr>
              <w:t xml:space="preserve"> </w:t>
            </w:r>
            <w:r w:rsidRPr="005321FD">
              <w:rPr>
                <w:lang w:val="pt-PT"/>
              </w:rPr>
              <w:t>bioética</w:t>
            </w:r>
            <w:r w:rsidRPr="005321FD">
              <w:rPr>
                <w:spacing w:val="-2"/>
                <w:lang w:val="pt-PT"/>
              </w:rPr>
              <w:t xml:space="preserve"> </w:t>
            </w:r>
            <w:r w:rsidRPr="005321FD">
              <w:rPr>
                <w:lang w:val="pt-PT"/>
              </w:rPr>
              <w:t>na</w:t>
            </w:r>
            <w:r w:rsidRPr="005321FD">
              <w:rPr>
                <w:spacing w:val="1"/>
                <w:lang w:val="pt-PT"/>
              </w:rPr>
              <w:t xml:space="preserve"> </w:t>
            </w:r>
            <w:r w:rsidRPr="005321FD">
              <w:rPr>
                <w:lang w:val="pt-PT"/>
              </w:rPr>
              <w:t>Enfermagem</w:t>
            </w:r>
            <w:r w:rsidRPr="005321FD">
              <w:rPr>
                <w:lang w:val="pt-PT"/>
              </w:rPr>
              <w:tab/>
              <w:t>3</w:t>
            </w:r>
          </w:hyperlink>
        </w:p>
        <w:p w:rsidR="00256FF5" w:rsidRPr="005321FD" w:rsidRDefault="00225409">
          <w:pPr>
            <w:pStyle w:val="TOC1"/>
            <w:tabs>
              <w:tab w:val="right" w:pos="8906"/>
            </w:tabs>
            <w:rPr>
              <w:lang w:val="pt-PT"/>
            </w:rPr>
          </w:pPr>
          <w:r>
            <w:pict>
              <v:shape id="docshape20" o:spid="_x0000_s1032" style="position:absolute;left:0;text-align:left;margin-left:135.75pt;margin-top:17.6pt;width:383.65pt;height:.1pt;z-index:-15880704;mso-position-horizontal-relative:page" coordorigin="2715,352" coordsize="7673,0" o:spt="100" adj="0,,0" path="m2715,352r5830,m8550,352r1838,e" filled="f" strokeweight=".31328mm">
                <v:stroke dashstyle="dash" joinstyle="round"/>
                <v:formulas/>
                <v:path arrowok="t" o:connecttype="segments"/>
                <w10:wrap anchorx="page"/>
              </v:shape>
            </w:pict>
          </w:r>
          <w:hyperlink w:anchor="_TOC_250002" w:history="1">
            <w:r w:rsidRPr="005321FD">
              <w:rPr>
                <w:lang w:val="pt-PT"/>
              </w:rPr>
              <w:t>Conclusão</w:t>
            </w:r>
            <w:r w:rsidRPr="005321FD">
              <w:rPr>
                <w:lang w:val="pt-PT"/>
              </w:rPr>
              <w:tab/>
              <w:t>4</w:t>
            </w:r>
          </w:hyperlink>
        </w:p>
        <w:p w:rsidR="00256FF5" w:rsidRPr="005321FD" w:rsidRDefault="00225409">
          <w:pPr>
            <w:pStyle w:val="TOC1"/>
            <w:tabs>
              <w:tab w:val="right" w:pos="8933"/>
            </w:tabs>
            <w:spacing w:before="183"/>
            <w:rPr>
              <w:lang w:val="pt-PT"/>
            </w:rPr>
          </w:pPr>
          <w:r>
            <w:pict>
              <v:group id="docshapegroup21" o:spid="_x0000_s1029" style="position:absolute;left:0;text-align:left;margin-left:133pt;margin-top:17.2pt;width:387.7pt;height:.9pt;z-index:-15880192;mso-position-horizontal-relative:page" coordorigin="2660,344" coordsize="7754,18">
                <v:shape id="docshape22" o:spid="_x0000_s1031" style="position:absolute;left:2659;top:353;width:7112;height:2" coordorigin="2660,353" coordsize="7112,0" o:spt="100" adj="0,,0" path="m2660,353r5670,m8334,353r1437,e" filled="f" strokeweight=".31328mm">
                  <v:stroke dashstyle="3 1" joinstyle="round"/>
                  <v:formulas/>
                  <v:path arrowok="t" o:connecttype="segments"/>
                </v:shape>
                <v:line id="_x0000_s1030" style="position:absolute" from="9775,353" to="10413,353" strokeweight=".31328mm">
                  <v:stroke dashstyle="dash"/>
                </v:line>
                <w10:wrap anchorx="page"/>
              </v:group>
            </w:pict>
          </w:r>
          <w:hyperlink w:anchor="_TOC_250001" w:history="1">
            <w:r w:rsidRPr="005321FD">
              <w:rPr>
                <w:lang w:val="pt-PT"/>
              </w:rPr>
              <w:t>Sugestões</w:t>
            </w:r>
            <w:r w:rsidRPr="005321FD">
              <w:rPr>
                <w:lang w:val="pt-PT"/>
              </w:rPr>
              <w:tab/>
              <w:t>5</w:t>
            </w:r>
          </w:hyperlink>
        </w:p>
        <w:p w:rsidR="00256FF5" w:rsidRPr="005321FD" w:rsidRDefault="00225409">
          <w:pPr>
            <w:pStyle w:val="TOC1"/>
            <w:tabs>
              <w:tab w:val="right" w:pos="8940"/>
            </w:tabs>
            <w:rPr>
              <w:lang w:val="pt-PT"/>
            </w:rPr>
          </w:pPr>
          <w:r>
            <w:pict>
              <v:group id="docshapegroup23" o:spid="_x0000_s1026" style="position:absolute;left:0;text-align:left;margin-left:201.3pt;margin-top:17.15pt;width:319.75pt;height:.9pt;z-index:-15879680;mso-position-horizontal-relative:page" coordorigin="4026,343" coordsize="6395,18">
                <v:line id="_x0000_s1028" style="position:absolute" from="4026,352" to="8019,352" strokeweight=".31328mm">
                  <v:stroke dashstyle="3 1"/>
                </v:line>
                <v:shape id="docshape24" o:spid="_x0000_s1027" style="position:absolute;left:8022;top:352;width:2399;height:2" coordorigin="8022,352" coordsize="2399,0" o:spt="100" adj="0,,0" path="m8022,352r1757,m9782,352r639,e" filled="f" strokeweight=".31328mm">
                  <v:stroke dashstyle="dash" joinstyle="round"/>
                  <v:formulas/>
                  <v:path arrowok="t" o:connecttype="segments"/>
                </v:shape>
                <w10:wrap anchorx="page"/>
              </v:group>
            </w:pict>
          </w:r>
          <w:hyperlink w:anchor="_TOC_250000" w:history="1">
            <w:r w:rsidRPr="005321FD">
              <w:rPr>
                <w:lang w:val="pt-PT"/>
              </w:rPr>
              <w:t>Referência</w:t>
            </w:r>
            <w:r w:rsidRPr="005321FD">
              <w:rPr>
                <w:spacing w:val="-1"/>
                <w:lang w:val="pt-PT"/>
              </w:rPr>
              <w:t xml:space="preserve"> </w:t>
            </w:r>
            <w:r w:rsidRPr="005321FD">
              <w:rPr>
                <w:lang w:val="pt-PT"/>
              </w:rPr>
              <w:t>bibliográfica</w:t>
            </w:r>
            <w:r w:rsidRPr="005321FD">
              <w:rPr>
                <w:lang w:val="pt-PT"/>
              </w:rPr>
              <w:tab/>
              <w:t>6</w:t>
            </w:r>
          </w:hyperlink>
        </w:p>
      </w:sdtContent>
    </w:sdt>
    <w:p w:rsidR="00256FF5" w:rsidRPr="005321FD" w:rsidRDefault="00256FF5">
      <w:pPr>
        <w:rPr>
          <w:lang w:val="pt-PT"/>
        </w:rPr>
        <w:sectPr w:rsidR="00256FF5" w:rsidRPr="005321FD">
          <w:type w:val="continuous"/>
          <w:pgSz w:w="12240" w:h="15840"/>
          <w:pgMar w:top="1420" w:right="1580" w:bottom="280" w:left="1600" w:header="0" w:footer="0" w:gutter="0"/>
          <w:cols w:space="720"/>
        </w:sectPr>
      </w:pPr>
    </w:p>
    <w:p w:rsidR="00256FF5" w:rsidRPr="005321FD" w:rsidRDefault="00225409">
      <w:pPr>
        <w:pStyle w:val="Heading3"/>
        <w:spacing w:before="73"/>
        <w:ind w:left="1343" w:right="1363"/>
        <w:jc w:val="center"/>
        <w:rPr>
          <w:lang w:val="pt-PT"/>
        </w:rPr>
      </w:pPr>
      <w:r w:rsidRPr="005321FD">
        <w:rPr>
          <w:lang w:val="pt-PT"/>
        </w:rPr>
        <w:lastRenderedPageBreak/>
        <w:t>INTRODUÇÃO</w:t>
      </w:r>
    </w:p>
    <w:p w:rsidR="00256FF5" w:rsidRPr="005321FD" w:rsidRDefault="00225409">
      <w:pPr>
        <w:pStyle w:val="BodyText"/>
        <w:spacing w:before="180" w:line="259" w:lineRule="auto"/>
        <w:ind w:left="102" w:right="118" w:firstLine="719"/>
        <w:jc w:val="both"/>
        <w:rPr>
          <w:lang w:val="pt-PT"/>
        </w:rPr>
      </w:pPr>
      <w:r w:rsidRPr="005321FD">
        <w:rPr>
          <w:lang w:val="pt-PT"/>
        </w:rPr>
        <w:t>A definição de bioética que impõs e se tornou clássico, foi escrito pela renomada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Enciclopédia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Bioética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do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Intituto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Kennedy,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como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sendo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um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estudo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sistemático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conduta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humana no ambito das ciencias da vida e da saúde, utilizando uma variedade de metologias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éticas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num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contexto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interdisciplinar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abrindo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espaço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dílema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área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saúde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vida,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enquanto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esta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conduta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é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examinada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á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luz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valores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principios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morais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(CANTO−SPERBER,2003).</w:t>
      </w:r>
    </w:p>
    <w:p w:rsidR="00256FF5" w:rsidRPr="005321FD" w:rsidRDefault="00225409">
      <w:pPr>
        <w:pStyle w:val="BodyText"/>
        <w:spacing w:before="158" w:line="259" w:lineRule="auto"/>
        <w:ind w:left="102" w:right="119" w:firstLine="719"/>
        <w:jc w:val="both"/>
        <w:rPr>
          <w:lang w:val="pt-PT"/>
        </w:rPr>
      </w:pPr>
      <w:r w:rsidRPr="005321FD">
        <w:rPr>
          <w:lang w:val="pt-PT"/>
        </w:rPr>
        <w:t>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deontologia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diz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respeito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deveres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específicos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agir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humano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no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campo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profissional, serve de um lado para controlar as acções de um profissional e do outro lado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orientar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sua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conduta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no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seu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modo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agir,assim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sustentação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uma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profissão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depende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conduta de cada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um (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CAMARGO, 1999, P.32)</w:t>
      </w:r>
    </w:p>
    <w:p w:rsidR="00256FF5" w:rsidRPr="005321FD" w:rsidRDefault="00225409">
      <w:pPr>
        <w:pStyle w:val="BodyText"/>
        <w:spacing w:before="160" w:line="259" w:lineRule="auto"/>
        <w:ind w:left="102" w:right="118" w:firstLine="719"/>
        <w:jc w:val="both"/>
        <w:rPr>
          <w:lang w:val="pt-PT"/>
        </w:rPr>
      </w:pPr>
      <w:r w:rsidRPr="005321FD">
        <w:rPr>
          <w:lang w:val="pt-PT"/>
        </w:rPr>
        <w:t>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termo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deontologia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foi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criado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no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ano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1834,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pelo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filósofo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ingles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Jeremy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Bentham,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para falar sobre o ramo da ética em que o objeto de estudo é o fundamento do dever e das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normas, a deontologia é ainda conhecida como “Teoria do dever”. Immanuel Kant também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deu sua contribuição para a doentologia, uma vez que a dividiu em dois conceitos: razão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prática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liberdade.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Kant,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agir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por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dever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é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maneira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dar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á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ação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seu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valo</w:t>
      </w:r>
      <w:r w:rsidRPr="005321FD">
        <w:rPr>
          <w:lang w:val="pt-PT"/>
        </w:rPr>
        <w:t>r,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por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sua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vez,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perfeição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moral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só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pode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ser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atingida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por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uma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livre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vontade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(</w:t>
      </w:r>
      <w:hyperlink r:id="rId11">
        <w:r w:rsidRPr="005321FD">
          <w:rPr>
            <w:u w:val="single"/>
            <w:lang w:val="pt-PT"/>
          </w:rPr>
          <w:t>https://significados.com.br/deontologia/&amp;grqid=SMPfYOx7&amp;hl=pt-PT</w:t>
        </w:r>
      </w:hyperlink>
      <w:r w:rsidRPr="005321FD">
        <w:rPr>
          <w:lang w:val="pt-PT"/>
        </w:rPr>
        <w:t>).</w:t>
      </w: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pStyle w:val="BodyText"/>
        <w:rPr>
          <w:sz w:val="20"/>
          <w:lang w:val="pt-PT"/>
        </w:rPr>
      </w:pPr>
    </w:p>
    <w:p w:rsidR="00256FF5" w:rsidRPr="005321FD" w:rsidRDefault="00256FF5">
      <w:pPr>
        <w:rPr>
          <w:sz w:val="20"/>
          <w:lang w:val="pt-PT"/>
        </w:rPr>
        <w:sectPr w:rsidR="00256FF5" w:rsidRPr="005321FD">
          <w:footerReference w:type="default" r:id="rId12"/>
          <w:pgSz w:w="12240" w:h="15840"/>
          <w:pgMar w:top="1340" w:right="1580" w:bottom="1280" w:left="1600" w:header="0" w:footer="1091" w:gutter="0"/>
          <w:pgNumType w:start="1"/>
          <w:cols w:space="720"/>
        </w:sectPr>
      </w:pPr>
    </w:p>
    <w:p w:rsidR="00256FF5" w:rsidRPr="005321FD" w:rsidRDefault="00256FF5">
      <w:pPr>
        <w:pStyle w:val="BodyText"/>
        <w:rPr>
          <w:sz w:val="26"/>
          <w:lang w:val="pt-PT"/>
        </w:rPr>
      </w:pPr>
    </w:p>
    <w:p w:rsidR="00256FF5" w:rsidRPr="005321FD" w:rsidRDefault="00256FF5">
      <w:pPr>
        <w:pStyle w:val="BodyText"/>
        <w:spacing w:before="7"/>
        <w:rPr>
          <w:lang w:val="pt-PT"/>
        </w:rPr>
      </w:pPr>
    </w:p>
    <w:p w:rsidR="00256FF5" w:rsidRDefault="00225409">
      <w:pPr>
        <w:pStyle w:val="Heading3"/>
      </w:pPr>
      <w:r>
        <w:t>Objectivo</w:t>
      </w:r>
      <w:r>
        <w:rPr>
          <w:spacing w:val="-3"/>
        </w:rPr>
        <w:t xml:space="preserve"> </w:t>
      </w:r>
      <w:r>
        <w:t>geral</w:t>
      </w:r>
    </w:p>
    <w:p w:rsidR="00256FF5" w:rsidRDefault="00225409">
      <w:pPr>
        <w:spacing w:before="236"/>
        <w:ind w:left="102"/>
        <w:rPr>
          <w:b/>
          <w:sz w:val="28"/>
        </w:rPr>
      </w:pPr>
      <w:r>
        <w:br w:type="column"/>
      </w:r>
      <w:r>
        <w:rPr>
          <w:b/>
          <w:sz w:val="28"/>
        </w:rPr>
        <w:t>OBJECTIVOS</w:t>
      </w:r>
    </w:p>
    <w:p w:rsidR="00256FF5" w:rsidRDefault="00256FF5">
      <w:pPr>
        <w:rPr>
          <w:sz w:val="28"/>
        </w:rPr>
        <w:sectPr w:rsidR="00256FF5">
          <w:type w:val="continuous"/>
          <w:pgSz w:w="12240" w:h="15840"/>
          <w:pgMar w:top="1420" w:right="1580" w:bottom="280" w:left="1600" w:header="0" w:footer="1091" w:gutter="0"/>
          <w:cols w:num="2" w:space="720" w:equalWidth="0">
            <w:col w:w="1718" w:space="1798"/>
            <w:col w:w="5544"/>
          </w:cols>
        </w:sectPr>
      </w:pPr>
    </w:p>
    <w:p w:rsidR="00256FF5" w:rsidRPr="005321FD" w:rsidRDefault="00225409">
      <w:pPr>
        <w:pStyle w:val="ListParagraph"/>
        <w:numPr>
          <w:ilvl w:val="0"/>
          <w:numId w:val="3"/>
        </w:numPr>
        <w:tabs>
          <w:tab w:val="left" w:pos="822"/>
        </w:tabs>
        <w:spacing w:before="178"/>
        <w:ind w:hanging="361"/>
        <w:jc w:val="left"/>
        <w:rPr>
          <w:sz w:val="24"/>
          <w:lang w:val="pt-PT"/>
        </w:rPr>
      </w:pPr>
      <w:r w:rsidRPr="005321FD">
        <w:rPr>
          <w:sz w:val="24"/>
          <w:lang w:val="pt-PT"/>
        </w:rPr>
        <w:t>Conhecer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 conceito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bioética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deontologia.</w:t>
      </w:r>
    </w:p>
    <w:p w:rsidR="00256FF5" w:rsidRDefault="00225409">
      <w:pPr>
        <w:pStyle w:val="Heading3"/>
        <w:spacing w:before="187"/>
      </w:pPr>
      <w:r>
        <w:t>Obejectivos</w:t>
      </w:r>
      <w:r>
        <w:rPr>
          <w:spacing w:val="-2"/>
        </w:rPr>
        <w:t xml:space="preserve"> </w:t>
      </w:r>
      <w:r>
        <w:t>específicos</w:t>
      </w:r>
    </w:p>
    <w:p w:rsidR="00256FF5" w:rsidRPr="005321FD" w:rsidRDefault="00225409">
      <w:pPr>
        <w:pStyle w:val="ListParagraph"/>
        <w:numPr>
          <w:ilvl w:val="0"/>
          <w:numId w:val="3"/>
        </w:numPr>
        <w:tabs>
          <w:tab w:val="left" w:pos="822"/>
        </w:tabs>
        <w:spacing w:before="178"/>
        <w:ind w:hanging="361"/>
        <w:jc w:val="left"/>
        <w:rPr>
          <w:sz w:val="24"/>
          <w:lang w:val="pt-PT"/>
        </w:rPr>
      </w:pPr>
      <w:r w:rsidRPr="005321FD">
        <w:rPr>
          <w:sz w:val="24"/>
          <w:lang w:val="pt-PT"/>
        </w:rPr>
        <w:t>Descrever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os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princípios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bioética;</w:t>
      </w:r>
    </w:p>
    <w:p w:rsidR="00256FF5" w:rsidRPr="005321FD" w:rsidRDefault="00225409">
      <w:pPr>
        <w:pStyle w:val="ListParagraph"/>
        <w:numPr>
          <w:ilvl w:val="0"/>
          <w:numId w:val="3"/>
        </w:numPr>
        <w:tabs>
          <w:tab w:val="left" w:pos="822"/>
        </w:tabs>
        <w:spacing w:before="24"/>
        <w:ind w:hanging="361"/>
        <w:jc w:val="left"/>
        <w:rPr>
          <w:sz w:val="24"/>
          <w:lang w:val="pt-PT"/>
        </w:rPr>
      </w:pPr>
      <w:r w:rsidRPr="005321FD">
        <w:rPr>
          <w:sz w:val="24"/>
          <w:lang w:val="pt-PT"/>
        </w:rPr>
        <w:t>Descrever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os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princípios da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deontologia;</w:t>
      </w:r>
    </w:p>
    <w:p w:rsidR="00256FF5" w:rsidRPr="005321FD" w:rsidRDefault="00225409">
      <w:pPr>
        <w:pStyle w:val="ListParagraph"/>
        <w:numPr>
          <w:ilvl w:val="0"/>
          <w:numId w:val="3"/>
        </w:numPr>
        <w:tabs>
          <w:tab w:val="left" w:pos="822"/>
        </w:tabs>
        <w:spacing w:before="19"/>
        <w:ind w:hanging="361"/>
        <w:jc w:val="left"/>
        <w:rPr>
          <w:sz w:val="24"/>
          <w:lang w:val="pt-PT"/>
        </w:rPr>
      </w:pPr>
      <w:r w:rsidRPr="005321FD">
        <w:rPr>
          <w:sz w:val="24"/>
          <w:lang w:val="pt-PT"/>
        </w:rPr>
        <w:t>Compreender 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aplicação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bioética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na enfermagem;</w:t>
      </w:r>
    </w:p>
    <w:p w:rsidR="00256FF5" w:rsidRPr="005321FD" w:rsidRDefault="00256FF5">
      <w:pPr>
        <w:rPr>
          <w:sz w:val="24"/>
          <w:lang w:val="pt-PT"/>
        </w:rPr>
        <w:sectPr w:rsidR="00256FF5" w:rsidRPr="005321FD">
          <w:type w:val="continuous"/>
          <w:pgSz w:w="12240" w:h="15840"/>
          <w:pgMar w:top="1420" w:right="1580" w:bottom="280" w:left="1600" w:header="0" w:footer="1091" w:gutter="0"/>
          <w:cols w:space="720"/>
        </w:sectPr>
      </w:pPr>
    </w:p>
    <w:p w:rsidR="00256FF5" w:rsidRPr="005321FD" w:rsidRDefault="00225409">
      <w:pPr>
        <w:spacing w:before="74"/>
        <w:ind w:left="1343" w:right="1361"/>
        <w:jc w:val="center"/>
        <w:rPr>
          <w:b/>
          <w:sz w:val="28"/>
          <w:lang w:val="pt-PT"/>
        </w:rPr>
      </w:pPr>
      <w:r w:rsidRPr="005321FD">
        <w:rPr>
          <w:b/>
          <w:sz w:val="28"/>
          <w:lang w:val="pt-PT"/>
        </w:rPr>
        <w:lastRenderedPageBreak/>
        <w:t>Fundamentos</w:t>
      </w:r>
      <w:r w:rsidRPr="005321FD">
        <w:rPr>
          <w:b/>
          <w:spacing w:val="-2"/>
          <w:sz w:val="28"/>
          <w:lang w:val="pt-PT"/>
        </w:rPr>
        <w:t xml:space="preserve"> </w:t>
      </w:r>
      <w:r w:rsidRPr="005321FD">
        <w:rPr>
          <w:b/>
          <w:sz w:val="28"/>
          <w:lang w:val="pt-PT"/>
        </w:rPr>
        <w:t>teóricos</w:t>
      </w:r>
    </w:p>
    <w:p w:rsidR="00256FF5" w:rsidRPr="005321FD" w:rsidRDefault="00225409">
      <w:pPr>
        <w:spacing w:before="266"/>
        <w:ind w:left="102"/>
        <w:rPr>
          <w:b/>
          <w:sz w:val="28"/>
          <w:lang w:val="pt-PT"/>
        </w:rPr>
      </w:pPr>
      <w:r w:rsidRPr="005321FD">
        <w:rPr>
          <w:b/>
          <w:sz w:val="28"/>
          <w:lang w:val="pt-PT"/>
        </w:rPr>
        <w:t>Conceito</w:t>
      </w:r>
    </w:p>
    <w:p w:rsidR="00256FF5" w:rsidRPr="005321FD" w:rsidRDefault="00225409">
      <w:pPr>
        <w:pStyle w:val="BodyText"/>
        <w:spacing w:before="157" w:line="259" w:lineRule="auto"/>
        <w:ind w:left="102" w:right="116" w:firstLine="719"/>
        <w:jc w:val="both"/>
        <w:rPr>
          <w:lang w:val="pt-PT"/>
        </w:rPr>
      </w:pPr>
      <w:r w:rsidRPr="005321FD">
        <w:rPr>
          <w:lang w:val="pt-PT"/>
        </w:rPr>
        <w:t>A</w:t>
      </w:r>
      <w:r w:rsidRPr="005321FD">
        <w:rPr>
          <w:spacing w:val="-7"/>
          <w:lang w:val="pt-PT"/>
        </w:rPr>
        <w:t xml:space="preserve"> </w:t>
      </w:r>
      <w:r w:rsidRPr="005321FD">
        <w:rPr>
          <w:lang w:val="pt-PT"/>
        </w:rPr>
        <w:t>bioética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é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ética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aplicada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se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preocupa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do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uso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correto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das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novas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tecnologias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área da saúde e das soluções adequedas dos dilemas morais por ela apresentados (CLOTET,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2003).</w:t>
      </w:r>
    </w:p>
    <w:p w:rsidR="00256FF5" w:rsidRPr="005321FD" w:rsidRDefault="00225409">
      <w:pPr>
        <w:pStyle w:val="BodyText"/>
        <w:spacing w:before="159" w:line="259" w:lineRule="auto"/>
        <w:ind w:left="102" w:right="120" w:firstLine="719"/>
        <w:rPr>
          <w:lang w:val="pt-PT"/>
        </w:rPr>
      </w:pPr>
      <w:r w:rsidRPr="005321FD">
        <w:rPr>
          <w:lang w:val="pt-PT"/>
        </w:rPr>
        <w:t>Deontologia</w:t>
      </w:r>
      <w:r w:rsidRPr="005321FD">
        <w:rPr>
          <w:spacing w:val="18"/>
          <w:lang w:val="pt-PT"/>
        </w:rPr>
        <w:t xml:space="preserve"> </w:t>
      </w:r>
      <w:r w:rsidRPr="005321FD">
        <w:rPr>
          <w:lang w:val="pt-PT"/>
        </w:rPr>
        <w:t>é</w:t>
      </w:r>
      <w:r w:rsidRPr="005321FD">
        <w:rPr>
          <w:spacing w:val="18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20"/>
          <w:lang w:val="pt-PT"/>
        </w:rPr>
        <w:t xml:space="preserve"> </w:t>
      </w:r>
      <w:r w:rsidRPr="005321FD">
        <w:rPr>
          <w:lang w:val="pt-PT"/>
        </w:rPr>
        <w:t>conjunto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regras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princípios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assentam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num</w:t>
      </w:r>
      <w:r w:rsidRPr="005321FD">
        <w:rPr>
          <w:spacing w:val="20"/>
          <w:lang w:val="pt-PT"/>
        </w:rPr>
        <w:t xml:space="preserve"> </w:t>
      </w:r>
      <w:r w:rsidRPr="005321FD">
        <w:rPr>
          <w:lang w:val="pt-PT"/>
        </w:rPr>
        <w:t>agir</w:t>
      </w:r>
      <w:r w:rsidRPr="005321FD">
        <w:rPr>
          <w:spacing w:val="21"/>
          <w:lang w:val="pt-PT"/>
        </w:rPr>
        <w:t xml:space="preserve"> </w:t>
      </w:r>
      <w:r w:rsidRPr="005321FD">
        <w:rPr>
          <w:lang w:val="pt-PT"/>
        </w:rPr>
        <w:t>por</w:t>
      </w:r>
      <w:r w:rsidRPr="005321FD">
        <w:rPr>
          <w:spacing w:val="19"/>
          <w:lang w:val="pt-PT"/>
        </w:rPr>
        <w:t xml:space="preserve"> </w:t>
      </w:r>
      <w:r w:rsidRPr="005321FD">
        <w:rPr>
          <w:lang w:val="pt-PT"/>
        </w:rPr>
        <w:t>dever,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dando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2"/>
          <w:lang w:val="pt-PT"/>
        </w:rPr>
        <w:t xml:space="preserve"> </w:t>
      </w:r>
      <w:r w:rsidRPr="005321FD">
        <w:rPr>
          <w:lang w:val="pt-PT"/>
        </w:rPr>
        <w:t>acção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seu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valor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moral,</w:t>
      </w:r>
      <w:r w:rsidRPr="005321FD">
        <w:rPr>
          <w:spacing w:val="4"/>
          <w:lang w:val="pt-PT"/>
        </w:rPr>
        <w:t xml:space="preserve"> </w:t>
      </w:r>
      <w:r w:rsidRPr="005321FD">
        <w:rPr>
          <w:lang w:val="pt-PT"/>
        </w:rPr>
        <w:t>cuja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perfeição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só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pode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ser</w:t>
      </w:r>
      <w:r w:rsidRPr="005321FD">
        <w:rPr>
          <w:spacing w:val="2"/>
          <w:lang w:val="pt-PT"/>
        </w:rPr>
        <w:t xml:space="preserve"> </w:t>
      </w:r>
      <w:r w:rsidRPr="005321FD">
        <w:rPr>
          <w:lang w:val="pt-PT"/>
        </w:rPr>
        <w:t>atingida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por</w:t>
      </w:r>
      <w:r w:rsidRPr="005321FD">
        <w:rPr>
          <w:spacing w:val="2"/>
          <w:lang w:val="pt-PT"/>
        </w:rPr>
        <w:t xml:space="preserve"> </w:t>
      </w:r>
      <w:r w:rsidRPr="005321FD">
        <w:rPr>
          <w:lang w:val="pt-PT"/>
        </w:rPr>
        <w:t>uma</w:t>
      </w:r>
      <w:r w:rsidRPr="005321FD">
        <w:rPr>
          <w:spacing w:val="3"/>
          <w:lang w:val="pt-PT"/>
        </w:rPr>
        <w:t xml:space="preserve"> </w:t>
      </w:r>
      <w:r w:rsidRPr="005321FD">
        <w:rPr>
          <w:lang w:val="pt-PT"/>
        </w:rPr>
        <w:t>livre</w:t>
      </w:r>
      <w:r w:rsidRPr="005321FD">
        <w:rPr>
          <w:spacing w:val="2"/>
          <w:lang w:val="pt-PT"/>
        </w:rPr>
        <w:t xml:space="preserve"> </w:t>
      </w:r>
      <w:r w:rsidRPr="005321FD">
        <w:rPr>
          <w:lang w:val="pt-PT"/>
        </w:rPr>
        <w:t>vontade,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deontologia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chama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atenção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conveniencia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ou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necessidade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35"/>
          <w:lang w:val="pt-PT"/>
        </w:rPr>
        <w:t xml:space="preserve"> </w:t>
      </w:r>
      <w:r w:rsidRPr="005321FD">
        <w:rPr>
          <w:lang w:val="pt-PT"/>
        </w:rPr>
        <w:t>uma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profissão.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(</w:t>
      </w:r>
      <w:hyperlink r:id="rId13">
        <w:r w:rsidRPr="005321FD">
          <w:rPr>
            <w:u w:val="single"/>
            <w:lang w:val="pt-PT"/>
          </w:rPr>
          <w:t>https://pebrmed.com.br/deontologia-em-enfermagem-caminhos-possíveis-para-boas-</w:t>
        </w:r>
      </w:hyperlink>
      <w:r w:rsidRPr="005321FD">
        <w:rPr>
          <w:spacing w:val="1"/>
          <w:lang w:val="pt-PT"/>
        </w:rPr>
        <w:t xml:space="preserve"> </w:t>
      </w:r>
      <w:hyperlink r:id="rId14">
        <w:r w:rsidRPr="005321FD">
          <w:rPr>
            <w:u w:val="single"/>
            <w:lang w:val="pt-PT"/>
          </w:rPr>
          <w:t>práticas/amp</w:t>
        </w:r>
      </w:hyperlink>
      <w:r w:rsidRPr="005321FD">
        <w:rPr>
          <w:lang w:val="pt-PT"/>
        </w:rPr>
        <w:t>?).</w:t>
      </w:r>
    </w:p>
    <w:p w:rsidR="00256FF5" w:rsidRPr="005321FD" w:rsidRDefault="00256FF5">
      <w:pPr>
        <w:pStyle w:val="BodyText"/>
        <w:spacing w:before="3"/>
        <w:rPr>
          <w:sz w:val="21"/>
          <w:lang w:val="pt-PT"/>
        </w:rPr>
      </w:pPr>
    </w:p>
    <w:p w:rsidR="00256FF5" w:rsidRPr="005321FD" w:rsidRDefault="00225409">
      <w:pPr>
        <w:pStyle w:val="Heading1"/>
        <w:spacing w:before="0"/>
        <w:ind w:left="102"/>
        <w:jc w:val="both"/>
        <w:rPr>
          <w:lang w:val="pt-PT"/>
        </w:rPr>
      </w:pPr>
      <w:bookmarkStart w:id="0" w:name="_TOC_250004"/>
      <w:r w:rsidRPr="005321FD">
        <w:rPr>
          <w:lang w:val="pt-PT"/>
        </w:rPr>
        <w:t>Os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principios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Bioética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2"/>
          <w:lang w:val="pt-PT"/>
        </w:rPr>
        <w:t xml:space="preserve"> </w:t>
      </w:r>
      <w:bookmarkEnd w:id="0"/>
      <w:r w:rsidRPr="005321FD">
        <w:rPr>
          <w:lang w:val="pt-PT"/>
        </w:rPr>
        <w:t>Deontologia</w:t>
      </w:r>
    </w:p>
    <w:p w:rsidR="00256FF5" w:rsidRPr="005321FD" w:rsidRDefault="00225409">
      <w:pPr>
        <w:pStyle w:val="BodyText"/>
        <w:spacing w:before="157" w:line="259" w:lineRule="auto"/>
        <w:ind w:left="102" w:right="117" w:firstLine="719"/>
        <w:jc w:val="both"/>
        <w:rPr>
          <w:lang w:val="pt-PT"/>
        </w:rPr>
      </w:pPr>
      <w:r w:rsidRPr="005321FD">
        <w:rPr>
          <w:lang w:val="pt-PT"/>
        </w:rPr>
        <w:t>Com o surgimento da bioética, na década de 70, era necessário estabelecer uma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metodologia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analisar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casos concretos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problemas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éticos</w:t>
      </w:r>
      <w:r w:rsidRPr="005321FD">
        <w:rPr>
          <w:spacing w:val="58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emergiam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prátca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assistência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á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saúde.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Em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1979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4"/>
          <w:lang w:val="pt-PT"/>
        </w:rPr>
        <w:t xml:space="preserve"> </w:t>
      </w:r>
      <w:r w:rsidRPr="005321FD">
        <w:rPr>
          <w:lang w:val="pt-PT"/>
        </w:rPr>
        <w:t>norte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americanos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Tom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L.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Beauchamp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Janes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F.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Childress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publicaram um livro chamado Principles of Biomedical Ethics, onde expõem uma teoria,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fundamentada em quatros principios básicos: não−maleficência,beneficência, autonomia 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justiça, que apartir de então, tornam−se fundamentos para o desenvolvimento da bioética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(PRUDENTE,2000).</w:t>
      </w:r>
    </w:p>
    <w:p w:rsidR="00256FF5" w:rsidRPr="005321FD" w:rsidRDefault="00225409">
      <w:pPr>
        <w:pStyle w:val="ListParagraph"/>
        <w:numPr>
          <w:ilvl w:val="0"/>
          <w:numId w:val="2"/>
        </w:numPr>
        <w:tabs>
          <w:tab w:val="left" w:pos="1023"/>
        </w:tabs>
        <w:spacing w:before="158" w:line="259" w:lineRule="auto"/>
        <w:ind w:right="115" w:firstLine="719"/>
        <w:jc w:val="both"/>
        <w:rPr>
          <w:sz w:val="24"/>
          <w:lang w:val="pt-PT"/>
        </w:rPr>
      </w:pPr>
      <w:r w:rsidRPr="005321FD">
        <w:rPr>
          <w:sz w:val="24"/>
          <w:lang w:val="pt-PT"/>
        </w:rPr>
        <w:t>Autonomia: significa a capacidade da pessoa humana de estabelece</w:t>
      </w:r>
      <w:r w:rsidRPr="005321FD">
        <w:rPr>
          <w:sz w:val="24"/>
          <w:lang w:val="pt-PT"/>
        </w:rPr>
        <w:t>r os fins para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sua conduta em função de seus valores e de escolher os meios adequados para atingi−los, 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violação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autonomia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só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é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aceita</w:t>
      </w:r>
      <w:r w:rsidRPr="005321FD">
        <w:rPr>
          <w:spacing w:val="-10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quando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bem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público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se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sobrepõe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ao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bem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individual.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Este</w:t>
      </w:r>
      <w:r w:rsidRPr="005321FD">
        <w:rPr>
          <w:spacing w:val="-5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princípio obriga o profissional de saúde a dar ao paciente a</w:t>
      </w:r>
      <w:r w:rsidRPr="005321FD">
        <w:rPr>
          <w:sz w:val="24"/>
          <w:lang w:val="pt-PT"/>
        </w:rPr>
        <w:t xml:space="preserve"> mais completa informação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possível, com o intuito de promover uma compreenão adequada do problema, condição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essencial para que o paciente possa tomar uma decisão. Respeitar a autonomia significa,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ainda , ajudar o paciente a superar seus sentimentos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 depe</w:t>
      </w:r>
      <w:r w:rsidRPr="005321FD">
        <w:rPr>
          <w:sz w:val="24"/>
          <w:lang w:val="pt-PT"/>
        </w:rPr>
        <w:t>ndência, equipando−o para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hierarquizar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seus valores</w:t>
      </w:r>
      <w:r w:rsidRPr="005321FD">
        <w:rPr>
          <w:spacing w:val="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preferências legitimas (PRUDENTE,2000).</w:t>
      </w:r>
    </w:p>
    <w:p w:rsidR="00256FF5" w:rsidRPr="005321FD" w:rsidRDefault="00225409">
      <w:pPr>
        <w:pStyle w:val="ListParagraph"/>
        <w:numPr>
          <w:ilvl w:val="0"/>
          <w:numId w:val="2"/>
        </w:numPr>
        <w:tabs>
          <w:tab w:val="left" w:pos="1023"/>
        </w:tabs>
        <w:spacing w:line="259" w:lineRule="auto"/>
        <w:ind w:right="117" w:firstLine="719"/>
        <w:jc w:val="both"/>
        <w:rPr>
          <w:sz w:val="24"/>
          <w:lang w:val="pt-PT"/>
        </w:rPr>
      </w:pPr>
      <w:r w:rsidRPr="005321FD">
        <w:rPr>
          <w:sz w:val="24"/>
          <w:lang w:val="pt-PT"/>
        </w:rPr>
        <w:t>Beneficência: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obriga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profissional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saúde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ir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além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não−maleficência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exige</w:t>
      </w:r>
      <w:r w:rsidRPr="005321FD">
        <w:rPr>
          <w:spacing w:val="-5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ele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contribua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para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bem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estar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dos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pacientes,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promovendo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ações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para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prevenir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remover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mal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ou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dano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que,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neste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caso,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é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doença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incapacidade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para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fazer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bem.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beneficência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requer ações positivas que o profissional atue para beneficiar seu paciente, além disso, é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preciso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avaliar 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utilidade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do ato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(PESSINI;</w:t>
      </w:r>
      <w:r w:rsidRPr="005321FD">
        <w:rPr>
          <w:spacing w:val="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BARCHIFONTAINE,1998).</w:t>
      </w:r>
    </w:p>
    <w:p w:rsidR="00256FF5" w:rsidRPr="005321FD" w:rsidRDefault="00225409">
      <w:pPr>
        <w:pStyle w:val="ListParagraph"/>
        <w:numPr>
          <w:ilvl w:val="0"/>
          <w:numId w:val="2"/>
        </w:numPr>
        <w:tabs>
          <w:tab w:val="left" w:pos="1023"/>
        </w:tabs>
        <w:spacing w:before="159" w:line="259" w:lineRule="auto"/>
        <w:ind w:right="119" w:firstLine="719"/>
        <w:jc w:val="both"/>
        <w:rPr>
          <w:sz w:val="24"/>
          <w:lang w:val="pt-PT"/>
        </w:rPr>
      </w:pPr>
      <w:r w:rsidRPr="005321FD">
        <w:rPr>
          <w:sz w:val="24"/>
          <w:lang w:val="pt-PT"/>
        </w:rPr>
        <w:t>Não−maleficência:Segundo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autores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Kipper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Clotet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(1998),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este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princípio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poderia ser entendido como “a obrigação de não causar dan</w:t>
      </w:r>
      <w:bookmarkStart w:id="1" w:name="_GoBack"/>
      <w:bookmarkEnd w:id="1"/>
      <w:r w:rsidRPr="005321FD">
        <w:rPr>
          <w:sz w:val="24"/>
          <w:lang w:val="pt-PT"/>
        </w:rPr>
        <w:t>os”. Ou seja, o uso da prudência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diante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situações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exijam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profissional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saúde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não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interve</w:t>
      </w:r>
      <w:r w:rsidRPr="005321FD">
        <w:rPr>
          <w:sz w:val="24"/>
          <w:lang w:val="pt-PT"/>
        </w:rPr>
        <w:t>nção,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já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dependendo do caso, a ação “beneficência”, poderia causar uma maior que os benefícios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decorrentes. Esta teoria tornou−se muito popular devido á clareza e objetividade com que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lida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com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situações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complexas,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proposionando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assim,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sua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rápida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assimilação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pelos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profissionais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ligados 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área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saúde.</w:t>
      </w:r>
    </w:p>
    <w:p w:rsidR="00256FF5" w:rsidRPr="005321FD" w:rsidRDefault="00256FF5">
      <w:pPr>
        <w:spacing w:line="259" w:lineRule="auto"/>
        <w:jc w:val="both"/>
        <w:rPr>
          <w:sz w:val="24"/>
          <w:lang w:val="pt-PT"/>
        </w:rPr>
        <w:sectPr w:rsidR="00256FF5" w:rsidRPr="005321FD">
          <w:pgSz w:w="12240" w:h="15840"/>
          <w:pgMar w:top="1340" w:right="1580" w:bottom="1300" w:left="1600" w:header="0" w:footer="1091" w:gutter="0"/>
          <w:cols w:space="720"/>
        </w:sectPr>
      </w:pPr>
    </w:p>
    <w:p w:rsidR="00256FF5" w:rsidRPr="005321FD" w:rsidRDefault="00225409">
      <w:pPr>
        <w:pStyle w:val="ListParagraph"/>
        <w:numPr>
          <w:ilvl w:val="0"/>
          <w:numId w:val="2"/>
        </w:numPr>
        <w:tabs>
          <w:tab w:val="left" w:pos="1023"/>
        </w:tabs>
        <w:spacing w:before="70" w:line="259" w:lineRule="auto"/>
        <w:ind w:right="114" w:firstLine="719"/>
        <w:jc w:val="both"/>
        <w:rPr>
          <w:sz w:val="24"/>
          <w:lang w:val="pt-PT"/>
        </w:rPr>
      </w:pPr>
      <w:r w:rsidRPr="005321FD">
        <w:rPr>
          <w:sz w:val="24"/>
          <w:lang w:val="pt-PT"/>
        </w:rPr>
        <w:lastRenderedPageBreak/>
        <w:t>Justiça: princípio de justiça esta relacionado á destribuição correta e adequada dos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deveres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benefícios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sociais,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entendendo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dessa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forma,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os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seres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humanos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são</w:t>
      </w:r>
      <w:r w:rsidRPr="005321FD">
        <w:rPr>
          <w:spacing w:val="-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iguais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desde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seu nasc</w:t>
      </w:r>
      <w:r w:rsidRPr="005321FD">
        <w:rPr>
          <w:sz w:val="24"/>
          <w:lang w:val="pt-PT"/>
        </w:rPr>
        <w:t>imento, não lhes podendo ser negado qualquer tratamento ou assistencia em função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nenhum tipo de descriminação, seja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social,racial ou outro fator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(JUNGLES,1999).</w:t>
      </w:r>
    </w:p>
    <w:p w:rsidR="00256FF5" w:rsidRPr="005321FD" w:rsidRDefault="00225409">
      <w:pPr>
        <w:pStyle w:val="BodyText"/>
        <w:tabs>
          <w:tab w:val="left" w:pos="1373"/>
          <w:tab w:val="left" w:pos="2885"/>
          <w:tab w:val="left" w:pos="4026"/>
          <w:tab w:val="left" w:pos="5368"/>
          <w:tab w:val="left" w:pos="6634"/>
          <w:tab w:val="left" w:pos="7704"/>
          <w:tab w:val="left" w:pos="8191"/>
        </w:tabs>
        <w:spacing w:before="159" w:line="259" w:lineRule="auto"/>
        <w:ind w:left="102" w:right="120" w:firstLine="719"/>
        <w:rPr>
          <w:lang w:val="pt-PT"/>
        </w:rPr>
      </w:pPr>
      <w:r w:rsidRPr="005321FD">
        <w:rPr>
          <w:lang w:val="pt-PT"/>
        </w:rPr>
        <w:t>A</w:t>
      </w:r>
      <w:r w:rsidRPr="005321FD">
        <w:rPr>
          <w:lang w:val="pt-PT"/>
        </w:rPr>
        <w:tab/>
        <w:t>deontologia</w:t>
      </w:r>
      <w:r w:rsidRPr="005321FD">
        <w:rPr>
          <w:lang w:val="pt-PT"/>
        </w:rPr>
        <w:tab/>
        <w:t>abrange</w:t>
      </w:r>
      <w:r w:rsidRPr="005321FD">
        <w:rPr>
          <w:lang w:val="pt-PT"/>
        </w:rPr>
        <w:tab/>
        <w:t>princípios</w:t>
      </w:r>
      <w:r w:rsidRPr="005321FD">
        <w:rPr>
          <w:lang w:val="pt-PT"/>
        </w:rPr>
        <w:tab/>
        <w:t>políticos,</w:t>
      </w:r>
      <w:r w:rsidRPr="005321FD">
        <w:rPr>
          <w:lang w:val="pt-PT"/>
        </w:rPr>
        <w:tab/>
        <w:t>lógicos</w:t>
      </w:r>
      <w:r w:rsidRPr="005321FD">
        <w:rPr>
          <w:lang w:val="pt-PT"/>
        </w:rPr>
        <w:tab/>
        <w:t>e</w:t>
      </w:r>
      <w:r w:rsidRPr="005321FD">
        <w:rPr>
          <w:lang w:val="pt-PT"/>
        </w:rPr>
        <w:tab/>
      </w:r>
      <w:r w:rsidRPr="005321FD">
        <w:rPr>
          <w:spacing w:val="-1"/>
          <w:lang w:val="pt-PT"/>
        </w:rPr>
        <w:t>jurídico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(</w:t>
      </w:r>
      <w:hyperlink r:id="rId15">
        <w:r w:rsidRPr="005321FD">
          <w:rPr>
            <w:u w:val="single"/>
            <w:lang w:val="pt-PT"/>
          </w:rPr>
          <w:t>https://pebrmed.com.br/deontologia-em-enfermagem-caminhos-possíveis-para-boas-</w:t>
        </w:r>
      </w:hyperlink>
      <w:r w:rsidRPr="005321FD">
        <w:rPr>
          <w:spacing w:val="1"/>
          <w:lang w:val="pt-PT"/>
        </w:rPr>
        <w:t xml:space="preserve"> </w:t>
      </w:r>
      <w:hyperlink r:id="rId16">
        <w:r w:rsidRPr="005321FD">
          <w:rPr>
            <w:u w:val="single"/>
            <w:lang w:val="pt-PT"/>
          </w:rPr>
          <w:t>práticas/amp</w:t>
        </w:r>
      </w:hyperlink>
      <w:r w:rsidRPr="005321FD">
        <w:rPr>
          <w:lang w:val="pt-PT"/>
        </w:rPr>
        <w:t>?).</w:t>
      </w:r>
    </w:p>
    <w:p w:rsidR="00256FF5" w:rsidRPr="005321FD" w:rsidRDefault="00225409">
      <w:pPr>
        <w:pStyle w:val="ListParagraph"/>
        <w:numPr>
          <w:ilvl w:val="1"/>
          <w:numId w:val="3"/>
        </w:numPr>
        <w:tabs>
          <w:tab w:val="left" w:pos="969"/>
        </w:tabs>
        <w:spacing w:line="259" w:lineRule="auto"/>
        <w:ind w:right="118" w:firstLine="719"/>
        <w:rPr>
          <w:sz w:val="24"/>
          <w:lang w:val="pt-PT"/>
        </w:rPr>
      </w:pPr>
      <w:r w:rsidRPr="005321FD">
        <w:rPr>
          <w:sz w:val="24"/>
          <w:lang w:val="pt-PT"/>
        </w:rPr>
        <w:t>O princípios logíco compreende um conjunto de ações com objectivo de descobrir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 verdade sobre algo, este princípio é amplamente utilizado nas tomadas de decisões nas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empresas,podendo,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através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di</w:t>
      </w:r>
      <w:r w:rsidRPr="005321FD">
        <w:rPr>
          <w:sz w:val="24"/>
          <w:lang w:val="pt-PT"/>
        </w:rPr>
        <w:t>sso,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ser necessário,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até mesmo,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decidir pela saída de um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profissional</w:t>
      </w:r>
    </w:p>
    <w:p w:rsidR="00256FF5" w:rsidRPr="005321FD" w:rsidRDefault="00225409">
      <w:pPr>
        <w:pStyle w:val="ListParagraph"/>
        <w:numPr>
          <w:ilvl w:val="1"/>
          <w:numId w:val="3"/>
        </w:numPr>
        <w:tabs>
          <w:tab w:val="left" w:pos="959"/>
        </w:tabs>
        <w:spacing w:before="159" w:line="259" w:lineRule="auto"/>
        <w:ind w:right="121" w:firstLine="719"/>
        <w:rPr>
          <w:sz w:val="24"/>
          <w:lang w:val="pt-PT"/>
        </w:rPr>
      </w:pPr>
      <w:r w:rsidRPr="005321FD">
        <w:rPr>
          <w:sz w:val="24"/>
          <w:lang w:val="pt-PT"/>
        </w:rPr>
        <w:t>O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princípio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jurídico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visa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oferecer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igualdade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tratamento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para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ambas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as</w:t>
      </w:r>
      <w:r w:rsidRPr="005321FD">
        <w:rPr>
          <w:spacing w:val="-3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partes</w:t>
      </w:r>
      <w:r w:rsidRPr="005321FD">
        <w:rPr>
          <w:spacing w:val="-5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envolvidas, sendo que aqui há também o que se conhece por deontologia jurídica que trata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dos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 xml:space="preserve">direitos </w:t>
      </w:r>
      <w:r w:rsidRPr="005321FD">
        <w:rPr>
          <w:sz w:val="24"/>
          <w:lang w:val="pt-PT"/>
        </w:rPr>
        <w:t>e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deveres de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quem lida com o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direito</w:t>
      </w:r>
    </w:p>
    <w:p w:rsidR="00256FF5" w:rsidRPr="005321FD" w:rsidRDefault="00225409">
      <w:pPr>
        <w:pStyle w:val="ListParagraph"/>
        <w:numPr>
          <w:ilvl w:val="1"/>
          <w:numId w:val="3"/>
        </w:numPr>
        <w:tabs>
          <w:tab w:val="left" w:pos="974"/>
        </w:tabs>
        <w:spacing w:line="259" w:lineRule="auto"/>
        <w:ind w:right="117" w:firstLine="719"/>
        <w:jc w:val="left"/>
        <w:rPr>
          <w:sz w:val="24"/>
          <w:lang w:val="pt-PT"/>
        </w:rPr>
      </w:pPr>
      <w:r w:rsidRPr="005321FD">
        <w:rPr>
          <w:sz w:val="24"/>
          <w:lang w:val="pt-PT"/>
        </w:rPr>
        <w:t>O</w:t>
      </w:r>
      <w:r w:rsidRPr="005321FD">
        <w:rPr>
          <w:spacing w:val="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princípio</w:t>
      </w:r>
      <w:r w:rsidRPr="005321FD">
        <w:rPr>
          <w:spacing w:val="10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político</w:t>
      </w:r>
      <w:r w:rsidRPr="005321FD">
        <w:rPr>
          <w:spacing w:val="10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</w:t>
      </w:r>
      <w:r w:rsidRPr="005321FD">
        <w:rPr>
          <w:spacing w:val="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busca</w:t>
      </w:r>
      <w:r w:rsidRPr="005321FD">
        <w:rPr>
          <w:spacing w:val="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</w:t>
      </w:r>
      <w:r w:rsidRPr="005321FD">
        <w:rPr>
          <w:spacing w:val="10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equilíbrio</w:t>
      </w:r>
      <w:r w:rsidRPr="005321FD">
        <w:rPr>
          <w:spacing w:val="1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na</w:t>
      </w:r>
      <w:r w:rsidRPr="005321FD">
        <w:rPr>
          <w:spacing w:val="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sociedade</w:t>
      </w:r>
      <w:r w:rsidRPr="005321FD">
        <w:rPr>
          <w:spacing w:val="1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ao</w:t>
      </w:r>
      <w:r w:rsidRPr="005321FD">
        <w:rPr>
          <w:spacing w:val="10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fazer</w:t>
      </w:r>
      <w:r w:rsidRPr="005321FD">
        <w:rPr>
          <w:spacing w:val="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1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garantia</w:t>
      </w:r>
      <w:r w:rsidRPr="005321FD">
        <w:rPr>
          <w:spacing w:val="1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social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dos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direitos.</w:t>
      </w:r>
    </w:p>
    <w:p w:rsidR="00256FF5" w:rsidRPr="005321FD" w:rsidRDefault="00256FF5">
      <w:pPr>
        <w:pStyle w:val="BodyText"/>
        <w:spacing w:before="4"/>
        <w:rPr>
          <w:sz w:val="13"/>
          <w:lang w:val="pt-PT"/>
        </w:rPr>
      </w:pPr>
    </w:p>
    <w:p w:rsidR="00256FF5" w:rsidRPr="005321FD" w:rsidRDefault="00225409">
      <w:pPr>
        <w:pStyle w:val="Heading1"/>
        <w:spacing w:before="89"/>
        <w:ind w:left="2248"/>
        <w:jc w:val="both"/>
        <w:rPr>
          <w:lang w:val="pt-PT"/>
        </w:rPr>
      </w:pPr>
      <w:bookmarkStart w:id="2" w:name="_TOC_250003"/>
      <w:r w:rsidRPr="005321FD">
        <w:rPr>
          <w:lang w:val="pt-PT"/>
        </w:rPr>
        <w:t>Aplicação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bioética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3"/>
          <w:lang w:val="pt-PT"/>
        </w:rPr>
        <w:t xml:space="preserve"> </w:t>
      </w:r>
      <w:bookmarkEnd w:id="2"/>
      <w:r w:rsidRPr="005321FD">
        <w:rPr>
          <w:lang w:val="pt-PT"/>
        </w:rPr>
        <w:t>Enfermagem</w:t>
      </w:r>
    </w:p>
    <w:p w:rsidR="00256FF5" w:rsidRPr="005321FD" w:rsidRDefault="00225409">
      <w:pPr>
        <w:pStyle w:val="BodyText"/>
        <w:spacing w:before="159" w:line="259" w:lineRule="auto"/>
        <w:ind w:left="102" w:right="114" w:firstLine="719"/>
        <w:jc w:val="both"/>
        <w:rPr>
          <w:lang w:val="pt-PT"/>
        </w:rPr>
      </w:pPr>
      <w:r w:rsidRPr="005321FD">
        <w:rPr>
          <w:lang w:val="pt-PT"/>
        </w:rPr>
        <w:t>Na Enfermagem, a bioética é relevante para o reconhecimento da importancia da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profissão e do cuidado que o enfermeiro deve ter ao prestar assistencia aos pacientes que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estão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sob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seus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cuidados.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Um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objectivos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principais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é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garantir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trabalho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 xml:space="preserve">enfermeiros seja prestado da forma mais humanizada possível, com equilíbrio entre </w:t>
      </w:r>
      <w:r w:rsidRPr="005321FD">
        <w:rPr>
          <w:lang w:val="pt-PT"/>
        </w:rPr>
        <w:t>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planejamento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cuidados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necessários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humanização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atendimento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(https//</w:t>
      </w:r>
      <w:hyperlink r:id="rId17">
        <w:r w:rsidRPr="005321FD">
          <w:rPr>
            <w:lang w:val="pt-PT"/>
          </w:rPr>
          <w:t>www.significados.com.br/bioetica/&amp;grqid=xAFqlmQ-&amp;hl=pt-PT).</w:t>
        </w:r>
      </w:hyperlink>
    </w:p>
    <w:p w:rsidR="00256FF5" w:rsidRPr="005321FD" w:rsidRDefault="00256FF5">
      <w:pPr>
        <w:spacing w:line="259" w:lineRule="auto"/>
        <w:jc w:val="both"/>
        <w:rPr>
          <w:lang w:val="pt-PT"/>
        </w:rPr>
        <w:sectPr w:rsidR="00256FF5" w:rsidRPr="005321FD">
          <w:pgSz w:w="12240" w:h="15840"/>
          <w:pgMar w:top="1340" w:right="1580" w:bottom="1300" w:left="1600" w:header="0" w:footer="1091" w:gutter="0"/>
          <w:cols w:space="720"/>
        </w:sectPr>
      </w:pPr>
    </w:p>
    <w:p w:rsidR="00256FF5" w:rsidRPr="005321FD" w:rsidRDefault="00225409">
      <w:pPr>
        <w:pStyle w:val="Heading1"/>
        <w:ind w:right="1361"/>
        <w:rPr>
          <w:lang w:val="pt-PT"/>
        </w:rPr>
      </w:pPr>
      <w:bookmarkStart w:id="3" w:name="_TOC_250002"/>
      <w:bookmarkEnd w:id="3"/>
      <w:r w:rsidRPr="005321FD">
        <w:rPr>
          <w:lang w:val="pt-PT"/>
        </w:rPr>
        <w:lastRenderedPageBreak/>
        <w:t>Conclusão</w:t>
      </w:r>
    </w:p>
    <w:p w:rsidR="00256FF5" w:rsidRPr="005321FD" w:rsidRDefault="00256FF5">
      <w:pPr>
        <w:pStyle w:val="BodyText"/>
        <w:spacing w:before="7"/>
        <w:rPr>
          <w:b/>
          <w:sz w:val="41"/>
          <w:lang w:val="pt-PT"/>
        </w:rPr>
      </w:pPr>
    </w:p>
    <w:p w:rsidR="00256FF5" w:rsidRPr="005321FD" w:rsidRDefault="00225409">
      <w:pPr>
        <w:pStyle w:val="BodyText"/>
        <w:ind w:left="102"/>
        <w:rPr>
          <w:lang w:val="pt-PT"/>
        </w:rPr>
      </w:pPr>
      <w:r w:rsidRPr="005321FD">
        <w:rPr>
          <w:lang w:val="pt-PT"/>
        </w:rPr>
        <w:t>De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acordo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estudo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pesquisa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realizado, cheguei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seguinte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conclusão:</w:t>
      </w:r>
    </w:p>
    <w:p w:rsidR="00256FF5" w:rsidRPr="005321FD" w:rsidRDefault="00225409">
      <w:pPr>
        <w:pStyle w:val="ListParagraph"/>
        <w:numPr>
          <w:ilvl w:val="0"/>
          <w:numId w:val="1"/>
        </w:numPr>
        <w:tabs>
          <w:tab w:val="left" w:pos="822"/>
        </w:tabs>
        <w:spacing w:before="185" w:line="259" w:lineRule="auto"/>
        <w:ind w:left="821" w:right="116"/>
        <w:jc w:val="both"/>
        <w:rPr>
          <w:sz w:val="24"/>
          <w:lang w:val="pt-PT"/>
        </w:rPr>
      </w:pPr>
      <w:r w:rsidRPr="005321FD">
        <w:rPr>
          <w:sz w:val="24"/>
          <w:lang w:val="pt-PT"/>
        </w:rPr>
        <w:t>A enfermagem aplica os princípios de bioética no seu cotidiano quando respeita a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individualidade do paciente, atende as necessidades de cada paciente direcionando o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cuidado as suas ne</w:t>
      </w:r>
      <w:r w:rsidRPr="005321FD">
        <w:rPr>
          <w:sz w:val="24"/>
          <w:lang w:val="pt-PT"/>
        </w:rPr>
        <w:t>cessidades, presta uma assistencia isenta de riscos e danos físicos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ou morais, sempre quando informa a acção a ser executada ao sujeito, dando−lhe o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direito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aceita−lá ou recusá−la.</w:t>
      </w:r>
    </w:p>
    <w:p w:rsidR="00256FF5" w:rsidRPr="005321FD" w:rsidRDefault="00256FF5">
      <w:pPr>
        <w:pStyle w:val="BodyText"/>
        <w:spacing w:before="7"/>
        <w:rPr>
          <w:sz w:val="25"/>
          <w:lang w:val="pt-PT"/>
        </w:rPr>
      </w:pPr>
    </w:p>
    <w:p w:rsidR="00256FF5" w:rsidRPr="005321FD" w:rsidRDefault="00225409">
      <w:pPr>
        <w:pStyle w:val="ListParagraph"/>
        <w:numPr>
          <w:ilvl w:val="0"/>
          <w:numId w:val="1"/>
        </w:numPr>
        <w:tabs>
          <w:tab w:val="left" w:pos="822"/>
        </w:tabs>
        <w:spacing w:before="1" w:line="259" w:lineRule="auto"/>
        <w:ind w:left="821" w:right="120"/>
        <w:jc w:val="both"/>
        <w:rPr>
          <w:sz w:val="24"/>
          <w:lang w:val="pt-PT"/>
        </w:rPr>
      </w:pPr>
      <w:r w:rsidRPr="005321FD">
        <w:rPr>
          <w:sz w:val="24"/>
          <w:lang w:val="pt-PT"/>
        </w:rPr>
        <w:t xml:space="preserve">A deontologia se refere ao conjunto de princípios de regras de conduta </w:t>
      </w:r>
      <w:r w:rsidRPr="005321FD">
        <w:rPr>
          <w:sz w:val="24"/>
          <w:lang w:val="pt-PT"/>
        </w:rPr>
        <w:t>e os deveres</w:t>
      </w:r>
      <w:r w:rsidRPr="005321FD">
        <w:rPr>
          <w:spacing w:val="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inerente</w:t>
      </w:r>
      <w:r w:rsidRPr="005321FD">
        <w:rPr>
          <w:spacing w:val="5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5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uma</w:t>
      </w:r>
      <w:r w:rsidRPr="005321FD">
        <w:rPr>
          <w:spacing w:val="5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determinada</w:t>
      </w:r>
      <w:r w:rsidRPr="005321FD">
        <w:rPr>
          <w:spacing w:val="5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profissão,</w:t>
      </w:r>
      <w:r w:rsidRPr="005321FD">
        <w:rPr>
          <w:spacing w:val="5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assim</w:t>
      </w:r>
      <w:r w:rsidRPr="005321FD">
        <w:rPr>
          <w:spacing w:val="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cada</w:t>
      </w:r>
      <w:r w:rsidRPr="005321FD">
        <w:rPr>
          <w:spacing w:val="5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profissão</w:t>
      </w:r>
      <w:r w:rsidRPr="005321FD">
        <w:rPr>
          <w:spacing w:val="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está</w:t>
      </w:r>
      <w:r w:rsidRPr="005321FD">
        <w:rPr>
          <w:spacing w:val="59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sujeito</w:t>
      </w:r>
      <w:r w:rsidRPr="005321FD">
        <w:rPr>
          <w:spacing w:val="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5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uma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deontologia propria a regular o exercício de sua profissão, é importante destacar que</w:t>
      </w:r>
      <w:r w:rsidRPr="005321FD">
        <w:rPr>
          <w:spacing w:val="-5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deontologia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analisa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os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deveres,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isto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é,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aquilo</w:t>
      </w:r>
      <w:r w:rsidRPr="005321FD">
        <w:rPr>
          <w:spacing w:val="-6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que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deve</w:t>
      </w:r>
      <w:r w:rsidRPr="005321FD">
        <w:rPr>
          <w:spacing w:val="-5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fazer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ou</w:t>
      </w:r>
      <w:r w:rsidRPr="005321FD">
        <w:rPr>
          <w:spacing w:val="-4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evitar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consoante</w:t>
      </w:r>
      <w:r w:rsidRPr="005321FD">
        <w:rPr>
          <w:spacing w:val="-7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lhe</w:t>
      </w:r>
      <w:r w:rsidRPr="005321FD">
        <w:rPr>
          <w:spacing w:val="-58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dita</w:t>
      </w:r>
      <w:r w:rsidRPr="005321FD">
        <w:rPr>
          <w:spacing w:val="-2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sua</w:t>
      </w:r>
      <w:r w:rsidRPr="005321FD">
        <w:rPr>
          <w:spacing w:val="-1"/>
          <w:sz w:val="24"/>
          <w:lang w:val="pt-PT"/>
        </w:rPr>
        <w:t xml:space="preserve"> </w:t>
      </w:r>
      <w:r w:rsidRPr="005321FD">
        <w:rPr>
          <w:sz w:val="24"/>
          <w:lang w:val="pt-PT"/>
        </w:rPr>
        <w:t>consciencia.</w:t>
      </w:r>
    </w:p>
    <w:p w:rsidR="00256FF5" w:rsidRPr="005321FD" w:rsidRDefault="00256FF5">
      <w:pPr>
        <w:spacing w:line="259" w:lineRule="auto"/>
        <w:jc w:val="both"/>
        <w:rPr>
          <w:sz w:val="24"/>
          <w:lang w:val="pt-PT"/>
        </w:rPr>
        <w:sectPr w:rsidR="00256FF5" w:rsidRPr="005321FD">
          <w:pgSz w:w="12240" w:h="15840"/>
          <w:pgMar w:top="1340" w:right="1580" w:bottom="1300" w:left="1600" w:header="0" w:footer="1091" w:gutter="0"/>
          <w:cols w:space="720"/>
        </w:sectPr>
      </w:pPr>
    </w:p>
    <w:p w:rsidR="00256FF5" w:rsidRPr="005321FD" w:rsidRDefault="00225409">
      <w:pPr>
        <w:pStyle w:val="Heading1"/>
        <w:ind w:right="1358"/>
        <w:rPr>
          <w:lang w:val="pt-PT"/>
        </w:rPr>
      </w:pPr>
      <w:bookmarkStart w:id="4" w:name="_TOC_250001"/>
      <w:bookmarkEnd w:id="4"/>
      <w:r w:rsidRPr="005321FD">
        <w:rPr>
          <w:lang w:val="pt-PT"/>
        </w:rPr>
        <w:lastRenderedPageBreak/>
        <w:t>Sugestões</w:t>
      </w:r>
    </w:p>
    <w:p w:rsidR="00256FF5" w:rsidRPr="005321FD" w:rsidRDefault="00225409">
      <w:pPr>
        <w:pStyle w:val="BodyText"/>
        <w:spacing w:before="159" w:line="259" w:lineRule="auto"/>
        <w:ind w:left="102" w:right="118" w:firstLine="719"/>
        <w:jc w:val="both"/>
        <w:rPr>
          <w:lang w:val="pt-PT"/>
        </w:rPr>
      </w:pPr>
      <w:r w:rsidRPr="005321FD">
        <w:rPr>
          <w:lang w:val="pt-PT"/>
        </w:rPr>
        <w:t>Reconheço que a bioética e a deontologia por sua vez é pouco utilizado por alguns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técincos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saúde,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fazendo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com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não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haja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melhoramento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nas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actividades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1"/>
          <w:lang w:val="pt-PT"/>
        </w:rPr>
        <w:t xml:space="preserve"> </w:t>
      </w:r>
      <w:r w:rsidRPr="005321FD">
        <w:rPr>
          <w:spacing w:val="-1"/>
          <w:lang w:val="pt-PT"/>
        </w:rPr>
        <w:t>humanização</w:t>
      </w:r>
      <w:r w:rsidRPr="005321FD">
        <w:rPr>
          <w:spacing w:val="-15"/>
          <w:lang w:val="pt-PT"/>
        </w:rPr>
        <w:t xml:space="preserve"> </w:t>
      </w:r>
      <w:r w:rsidRPr="005321FD">
        <w:rPr>
          <w:lang w:val="pt-PT"/>
        </w:rPr>
        <w:t>dos</w:t>
      </w:r>
      <w:r w:rsidRPr="005321FD">
        <w:rPr>
          <w:spacing w:val="-15"/>
          <w:lang w:val="pt-PT"/>
        </w:rPr>
        <w:t xml:space="preserve"> </w:t>
      </w:r>
      <w:r w:rsidRPr="005321FD">
        <w:rPr>
          <w:lang w:val="pt-PT"/>
        </w:rPr>
        <w:t>serviços</w:t>
      </w:r>
      <w:r w:rsidRPr="005321FD">
        <w:rPr>
          <w:spacing w:val="-14"/>
          <w:lang w:val="pt-PT"/>
        </w:rPr>
        <w:t xml:space="preserve"> </w:t>
      </w:r>
      <w:r w:rsidRPr="005321FD">
        <w:rPr>
          <w:lang w:val="pt-PT"/>
        </w:rPr>
        <w:t>prestados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por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eles</w:t>
      </w:r>
      <w:r w:rsidRPr="005321FD">
        <w:rPr>
          <w:spacing w:val="-15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os</w:t>
      </w:r>
      <w:r w:rsidRPr="005321FD">
        <w:rPr>
          <w:spacing w:val="-15"/>
          <w:lang w:val="pt-PT"/>
        </w:rPr>
        <w:t xml:space="preserve"> </w:t>
      </w:r>
      <w:r w:rsidRPr="005321FD">
        <w:rPr>
          <w:lang w:val="pt-PT"/>
        </w:rPr>
        <w:t>utentes</w:t>
      </w:r>
      <w:r w:rsidRPr="005321FD">
        <w:rPr>
          <w:spacing w:val="-14"/>
          <w:lang w:val="pt-PT"/>
        </w:rPr>
        <w:t xml:space="preserve"> </w:t>
      </w:r>
      <w:r w:rsidRPr="005321FD">
        <w:rPr>
          <w:lang w:val="pt-PT"/>
        </w:rPr>
        <w:t>na</w:t>
      </w:r>
      <w:r w:rsidRPr="005321FD">
        <w:rPr>
          <w:spacing w:val="-16"/>
          <w:lang w:val="pt-PT"/>
        </w:rPr>
        <w:t xml:space="preserve"> </w:t>
      </w:r>
      <w:r w:rsidRPr="005321FD">
        <w:rPr>
          <w:lang w:val="pt-PT"/>
        </w:rPr>
        <w:t>unidade</w:t>
      </w:r>
      <w:r w:rsidRPr="005321FD">
        <w:rPr>
          <w:spacing w:val="-15"/>
          <w:lang w:val="pt-PT"/>
        </w:rPr>
        <w:t xml:space="preserve"> </w:t>
      </w:r>
      <w:r w:rsidRPr="005321FD">
        <w:rPr>
          <w:lang w:val="pt-PT"/>
        </w:rPr>
        <w:t>hospitalar.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Mas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como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contribuição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melhoramento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desses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mesmos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técnicos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saúde,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sugiro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eles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participem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em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palestras,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work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showp e</w:t>
      </w:r>
      <w:r w:rsidRPr="005321FD">
        <w:rPr>
          <w:spacing w:val="-5"/>
          <w:lang w:val="pt-PT"/>
        </w:rPr>
        <w:t xml:space="preserve"> </w:t>
      </w:r>
      <w:r w:rsidRPr="005321FD">
        <w:rPr>
          <w:lang w:val="pt-PT"/>
        </w:rPr>
        <w:t>que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leiam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mas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acerca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bioética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deontologia,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58"/>
          <w:lang w:val="pt-PT"/>
        </w:rPr>
        <w:t xml:space="preserve"> </w:t>
      </w:r>
      <w:r w:rsidRPr="005321FD">
        <w:rPr>
          <w:lang w:val="pt-PT"/>
        </w:rPr>
        <w:t>melhoramento dos seus serviços, e que as unidades hospitalares criem políticas que venha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incentivar os técnicos de saúde a colocar em prática os princípios de bioética e deontologia,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para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com que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assim eles</w:t>
      </w:r>
      <w:r w:rsidRPr="005321FD">
        <w:rPr>
          <w:spacing w:val="2"/>
          <w:lang w:val="pt-PT"/>
        </w:rPr>
        <w:t xml:space="preserve"> </w:t>
      </w:r>
      <w:r w:rsidRPr="005321FD">
        <w:rPr>
          <w:lang w:val="pt-PT"/>
        </w:rPr>
        <w:t>possam trabalhar com espírito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humanismo.</w:t>
      </w:r>
    </w:p>
    <w:p w:rsidR="00256FF5" w:rsidRPr="005321FD" w:rsidRDefault="00256FF5">
      <w:pPr>
        <w:spacing w:line="259" w:lineRule="auto"/>
        <w:jc w:val="both"/>
        <w:rPr>
          <w:lang w:val="pt-PT"/>
        </w:rPr>
        <w:sectPr w:rsidR="00256FF5" w:rsidRPr="005321FD">
          <w:pgSz w:w="12240" w:h="15840"/>
          <w:pgMar w:top="1340" w:right="1580" w:bottom="1300" w:left="1600" w:header="0" w:footer="1091" w:gutter="0"/>
          <w:cols w:space="720"/>
        </w:sectPr>
      </w:pPr>
    </w:p>
    <w:p w:rsidR="00256FF5" w:rsidRPr="005321FD" w:rsidRDefault="00225409">
      <w:pPr>
        <w:pStyle w:val="Heading1"/>
        <w:ind w:left="3078"/>
        <w:jc w:val="left"/>
        <w:rPr>
          <w:lang w:val="pt-PT"/>
        </w:rPr>
      </w:pPr>
      <w:bookmarkStart w:id="5" w:name="_TOC_250000"/>
      <w:r w:rsidRPr="005321FD">
        <w:rPr>
          <w:lang w:val="pt-PT"/>
        </w:rPr>
        <w:lastRenderedPageBreak/>
        <w:t>Referência</w:t>
      </w:r>
      <w:r w:rsidRPr="005321FD">
        <w:rPr>
          <w:spacing w:val="-4"/>
          <w:lang w:val="pt-PT"/>
        </w:rPr>
        <w:t xml:space="preserve"> </w:t>
      </w:r>
      <w:bookmarkEnd w:id="5"/>
      <w:r w:rsidRPr="005321FD">
        <w:rPr>
          <w:lang w:val="pt-PT"/>
        </w:rPr>
        <w:t>bibliográfica</w:t>
      </w:r>
    </w:p>
    <w:p w:rsidR="00256FF5" w:rsidRPr="005321FD" w:rsidRDefault="00225409">
      <w:pPr>
        <w:pStyle w:val="BodyText"/>
        <w:spacing w:before="157"/>
        <w:ind w:left="102"/>
        <w:rPr>
          <w:lang w:val="pt-PT"/>
        </w:rPr>
      </w:pPr>
      <w:r w:rsidRPr="005321FD">
        <w:rPr>
          <w:lang w:val="pt-PT"/>
        </w:rPr>
        <w:t>CAMARGO,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M.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Fundamentos de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ética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profissional.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Petropoles: Vozes,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1999.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P. 32</w:t>
      </w:r>
    </w:p>
    <w:p w:rsidR="00256FF5" w:rsidRPr="005321FD" w:rsidRDefault="00225409">
      <w:pPr>
        <w:pStyle w:val="BodyText"/>
        <w:spacing w:before="182" w:line="259" w:lineRule="auto"/>
        <w:ind w:left="102" w:right="124"/>
        <w:rPr>
          <w:lang w:val="pt-PT"/>
        </w:rPr>
      </w:pPr>
      <w:r w:rsidRPr="005321FD">
        <w:rPr>
          <w:lang w:val="pt-PT"/>
        </w:rPr>
        <w:t>CANTO-SPERBER,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Monique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(org).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Dicionário</w:t>
      </w:r>
      <w:r w:rsidRPr="005321FD">
        <w:rPr>
          <w:spacing w:val="34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ética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32"/>
          <w:lang w:val="pt-PT"/>
        </w:rPr>
        <w:t xml:space="preserve"> </w:t>
      </w:r>
      <w:r w:rsidRPr="005321FD">
        <w:rPr>
          <w:lang w:val="pt-PT"/>
        </w:rPr>
        <w:t>Filosofia</w:t>
      </w:r>
      <w:r w:rsidRPr="005321FD">
        <w:rPr>
          <w:spacing w:val="33"/>
          <w:lang w:val="pt-PT"/>
        </w:rPr>
        <w:t xml:space="preserve"> </w:t>
      </w:r>
      <w:r w:rsidRPr="005321FD">
        <w:rPr>
          <w:lang w:val="pt-PT"/>
        </w:rPr>
        <w:t>Moral</w:t>
      </w:r>
      <w:r w:rsidRPr="005321FD">
        <w:rPr>
          <w:spacing w:val="35"/>
          <w:lang w:val="pt-PT"/>
        </w:rPr>
        <w:t xml:space="preserve"> </w:t>
      </w:r>
      <w:r w:rsidRPr="005321FD">
        <w:rPr>
          <w:lang w:val="pt-PT"/>
        </w:rPr>
        <w:t>V.</w:t>
      </w:r>
      <w:r w:rsidRPr="005321FD">
        <w:rPr>
          <w:spacing w:val="35"/>
          <w:lang w:val="pt-PT"/>
        </w:rPr>
        <w:t xml:space="preserve"> </w:t>
      </w:r>
      <w:r w:rsidRPr="005321FD">
        <w:rPr>
          <w:lang w:val="pt-PT"/>
        </w:rPr>
        <w:t>I</w:t>
      </w:r>
      <w:r w:rsidRPr="005321FD">
        <w:rPr>
          <w:spacing w:val="29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36"/>
          <w:lang w:val="pt-PT"/>
        </w:rPr>
        <w:t xml:space="preserve"> </w:t>
      </w:r>
      <w:r w:rsidRPr="005321FD">
        <w:rPr>
          <w:lang w:val="pt-PT"/>
        </w:rPr>
        <w:t>II</w:t>
      </w:r>
      <w:r w:rsidRPr="005321FD">
        <w:rPr>
          <w:spacing w:val="27"/>
          <w:lang w:val="pt-PT"/>
        </w:rPr>
        <w:t xml:space="preserve"> </w:t>
      </w:r>
      <w:r w:rsidRPr="005321FD">
        <w:rPr>
          <w:lang w:val="pt-PT"/>
        </w:rPr>
        <w:t>São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Paulo: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Unisinos, 2003</w:t>
      </w:r>
    </w:p>
    <w:p w:rsidR="00256FF5" w:rsidRPr="005321FD" w:rsidRDefault="00225409">
      <w:pPr>
        <w:pStyle w:val="BodyText"/>
        <w:spacing w:before="158"/>
        <w:ind w:left="102"/>
        <w:rPr>
          <w:lang w:val="pt-PT"/>
        </w:rPr>
      </w:pPr>
      <w:r w:rsidRPr="005321FD">
        <w:rPr>
          <w:lang w:val="pt-PT"/>
        </w:rPr>
        <w:t>CLOTET,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Joaquim.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Bioética: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uma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aproximação.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Porto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Alegre: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EDIPUCRS,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2003</w:t>
      </w:r>
    </w:p>
    <w:p w:rsidR="00256FF5" w:rsidRPr="005321FD" w:rsidRDefault="00225409">
      <w:pPr>
        <w:pStyle w:val="BodyText"/>
        <w:spacing w:before="185" w:line="256" w:lineRule="auto"/>
        <w:ind w:left="102"/>
        <w:rPr>
          <w:lang w:val="pt-PT"/>
        </w:rPr>
      </w:pPr>
      <w:hyperlink r:id="rId18">
        <w:r w:rsidRPr="005321FD">
          <w:rPr>
            <w:color w:val="0462C1"/>
            <w:spacing w:val="-1"/>
            <w:u w:val="single" w:color="0462C1"/>
            <w:lang w:val="pt-PT"/>
          </w:rPr>
          <w:t>https://pebrmed.com.br/deontologia-em-enfermagem-caminhos-possíveis-para-boas-</w:t>
        </w:r>
      </w:hyperlink>
      <w:r w:rsidRPr="005321FD">
        <w:rPr>
          <w:color w:val="0462C1"/>
          <w:lang w:val="pt-PT"/>
        </w:rPr>
        <w:t xml:space="preserve"> </w:t>
      </w:r>
      <w:hyperlink r:id="rId19">
        <w:r w:rsidRPr="005321FD">
          <w:rPr>
            <w:color w:val="0462C1"/>
            <w:u w:val="single" w:color="0462C1"/>
            <w:lang w:val="pt-PT"/>
          </w:rPr>
          <w:t>práticas/amp</w:t>
        </w:r>
      </w:hyperlink>
    </w:p>
    <w:p w:rsidR="00256FF5" w:rsidRPr="005321FD" w:rsidRDefault="00225409">
      <w:pPr>
        <w:pStyle w:val="BodyText"/>
        <w:spacing w:before="163" w:line="398" w:lineRule="auto"/>
        <w:ind w:left="102" w:right="2051"/>
        <w:rPr>
          <w:lang w:val="pt-PT"/>
        </w:rPr>
      </w:pPr>
      <w:hyperlink r:id="rId20">
        <w:r w:rsidRPr="005321FD">
          <w:rPr>
            <w:color w:val="0462C1"/>
            <w:u w:val="single" w:color="0462C1"/>
            <w:lang w:val="pt-PT"/>
          </w:rPr>
          <w:t>https://significados.com.br/deontologia/&amp;grqid=SMPfYOx7&amp;hl=pt-</w:t>
        </w:r>
        <w:r w:rsidRPr="005321FD">
          <w:rPr>
            <w:color w:val="0462C1"/>
            <w:u w:val="single" w:color="0462C1"/>
            <w:lang w:val="pt-PT"/>
          </w:rPr>
          <w:t>PT</w:t>
        </w:r>
      </w:hyperlink>
      <w:r w:rsidRPr="005321FD">
        <w:rPr>
          <w:color w:val="0462C1"/>
          <w:spacing w:val="-57"/>
          <w:lang w:val="pt-PT"/>
        </w:rPr>
        <w:t xml:space="preserve"> </w:t>
      </w:r>
      <w:r w:rsidRPr="005321FD">
        <w:rPr>
          <w:spacing w:val="-1"/>
          <w:lang w:val="pt-PT"/>
        </w:rPr>
        <w:t>https//</w:t>
      </w:r>
      <w:hyperlink r:id="rId21">
        <w:r w:rsidRPr="005321FD">
          <w:rPr>
            <w:spacing w:val="-1"/>
            <w:lang w:val="pt-PT"/>
          </w:rPr>
          <w:t>www.significados.com.br/bioetica/&amp;grqid=xAFqlmQ-&amp;hl=pt-PT</w:t>
        </w:r>
      </w:hyperlink>
    </w:p>
    <w:p w:rsidR="00256FF5" w:rsidRPr="005321FD" w:rsidRDefault="00225409">
      <w:pPr>
        <w:pStyle w:val="BodyText"/>
        <w:spacing w:line="275" w:lineRule="exact"/>
        <w:ind w:left="102"/>
        <w:rPr>
          <w:lang w:val="pt-PT"/>
        </w:rPr>
      </w:pPr>
      <w:r w:rsidRPr="005321FD">
        <w:rPr>
          <w:lang w:val="pt-PT"/>
        </w:rPr>
        <w:t>JUNGLES,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José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Roque.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Bioética: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Perspectivas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Desafios.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São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Leopolo: UNISINOS,</w:t>
      </w:r>
      <w:r w:rsidRPr="005321FD">
        <w:rPr>
          <w:spacing w:val="-2"/>
          <w:lang w:val="pt-PT"/>
        </w:rPr>
        <w:t xml:space="preserve"> </w:t>
      </w:r>
      <w:r w:rsidRPr="005321FD">
        <w:rPr>
          <w:lang w:val="pt-PT"/>
        </w:rPr>
        <w:t>1999</w:t>
      </w:r>
    </w:p>
    <w:p w:rsidR="00256FF5" w:rsidRPr="005321FD" w:rsidRDefault="00225409">
      <w:pPr>
        <w:pStyle w:val="BodyText"/>
        <w:spacing w:before="184"/>
        <w:ind w:left="102"/>
        <w:rPr>
          <w:lang w:val="pt-PT"/>
        </w:rPr>
      </w:pPr>
      <w:r w:rsidRPr="005321FD">
        <w:rPr>
          <w:lang w:val="pt-PT"/>
        </w:rPr>
        <w:t>KIPPER,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D.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&amp;</w:t>
      </w:r>
      <w:r w:rsidRPr="005321FD">
        <w:rPr>
          <w:spacing w:val="-14"/>
          <w:lang w:val="pt-PT"/>
        </w:rPr>
        <w:t xml:space="preserve"> </w:t>
      </w:r>
      <w:r w:rsidRPr="005321FD">
        <w:rPr>
          <w:lang w:val="pt-PT"/>
        </w:rPr>
        <w:t>CLOTET,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J.: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104,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“princípios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da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beneficência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e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não-maleficência”.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In: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Costa,</w:t>
      </w:r>
    </w:p>
    <w:p w:rsidR="00256FF5" w:rsidRPr="005321FD" w:rsidRDefault="00225409">
      <w:pPr>
        <w:pStyle w:val="BodyText"/>
        <w:spacing w:before="20"/>
        <w:ind w:left="102"/>
        <w:rPr>
          <w:lang w:val="pt-PT"/>
        </w:rPr>
      </w:pPr>
      <w:r w:rsidRPr="005321FD">
        <w:rPr>
          <w:lang w:val="pt-PT"/>
        </w:rPr>
        <w:t>S. I.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F,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V. &amp;</w:t>
      </w:r>
      <w:r w:rsidRPr="005321FD">
        <w:rPr>
          <w:spacing w:val="-4"/>
          <w:lang w:val="pt-PT"/>
        </w:rPr>
        <w:t xml:space="preserve"> </w:t>
      </w:r>
      <w:r w:rsidRPr="005321FD">
        <w:rPr>
          <w:lang w:val="pt-PT"/>
        </w:rPr>
        <w:t>Oselka, G.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(Orgs). Iniciação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á</w:t>
      </w:r>
      <w:r w:rsidRPr="005321FD">
        <w:rPr>
          <w:spacing w:val="-3"/>
          <w:lang w:val="pt-PT"/>
        </w:rPr>
        <w:t xml:space="preserve"> </w:t>
      </w:r>
      <w:r w:rsidRPr="005321FD">
        <w:rPr>
          <w:lang w:val="pt-PT"/>
        </w:rPr>
        <w:t>bioética.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Brasília,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CFM: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37-51,</w:t>
      </w:r>
      <w:r w:rsidRPr="005321FD">
        <w:rPr>
          <w:spacing w:val="1"/>
          <w:lang w:val="pt-PT"/>
        </w:rPr>
        <w:t xml:space="preserve"> </w:t>
      </w:r>
      <w:r w:rsidRPr="005321FD">
        <w:rPr>
          <w:lang w:val="pt-PT"/>
        </w:rPr>
        <w:t>1998</w:t>
      </w:r>
    </w:p>
    <w:p w:rsidR="00256FF5" w:rsidRPr="005321FD" w:rsidRDefault="00225409">
      <w:pPr>
        <w:pStyle w:val="BodyText"/>
        <w:spacing w:before="184" w:line="256" w:lineRule="auto"/>
        <w:ind w:left="102"/>
        <w:rPr>
          <w:lang w:val="pt-PT"/>
        </w:rPr>
      </w:pPr>
      <w:r w:rsidRPr="005321FD">
        <w:rPr>
          <w:lang w:val="pt-PT"/>
        </w:rPr>
        <w:t>PESSINI,</w:t>
      </w:r>
      <w:r w:rsidRPr="005321FD">
        <w:rPr>
          <w:spacing w:val="6"/>
          <w:lang w:val="pt-PT"/>
        </w:rPr>
        <w:t xml:space="preserve"> </w:t>
      </w:r>
      <w:r w:rsidRPr="005321FD">
        <w:rPr>
          <w:lang w:val="pt-PT"/>
        </w:rPr>
        <w:t>L.</w:t>
      </w:r>
      <w:r w:rsidRPr="005321FD">
        <w:rPr>
          <w:spacing w:val="7"/>
          <w:lang w:val="pt-PT"/>
        </w:rPr>
        <w:t xml:space="preserve"> </w:t>
      </w:r>
      <w:r w:rsidRPr="005321FD">
        <w:rPr>
          <w:lang w:val="pt-PT"/>
        </w:rPr>
        <w:t>&amp;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BARCHIFONTAINE;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C.de</w:t>
      </w:r>
      <w:r w:rsidRPr="005321FD">
        <w:rPr>
          <w:spacing w:val="4"/>
          <w:lang w:val="pt-PT"/>
        </w:rPr>
        <w:t xml:space="preserve"> </w:t>
      </w:r>
      <w:r w:rsidRPr="005321FD">
        <w:rPr>
          <w:lang w:val="pt-PT"/>
        </w:rPr>
        <w:t>P.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de.</w:t>
      </w:r>
      <w:r w:rsidRPr="005321FD">
        <w:rPr>
          <w:spacing w:val="6"/>
          <w:lang w:val="pt-PT"/>
        </w:rPr>
        <w:t xml:space="preserve"> </w:t>
      </w:r>
      <w:r w:rsidRPr="005321FD">
        <w:rPr>
          <w:lang w:val="pt-PT"/>
        </w:rPr>
        <w:t>Problemas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atuais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de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bioética.</w:t>
      </w:r>
      <w:r w:rsidRPr="005321FD">
        <w:rPr>
          <w:spacing w:val="5"/>
          <w:lang w:val="pt-PT"/>
        </w:rPr>
        <w:t xml:space="preserve"> </w:t>
      </w:r>
      <w:r w:rsidRPr="005321FD">
        <w:rPr>
          <w:lang w:val="pt-PT"/>
        </w:rPr>
        <w:t>São</w:t>
      </w:r>
      <w:r w:rsidRPr="005321FD">
        <w:rPr>
          <w:spacing w:val="4"/>
          <w:lang w:val="pt-PT"/>
        </w:rPr>
        <w:t xml:space="preserve"> </w:t>
      </w:r>
      <w:r w:rsidRPr="005321FD">
        <w:rPr>
          <w:lang w:val="pt-PT"/>
        </w:rPr>
        <w:t>Paulo: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Loyola,</w:t>
      </w:r>
      <w:r w:rsidRPr="005321FD">
        <w:rPr>
          <w:spacing w:val="-1"/>
          <w:lang w:val="pt-PT"/>
        </w:rPr>
        <w:t xml:space="preserve"> </w:t>
      </w:r>
      <w:r w:rsidRPr="005321FD">
        <w:rPr>
          <w:lang w:val="pt-PT"/>
        </w:rPr>
        <w:t>1991</w:t>
      </w:r>
    </w:p>
    <w:p w:rsidR="00256FF5" w:rsidRPr="005321FD" w:rsidRDefault="00225409">
      <w:pPr>
        <w:pStyle w:val="BodyText"/>
        <w:spacing w:before="166" w:line="256" w:lineRule="auto"/>
        <w:ind w:left="102" w:right="113"/>
        <w:rPr>
          <w:lang w:val="pt-PT"/>
        </w:rPr>
      </w:pPr>
      <w:r w:rsidRPr="005321FD">
        <w:rPr>
          <w:lang w:val="pt-PT"/>
        </w:rPr>
        <w:t>PRUDENTE,</w:t>
      </w:r>
      <w:r w:rsidRPr="005321FD">
        <w:rPr>
          <w:spacing w:val="-13"/>
          <w:lang w:val="pt-PT"/>
        </w:rPr>
        <w:t xml:space="preserve"> </w:t>
      </w:r>
      <w:r w:rsidRPr="005321FD">
        <w:rPr>
          <w:lang w:val="pt-PT"/>
        </w:rPr>
        <w:t>Mauro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Godoy.</w:t>
      </w:r>
      <w:r w:rsidRPr="005321FD">
        <w:rPr>
          <w:spacing w:val="-10"/>
          <w:lang w:val="pt-PT"/>
        </w:rPr>
        <w:t xml:space="preserve"> </w:t>
      </w:r>
      <w:r w:rsidRPr="005321FD">
        <w:rPr>
          <w:lang w:val="pt-PT"/>
        </w:rPr>
        <w:t>Bioética: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Conceitos</w:t>
      </w:r>
      <w:r w:rsidRPr="005321FD">
        <w:rPr>
          <w:spacing w:val="-8"/>
          <w:lang w:val="pt-PT"/>
        </w:rPr>
        <w:t xml:space="preserve"> </w:t>
      </w:r>
      <w:r w:rsidRPr="005321FD">
        <w:rPr>
          <w:lang w:val="pt-PT"/>
        </w:rPr>
        <w:t>Fundamentais.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Porto</w:t>
      </w:r>
      <w:r w:rsidRPr="005321FD">
        <w:rPr>
          <w:spacing w:val="-9"/>
          <w:lang w:val="pt-PT"/>
        </w:rPr>
        <w:t xml:space="preserve"> </w:t>
      </w:r>
      <w:r w:rsidRPr="005321FD">
        <w:rPr>
          <w:lang w:val="pt-PT"/>
        </w:rPr>
        <w:t>Alegre:</w:t>
      </w:r>
      <w:r w:rsidRPr="005321FD">
        <w:rPr>
          <w:spacing w:val="-12"/>
          <w:lang w:val="pt-PT"/>
        </w:rPr>
        <w:t xml:space="preserve"> </w:t>
      </w:r>
      <w:r w:rsidRPr="005321FD">
        <w:rPr>
          <w:lang w:val="pt-PT"/>
        </w:rPr>
        <w:t>Ed.</w:t>
      </w:r>
      <w:r w:rsidRPr="005321FD">
        <w:rPr>
          <w:spacing w:val="-11"/>
          <w:lang w:val="pt-PT"/>
        </w:rPr>
        <w:t xml:space="preserve"> </w:t>
      </w:r>
      <w:r w:rsidRPr="005321FD">
        <w:rPr>
          <w:lang w:val="pt-PT"/>
        </w:rPr>
        <w:t>do</w:t>
      </w:r>
      <w:r w:rsidRPr="005321FD">
        <w:rPr>
          <w:spacing w:val="-6"/>
          <w:lang w:val="pt-PT"/>
        </w:rPr>
        <w:t xml:space="preserve"> </w:t>
      </w:r>
      <w:r w:rsidRPr="005321FD">
        <w:rPr>
          <w:lang w:val="pt-PT"/>
        </w:rPr>
        <w:t>Autor,</w:t>
      </w:r>
      <w:r w:rsidRPr="005321FD">
        <w:rPr>
          <w:spacing w:val="-57"/>
          <w:lang w:val="pt-PT"/>
        </w:rPr>
        <w:t xml:space="preserve"> </w:t>
      </w:r>
      <w:r w:rsidRPr="005321FD">
        <w:rPr>
          <w:lang w:val="pt-PT"/>
        </w:rPr>
        <w:t>2000</w:t>
      </w:r>
    </w:p>
    <w:sectPr w:rsidR="00256FF5" w:rsidRPr="005321FD">
      <w:pgSz w:w="12240" w:h="15840"/>
      <w:pgMar w:top="1340" w:right="1580" w:bottom="1300" w:left="160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409" w:rsidRDefault="00225409">
      <w:r>
        <w:separator/>
      </w:r>
    </w:p>
  </w:endnote>
  <w:endnote w:type="continuationSeparator" w:id="0">
    <w:p w:rsidR="00225409" w:rsidRDefault="00225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6FF5" w:rsidRDefault="00225409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3" type="#_x0000_t202" style="position:absolute;margin-left:406.95pt;margin-top:696.2pt;width:111.85pt;height:14.25pt;z-index:-15888896;mso-position-horizontal-relative:page;mso-position-vertical-relative:page" filled="f" stroked="f">
          <v:textbox inset="0,0,0,0">
            <w:txbxContent>
              <w:p w:rsidR="00256FF5" w:rsidRPr="005321FD" w:rsidRDefault="00225409" w:rsidP="005321FD">
                <w:pPr>
                  <w:spacing w:before="11"/>
                  <w:ind w:left="20"/>
                  <w:jc w:val="center"/>
                  <w:rPr>
                    <w:b/>
                  </w:rPr>
                </w:pPr>
                <w:r w:rsidRPr="005321FD">
                  <w:rPr>
                    <w:b/>
                  </w:rPr>
                  <w:t>Dr.</w:t>
                </w:r>
                <w:r w:rsidRPr="005321FD">
                  <w:rPr>
                    <w:b/>
                    <w:spacing w:val="-4"/>
                  </w:rPr>
                  <w:t xml:space="preserve"> </w:t>
                </w:r>
                <w:r w:rsidRPr="005321FD">
                  <w:rPr>
                    <w:b/>
                  </w:rPr>
                  <w:t>Lopes</w:t>
                </w:r>
                <w:r w:rsidRPr="005321FD">
                  <w:rPr>
                    <w:b/>
                    <w:spacing w:val="-2"/>
                  </w:rPr>
                  <w:t xml:space="preserve"> </w:t>
                </w:r>
                <w:r w:rsidRPr="005321FD">
                  <w:rPr>
                    <w:b/>
                  </w:rPr>
                  <w:t>Lena</w:t>
                </w:r>
                <w:r w:rsidRPr="005321FD">
                  <w:rPr>
                    <w:b/>
                    <w:spacing w:val="-2"/>
                  </w:rPr>
                  <w:t xml:space="preserve"> </w:t>
                </w:r>
                <w:r w:rsidRPr="005321FD">
                  <w:rPr>
                    <w:b/>
                  </w:rPr>
                  <w:t>Tchivala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6FF5" w:rsidRDefault="00225409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2052" type="#_x0000_t202" style="position:absolute;margin-left:512.5pt;margin-top:729.8pt;width:18.3pt;height:14.25pt;z-index:-15888384;mso-position-horizontal-relative:page;mso-position-vertical-relative:page" filled="f" stroked="f">
          <v:textbox inset="0,0,0,0">
            <w:txbxContent>
              <w:p w:rsidR="00256FF5" w:rsidRDefault="00225409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 \* ROMAN </w:instrText>
                </w:r>
                <w:r>
                  <w:fldChar w:fldCharType="separate"/>
                </w:r>
                <w:r w:rsidR="005321FD">
                  <w:rPr>
                    <w:noProof/>
                  </w:rP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6FF5" w:rsidRDefault="00256FF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6FF5" w:rsidRDefault="00225409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5" o:spid="_x0000_s2051" type="#_x0000_t202" style="position:absolute;margin-left:521.4pt;margin-top:731.85pt;width:5.6pt;height:11.05pt;z-index:-15887872;mso-position-horizontal-relative:page;mso-position-vertical-relative:page" filled="f" stroked="f">
          <v:textbox inset="0,0,0,0">
            <w:txbxContent>
              <w:p w:rsidR="00256FF5" w:rsidRDefault="00225409">
                <w:pPr>
                  <w:spacing w:line="221" w:lineRule="exact"/>
                  <w:rPr>
                    <w:rFonts w:ascii="Calibri"/>
                  </w:rPr>
                </w:pPr>
                <w:r>
                  <w:rPr>
                    <w:rFonts w:ascii="Calibri"/>
                  </w:rPr>
                  <w:t>2</w:t>
                </w:r>
              </w:p>
            </w:txbxContent>
          </v:textbox>
          <w10:wrap anchorx="page" anchory="page"/>
        </v:shape>
      </w:pict>
    </w:r>
    <w:r>
      <w:pict>
        <v:rect id="docshape26" o:spid="_x0000_s2050" style="position:absolute;margin-left:510.5pt;margin-top:727.45pt;width:32.9pt;height:27.35pt;z-index:-15887360;mso-position-horizontal-relative:page;mso-position-vertical-relative:page" stroked="f">
          <w10:wrap anchorx="page" anchory="page"/>
        </v:rect>
      </w:pict>
    </w:r>
    <w:r>
      <w:pict>
        <v:shape id="docshape27" o:spid="_x0000_s2049" type="#_x0000_t202" style="position:absolute;margin-left:520.9pt;margin-top:730.7pt;width:13pt;height:15.3pt;z-index:-15886848;mso-position-horizontal-relative:page;mso-position-vertical-relative:page" filled="f" stroked="f">
          <v:textbox inset="0,0,0,0">
            <w:txbxContent>
              <w:p w:rsidR="00256FF5" w:rsidRDefault="00225409">
                <w:pPr>
                  <w:spacing w:before="10"/>
                  <w:ind w:left="60"/>
                  <w:rPr>
                    <w:b/>
                    <w:sz w:val="24"/>
                  </w:rPr>
                </w:pPr>
                <w:r>
                  <w:fldChar w:fldCharType="begin"/>
                </w:r>
                <w:r>
                  <w:rPr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5321FD">
                  <w:rPr>
                    <w:b/>
                    <w:noProof/>
                    <w:sz w:val="24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409" w:rsidRDefault="00225409">
      <w:r>
        <w:separator/>
      </w:r>
    </w:p>
  </w:footnote>
  <w:footnote w:type="continuationSeparator" w:id="0">
    <w:p w:rsidR="00225409" w:rsidRDefault="00225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F91BE9"/>
    <w:multiLevelType w:val="hybridMultilevel"/>
    <w:tmpl w:val="F4E6B80E"/>
    <w:lvl w:ilvl="0" w:tplc="9F365720">
      <w:numFmt w:val="bullet"/>
      <w:lvlText w:val=""/>
      <w:lvlJc w:val="left"/>
      <w:pPr>
        <w:ind w:left="8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E443B74">
      <w:numFmt w:val="bullet"/>
      <w:lvlText w:val="-"/>
      <w:lvlJc w:val="left"/>
      <w:pPr>
        <w:ind w:left="102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2" w:tplc="2F2C39CA">
      <w:numFmt w:val="bullet"/>
      <w:lvlText w:val="•"/>
      <w:lvlJc w:val="left"/>
      <w:pPr>
        <w:ind w:left="1735" w:hanging="147"/>
      </w:pPr>
      <w:rPr>
        <w:rFonts w:hint="default"/>
        <w:lang w:val="en-US" w:eastAsia="en-US" w:bidi="ar-SA"/>
      </w:rPr>
    </w:lvl>
    <w:lvl w:ilvl="3" w:tplc="81704C3E">
      <w:numFmt w:val="bullet"/>
      <w:lvlText w:val="•"/>
      <w:lvlJc w:val="left"/>
      <w:pPr>
        <w:ind w:left="2651" w:hanging="147"/>
      </w:pPr>
      <w:rPr>
        <w:rFonts w:hint="default"/>
        <w:lang w:val="en-US" w:eastAsia="en-US" w:bidi="ar-SA"/>
      </w:rPr>
    </w:lvl>
    <w:lvl w:ilvl="4" w:tplc="6EAE98B6">
      <w:numFmt w:val="bullet"/>
      <w:lvlText w:val="•"/>
      <w:lvlJc w:val="left"/>
      <w:pPr>
        <w:ind w:left="3566" w:hanging="147"/>
      </w:pPr>
      <w:rPr>
        <w:rFonts w:hint="default"/>
        <w:lang w:val="en-US" w:eastAsia="en-US" w:bidi="ar-SA"/>
      </w:rPr>
    </w:lvl>
    <w:lvl w:ilvl="5" w:tplc="FEDA99F2">
      <w:numFmt w:val="bullet"/>
      <w:lvlText w:val="•"/>
      <w:lvlJc w:val="left"/>
      <w:pPr>
        <w:ind w:left="4482" w:hanging="147"/>
      </w:pPr>
      <w:rPr>
        <w:rFonts w:hint="default"/>
        <w:lang w:val="en-US" w:eastAsia="en-US" w:bidi="ar-SA"/>
      </w:rPr>
    </w:lvl>
    <w:lvl w:ilvl="6" w:tplc="504279C6">
      <w:numFmt w:val="bullet"/>
      <w:lvlText w:val="•"/>
      <w:lvlJc w:val="left"/>
      <w:pPr>
        <w:ind w:left="5397" w:hanging="147"/>
      </w:pPr>
      <w:rPr>
        <w:rFonts w:hint="default"/>
        <w:lang w:val="en-US" w:eastAsia="en-US" w:bidi="ar-SA"/>
      </w:rPr>
    </w:lvl>
    <w:lvl w:ilvl="7" w:tplc="264A4738">
      <w:numFmt w:val="bullet"/>
      <w:lvlText w:val="•"/>
      <w:lvlJc w:val="left"/>
      <w:pPr>
        <w:ind w:left="6313" w:hanging="147"/>
      </w:pPr>
      <w:rPr>
        <w:rFonts w:hint="default"/>
        <w:lang w:val="en-US" w:eastAsia="en-US" w:bidi="ar-SA"/>
      </w:rPr>
    </w:lvl>
    <w:lvl w:ilvl="8" w:tplc="BD4CB01C">
      <w:numFmt w:val="bullet"/>
      <w:lvlText w:val="•"/>
      <w:lvlJc w:val="left"/>
      <w:pPr>
        <w:ind w:left="7228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55DC30AE"/>
    <w:multiLevelType w:val="hybridMultilevel"/>
    <w:tmpl w:val="71CC32E4"/>
    <w:lvl w:ilvl="0" w:tplc="DCE27BAA">
      <w:start w:val="1"/>
      <w:numFmt w:val="decimal"/>
      <w:lvlText w:val="%1-"/>
      <w:lvlJc w:val="left"/>
      <w:pPr>
        <w:ind w:left="102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145736">
      <w:numFmt w:val="bullet"/>
      <w:lvlText w:val="•"/>
      <w:lvlJc w:val="left"/>
      <w:pPr>
        <w:ind w:left="996" w:hanging="201"/>
      </w:pPr>
      <w:rPr>
        <w:rFonts w:hint="default"/>
        <w:lang w:val="en-US" w:eastAsia="en-US" w:bidi="ar-SA"/>
      </w:rPr>
    </w:lvl>
    <w:lvl w:ilvl="2" w:tplc="26CA55DA">
      <w:numFmt w:val="bullet"/>
      <w:lvlText w:val="•"/>
      <w:lvlJc w:val="left"/>
      <w:pPr>
        <w:ind w:left="1892" w:hanging="201"/>
      </w:pPr>
      <w:rPr>
        <w:rFonts w:hint="default"/>
        <w:lang w:val="en-US" w:eastAsia="en-US" w:bidi="ar-SA"/>
      </w:rPr>
    </w:lvl>
    <w:lvl w:ilvl="3" w:tplc="ECA04ECE">
      <w:numFmt w:val="bullet"/>
      <w:lvlText w:val="•"/>
      <w:lvlJc w:val="left"/>
      <w:pPr>
        <w:ind w:left="2788" w:hanging="201"/>
      </w:pPr>
      <w:rPr>
        <w:rFonts w:hint="default"/>
        <w:lang w:val="en-US" w:eastAsia="en-US" w:bidi="ar-SA"/>
      </w:rPr>
    </w:lvl>
    <w:lvl w:ilvl="4" w:tplc="B4047F28">
      <w:numFmt w:val="bullet"/>
      <w:lvlText w:val="•"/>
      <w:lvlJc w:val="left"/>
      <w:pPr>
        <w:ind w:left="3684" w:hanging="201"/>
      </w:pPr>
      <w:rPr>
        <w:rFonts w:hint="default"/>
        <w:lang w:val="en-US" w:eastAsia="en-US" w:bidi="ar-SA"/>
      </w:rPr>
    </w:lvl>
    <w:lvl w:ilvl="5" w:tplc="C702560C">
      <w:numFmt w:val="bullet"/>
      <w:lvlText w:val="•"/>
      <w:lvlJc w:val="left"/>
      <w:pPr>
        <w:ind w:left="4580" w:hanging="201"/>
      </w:pPr>
      <w:rPr>
        <w:rFonts w:hint="default"/>
        <w:lang w:val="en-US" w:eastAsia="en-US" w:bidi="ar-SA"/>
      </w:rPr>
    </w:lvl>
    <w:lvl w:ilvl="6" w:tplc="8DE2B04E">
      <w:numFmt w:val="bullet"/>
      <w:lvlText w:val="•"/>
      <w:lvlJc w:val="left"/>
      <w:pPr>
        <w:ind w:left="5476" w:hanging="201"/>
      </w:pPr>
      <w:rPr>
        <w:rFonts w:hint="default"/>
        <w:lang w:val="en-US" w:eastAsia="en-US" w:bidi="ar-SA"/>
      </w:rPr>
    </w:lvl>
    <w:lvl w:ilvl="7" w:tplc="1180C41E">
      <w:numFmt w:val="bullet"/>
      <w:lvlText w:val="•"/>
      <w:lvlJc w:val="left"/>
      <w:pPr>
        <w:ind w:left="6372" w:hanging="201"/>
      </w:pPr>
      <w:rPr>
        <w:rFonts w:hint="default"/>
        <w:lang w:val="en-US" w:eastAsia="en-US" w:bidi="ar-SA"/>
      </w:rPr>
    </w:lvl>
    <w:lvl w:ilvl="8" w:tplc="6B8E9764">
      <w:numFmt w:val="bullet"/>
      <w:lvlText w:val="•"/>
      <w:lvlJc w:val="left"/>
      <w:pPr>
        <w:ind w:left="7268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720A4362"/>
    <w:multiLevelType w:val="hybridMultilevel"/>
    <w:tmpl w:val="83E467E2"/>
    <w:lvl w:ilvl="0" w:tplc="CF104FAC">
      <w:start w:val="1"/>
      <w:numFmt w:val="decimal"/>
      <w:lvlText w:val="%1.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60E78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9A8A413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3" w:tplc="41C226DC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4" w:tplc="32241040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5" w:tplc="C9CE7BA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6" w:tplc="555AD518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7" w:tplc="BA4EBBD8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8" w:tplc="CEA2A27A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56FF5"/>
    <w:rsid w:val="00225409"/>
    <w:rsid w:val="00256FF5"/>
    <w:rsid w:val="0053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docId w15:val="{9DD3CADA-8093-4EF1-9C0F-4A6B61F3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4"/>
      <w:ind w:left="134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8"/>
      <w:ind w:left="102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1"/>
    <w:qFormat/>
    <w:pPr>
      <w:ind w:left="10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82"/>
      <w:ind w:left="102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0"/>
      <w:ind w:left="102" w:firstLine="7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F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F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FD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F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pebrmed.com.br/deontologia-em-enfermagem-caminhos-poss&#195;&#173;veis-para-boas-pr&#195;&#161;ticas/amp" TargetMode="External"/><Relationship Id="rId18" Type="http://schemas.openxmlformats.org/officeDocument/2006/relationships/hyperlink" Target="https://pebrmed.com.br/deontologia-em-enfermagem-caminhos-poss&#195;&#173;veis-para-boas-pr&#195;&#161;ticas/amp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ignificados.com.br/bioetica/%26grqid%3DxAFqlmQ-%26hl%3Dpt-PT" TargetMode="Externa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17" Type="http://schemas.openxmlformats.org/officeDocument/2006/relationships/hyperlink" Target="http://www.significados.com.br/bioetica/%26grqid%3DxAFqlmQ-%26hl%3Dpt-PT)" TargetMode="External"/><Relationship Id="rId2" Type="http://schemas.openxmlformats.org/officeDocument/2006/relationships/styles" Target="styles.xml"/><Relationship Id="rId16" Type="http://schemas.openxmlformats.org/officeDocument/2006/relationships/hyperlink" Target="https://pebrmed.com.br/deontologia-em-enfermagem-caminhos-poss&#195;&#173;veis-para-boas-pr&#195;&#161;ticas/amp" TargetMode="External"/><Relationship Id="rId20" Type="http://schemas.openxmlformats.org/officeDocument/2006/relationships/hyperlink" Target="https://significados.com.br/deontologia/%26grqid%3DSMPfYOx7%26hl%3Dpt-P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ignificados.com.br/deontologia/%26grqid%3DSMPfYOx7%26hl%3Dpt-P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ebrmed.com.br/deontologia-em-enfermagem-caminhos-poss&#195;&#173;veis-para-boas-pr&#195;&#161;ticas/amp" TargetMode="External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hyperlink" Target="https://pebrmed.com.br/deontologia-em-enfermagem-caminhos-poss&#195;&#173;veis-para-boas-pr&#195;&#161;ticas/am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pebrmed.com.br/deontologia-em-enfermagem-caminhos-poss&#195;&#173;veis-para-boas-pr&#195;&#161;ticas/am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2127</Words>
  <Characters>11489</Characters>
  <Application>Microsoft Office Word</Application>
  <DocSecurity>0</DocSecurity>
  <Lines>95</Lines>
  <Paragraphs>27</Paragraphs>
  <ScaleCrop>false</ScaleCrop>
  <Company/>
  <LinksUpToDate>false</LinksUpToDate>
  <CharactersWithSpaces>13589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FernandoAldair</dc:creator>
  <cp:lastModifiedBy>o</cp:lastModifiedBy>
  <cp:revision>2</cp:revision>
  <dcterms:created xsi:type="dcterms:W3CDTF">2021-11-03T21:43:00Z</dcterms:created>
  <dcterms:modified xsi:type="dcterms:W3CDTF">2021-11-03T21:46:00Z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2021-11-03T00:00:00Z</vt:filetime>
  </property>
</Properties>
</file>