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487" w14:paraId="20C14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81C1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A85A06" w14:textId="77777777" w:rsidR="00BF3487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15FC3540" wp14:editId="079386DC">
                  <wp:extent cx="1333500" cy="1104900"/>
                  <wp:effectExtent l="0" t="0" r="0" b="0"/>
                  <wp:docPr id="1" name="fora-logo" descr="fora-logo" title="fora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29F93" w14:textId="77777777" w:rsidR="00BF3487" w:rsidRDefault="00000000">
            <w:pPr>
              <w:spacing w:after="40"/>
              <w:jc w:val="center"/>
            </w:pPr>
            <w:r>
              <w:rPr>
                <w:b/>
                <w:bCs/>
                <w:color w:val="D6A82B"/>
              </w:rPr>
              <w:t>ANEXO TÉCNICO Y CONCEPTUAL</w:t>
            </w:r>
          </w:p>
          <w:p w14:paraId="5100ACEF" w14:textId="375B03D8" w:rsidR="00BF3487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Ambiente de desarrollo en Godot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Engine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4</w:t>
            </w:r>
            <w:r w:rsidR="00A600CE">
              <w:rPr>
                <w:b/>
                <w:bCs/>
                <w:color w:val="FFFFFF"/>
                <w:sz w:val="34"/>
                <w:szCs w:val="34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GDScript</w:t>
            </w:r>
            <w:proofErr w:type="spellEnd"/>
            <w:r w:rsidR="00A600CE">
              <w:rPr>
                <w:b/>
                <w:bCs/>
                <w:color w:val="FFFFFF"/>
                <w:sz w:val="34"/>
                <w:szCs w:val="34"/>
              </w:rPr>
              <w:t xml:space="preserve">, Git y </w:t>
            </w:r>
            <w:proofErr w:type="spellStart"/>
            <w:r w:rsidR="00A600CE">
              <w:rPr>
                <w:b/>
                <w:bCs/>
                <w:color w:val="FFFFFF"/>
                <w:sz w:val="34"/>
                <w:szCs w:val="34"/>
              </w:rPr>
              <w:t>Github</w:t>
            </w:r>
            <w:proofErr w:type="spellEnd"/>
          </w:p>
          <w:p w14:paraId="21F72132" w14:textId="77777777" w:rsidR="00BF3487" w:rsidRDefault="00000000">
            <w:pPr>
              <w:spacing w:after="120"/>
              <w:jc w:val="center"/>
            </w:pPr>
            <w:r>
              <w:rPr>
                <w:color w:val="F3D9A4"/>
                <w:sz w:val="21"/>
                <w:szCs w:val="21"/>
              </w:rPr>
              <w:t xml:space="preserve">Proyecto </w:t>
            </w:r>
            <w:proofErr w:type="spellStart"/>
            <w:r>
              <w:rPr>
                <w:color w:val="F3D9A4"/>
                <w:sz w:val="21"/>
                <w:szCs w:val="21"/>
              </w:rPr>
              <w:t>Fora</w:t>
            </w:r>
            <w:proofErr w:type="spellEnd"/>
            <w:r>
              <w:rPr>
                <w:color w:val="F3D9A4"/>
                <w:sz w:val="21"/>
                <w:szCs w:val="21"/>
              </w:rPr>
              <w:t xml:space="preserve"> de Lugar · Universidad Autónoma de Campeche</w:t>
            </w:r>
          </w:p>
        </w:tc>
      </w:tr>
    </w:tbl>
    <w:p w14:paraId="312F3855" w14:textId="77777777" w:rsidR="00BF3487" w:rsidRDefault="00BF3487">
      <w:pPr>
        <w:spacing w:after="120"/>
      </w:pPr>
    </w:p>
    <w:p w14:paraId="7B90EE1D" w14:textId="77777777" w:rsidR="00BF3487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41A958A6" wp14:editId="18BAB106">
            <wp:extent cx="3619500" cy="2409825"/>
            <wp:effectExtent l="0" t="0" r="0" b="0"/>
            <wp:docPr id="2" name="portada" descr="portada" title="p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F3487" w14:paraId="41CCE3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BDB8E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Dato</w:t>
            </w:r>
          </w:p>
        </w:tc>
        <w:tc>
          <w:tcPr>
            <w:tcW w:w="69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2845F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Detalle</w:t>
            </w:r>
          </w:p>
        </w:tc>
      </w:tr>
      <w:tr w:rsidR="00BF3487" w14:paraId="17948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396ABF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Proyecto</w:t>
            </w:r>
          </w:p>
        </w:tc>
        <w:tc>
          <w:tcPr>
            <w:tcW w:w="69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C116CC" w14:textId="77777777" w:rsidR="00BF3487" w:rsidRDefault="00000000">
            <w:pPr>
              <w:spacing w:after="40"/>
            </w:pPr>
            <w:proofErr w:type="spellStart"/>
            <w:r>
              <w:rPr>
                <w:color w:val="14213A"/>
                <w:sz w:val="21"/>
                <w:szCs w:val="21"/>
              </w:rPr>
              <w:t>Fora</w:t>
            </w:r>
            <w:proofErr w:type="spellEnd"/>
            <w:r>
              <w:rPr>
                <w:color w:val="14213A"/>
                <w:sz w:val="21"/>
                <w:szCs w:val="21"/>
              </w:rPr>
              <w:t xml:space="preserve"> de Lugar, videojuego narrativo 2D de simulación de vida en </w:t>
            </w:r>
            <w:proofErr w:type="gramStart"/>
            <w:r>
              <w:rPr>
                <w:color w:val="14213A"/>
                <w:sz w:val="21"/>
                <w:szCs w:val="21"/>
              </w:rPr>
              <w:t>pixel</w:t>
            </w:r>
            <w:proofErr w:type="gramEnd"/>
            <w:r>
              <w:rPr>
                <w:color w:val="14213A"/>
                <w:sz w:val="21"/>
                <w:szCs w:val="21"/>
              </w:rPr>
              <w:t xml:space="preserve"> art</w:t>
            </w:r>
          </w:p>
        </w:tc>
      </w:tr>
      <w:tr w:rsidR="00BF3487" w14:paraId="10FE1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4B720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Institución</w:t>
            </w:r>
          </w:p>
        </w:tc>
        <w:tc>
          <w:tcPr>
            <w:tcW w:w="69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02081D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Universidad Autónoma de Campeche (UACAM), Facultad de Ingeniería</w:t>
            </w:r>
          </w:p>
        </w:tc>
      </w:tr>
      <w:tr w:rsidR="00BF3487" w14:paraId="4D4F4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C76D7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Equipo</w:t>
            </w:r>
          </w:p>
        </w:tc>
        <w:tc>
          <w:tcPr>
            <w:tcW w:w="69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C80407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 xml:space="preserve">María Fernanda Suárez Arias (visual y </w:t>
            </w:r>
            <w:proofErr w:type="spellStart"/>
            <w:r>
              <w:rPr>
                <w:color w:val="14213A"/>
                <w:sz w:val="21"/>
                <w:szCs w:val="21"/>
              </w:rPr>
              <w:t>front</w:t>
            </w:r>
            <w:proofErr w:type="spellEnd"/>
            <w:r>
              <w:rPr>
                <w:color w:val="14213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4213A"/>
                <w:sz w:val="21"/>
                <w:szCs w:val="21"/>
              </w:rPr>
              <w:t>end</w:t>
            </w:r>
            <w:proofErr w:type="spellEnd"/>
            <w:r>
              <w:rPr>
                <w:color w:val="14213A"/>
                <w:sz w:val="21"/>
                <w:szCs w:val="21"/>
              </w:rPr>
              <w:t xml:space="preserve">), Aldair E. Canul Cabrera (back </w:t>
            </w:r>
            <w:proofErr w:type="spellStart"/>
            <w:r>
              <w:rPr>
                <w:color w:val="14213A"/>
                <w:sz w:val="21"/>
                <w:szCs w:val="21"/>
              </w:rPr>
              <w:t>end</w:t>
            </w:r>
            <w:proofErr w:type="spellEnd"/>
            <w:r>
              <w:rPr>
                <w:color w:val="14213A"/>
                <w:sz w:val="21"/>
                <w:szCs w:val="21"/>
              </w:rPr>
              <w:t xml:space="preserve">), Aaron D. Chi </w:t>
            </w:r>
            <w:proofErr w:type="spellStart"/>
            <w:r>
              <w:rPr>
                <w:color w:val="14213A"/>
                <w:sz w:val="21"/>
                <w:szCs w:val="21"/>
              </w:rPr>
              <w:t>Uc</w:t>
            </w:r>
            <w:proofErr w:type="spellEnd"/>
            <w:r>
              <w:rPr>
                <w:color w:val="14213A"/>
                <w:sz w:val="21"/>
                <w:szCs w:val="21"/>
              </w:rPr>
              <w:t xml:space="preserve"> (back </w:t>
            </w:r>
            <w:proofErr w:type="spellStart"/>
            <w:r>
              <w:rPr>
                <w:color w:val="14213A"/>
                <w:sz w:val="21"/>
                <w:szCs w:val="21"/>
              </w:rPr>
              <w:t>end</w:t>
            </w:r>
            <w:proofErr w:type="spellEnd"/>
            <w:r>
              <w:rPr>
                <w:color w:val="14213A"/>
                <w:sz w:val="21"/>
                <w:szCs w:val="21"/>
              </w:rPr>
              <w:t>)</w:t>
            </w:r>
          </w:p>
        </w:tc>
      </w:tr>
      <w:tr w:rsidR="00BF3487" w14:paraId="6D075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D5672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Asesoría</w:t>
            </w:r>
          </w:p>
        </w:tc>
        <w:tc>
          <w:tcPr>
            <w:tcW w:w="69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2A5B8F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Dr. Justino Ramírez Ortegón (asesor), Dr. Joel C. Flores Escalante (</w:t>
            </w:r>
            <w:proofErr w:type="spellStart"/>
            <w:r>
              <w:rPr>
                <w:color w:val="14213A"/>
                <w:sz w:val="21"/>
                <w:szCs w:val="21"/>
              </w:rPr>
              <w:t>coasesor</w:t>
            </w:r>
            <w:proofErr w:type="spellEnd"/>
            <w:r>
              <w:rPr>
                <w:color w:val="14213A"/>
                <w:sz w:val="21"/>
                <w:szCs w:val="21"/>
              </w:rPr>
              <w:t>)</w:t>
            </w:r>
          </w:p>
        </w:tc>
      </w:tr>
      <w:tr w:rsidR="00BF3487" w14:paraId="7C2CA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D89235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Demo</w:t>
            </w:r>
          </w:p>
        </w:tc>
        <w:tc>
          <w:tcPr>
            <w:tcW w:w="69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DED13" w14:textId="7F94BE73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al075462uacammx.itch.io/</w:t>
            </w:r>
            <w:proofErr w:type="spellStart"/>
            <w:r w:rsidR="00A600CE">
              <w:rPr>
                <w:color w:val="14213A"/>
                <w:sz w:val="21"/>
                <w:szCs w:val="21"/>
              </w:rPr>
              <w:fldChar w:fldCharType="begin"/>
            </w:r>
            <w:r w:rsidR="00A600CE">
              <w:rPr>
                <w:color w:val="14213A"/>
                <w:sz w:val="21"/>
                <w:szCs w:val="21"/>
              </w:rPr>
              <w:instrText>HYPERLINK "https://al075462uacammx.itch.io/fora-de-lugar-demo"</w:instrText>
            </w:r>
            <w:r w:rsidR="00A600CE">
              <w:rPr>
                <w:color w:val="14213A"/>
                <w:sz w:val="21"/>
                <w:szCs w:val="21"/>
              </w:rPr>
            </w:r>
            <w:r w:rsidR="00A600CE">
              <w:rPr>
                <w:color w:val="14213A"/>
                <w:sz w:val="21"/>
                <w:szCs w:val="21"/>
              </w:rPr>
              <w:fldChar w:fldCharType="separate"/>
            </w:r>
            <w:r w:rsidRPr="00A600CE">
              <w:rPr>
                <w:rStyle w:val="Hipervnculo"/>
                <w:sz w:val="21"/>
                <w:szCs w:val="21"/>
              </w:rPr>
              <w:t>fora</w:t>
            </w:r>
            <w:proofErr w:type="spellEnd"/>
            <w:r w:rsidRPr="00A600CE">
              <w:rPr>
                <w:rStyle w:val="Hipervnculo"/>
                <w:sz w:val="21"/>
                <w:szCs w:val="21"/>
              </w:rPr>
              <w:t>-</w:t>
            </w:r>
            <w:proofErr w:type="spellStart"/>
            <w:r w:rsidRPr="00A600CE">
              <w:rPr>
                <w:rStyle w:val="Hipervnculo"/>
                <w:sz w:val="21"/>
                <w:szCs w:val="21"/>
              </w:rPr>
              <w:t>de-lugar-de</w:t>
            </w:r>
            <w:r w:rsidRPr="00A600CE">
              <w:rPr>
                <w:rStyle w:val="Hipervnculo"/>
                <w:sz w:val="21"/>
                <w:szCs w:val="21"/>
              </w:rPr>
              <w:t>m</w:t>
            </w:r>
            <w:r w:rsidRPr="00A600CE">
              <w:rPr>
                <w:rStyle w:val="Hipervnculo"/>
                <w:sz w:val="21"/>
                <w:szCs w:val="21"/>
              </w:rPr>
              <w:t>o</w:t>
            </w:r>
            <w:proofErr w:type="spellEnd"/>
            <w:r w:rsidR="00A600CE">
              <w:rPr>
                <w:color w:val="14213A"/>
                <w:sz w:val="21"/>
                <w:szCs w:val="21"/>
              </w:rPr>
              <w:fldChar w:fldCharType="end"/>
            </w:r>
          </w:p>
        </w:tc>
      </w:tr>
    </w:tbl>
    <w:p w14:paraId="574FF1BB" w14:textId="77777777" w:rsidR="00BF3487" w:rsidRDefault="00000000">
      <w:pPr>
        <w:pStyle w:val="Ttulo1"/>
      </w:pPr>
      <w:r>
        <w:t>1. Propósito e introducción</w:t>
      </w:r>
    </w:p>
    <w:p w14:paraId="30F96608" w14:textId="77777777" w:rsidR="00BF3487" w:rsidRDefault="00000000">
      <w:pPr>
        <w:spacing w:after="140" w:line="300" w:lineRule="auto"/>
      </w:pPr>
      <w:r>
        <w:rPr>
          <w:color w:val="14213A"/>
        </w:rPr>
        <w:t xml:space="preserve">Este anexo describe el ambiente de desarrollo en el que se concibe e implementa </w:t>
      </w:r>
      <w:proofErr w:type="spellStart"/>
      <w:r>
        <w:rPr>
          <w:color w:val="14213A"/>
        </w:rPr>
        <w:t>Fora</w:t>
      </w:r>
      <w:proofErr w:type="spellEnd"/>
      <w:r>
        <w:rPr>
          <w:color w:val="14213A"/>
        </w:rPr>
        <w:t xml:space="preserve"> de Lugar, un videojuego narrativo 2D de simulación de vida en </w:t>
      </w:r>
      <w:proofErr w:type="gramStart"/>
      <w:r>
        <w:rPr>
          <w:color w:val="14213A"/>
        </w:rPr>
        <w:t>pixel</w:t>
      </w:r>
      <w:proofErr w:type="gramEnd"/>
      <w:r>
        <w:rPr>
          <w:color w:val="14213A"/>
        </w:rPr>
        <w:t xml:space="preserve"> art. La obra busca hacer </w:t>
      </w:r>
      <w:r>
        <w:rPr>
          <w:color w:val="14213A"/>
        </w:rPr>
        <w:lastRenderedPageBreak/>
        <w:t>visibles las experiencias, los retos económicos y el impacto emocional que enfrentan los estudiantes foráneos al llegar a Campeche.</w:t>
      </w:r>
    </w:p>
    <w:p w14:paraId="6ACC053D" w14:textId="3BA31E07" w:rsidR="00BF3487" w:rsidRDefault="00000000">
      <w:pPr>
        <w:spacing w:after="140" w:line="300" w:lineRule="auto"/>
      </w:pPr>
      <w:r>
        <w:rPr>
          <w:color w:val="14213A"/>
        </w:rPr>
        <w:t xml:space="preserve">Tras un trabajo inicial en </w:t>
      </w:r>
      <w:proofErr w:type="spellStart"/>
      <w:r>
        <w:rPr>
          <w:color w:val="14213A"/>
        </w:rPr>
        <w:t>Greenfoot</w:t>
      </w:r>
      <w:proofErr w:type="spellEnd"/>
      <w:r>
        <w:rPr>
          <w:color w:val="14213A"/>
        </w:rPr>
        <w:t xml:space="preserve"> durante Programación Orientada a Objetos (</w:t>
      </w:r>
      <w:r w:rsidR="00A600CE">
        <w:rPr>
          <w:color w:val="14213A"/>
        </w:rPr>
        <w:t>2do</w:t>
      </w:r>
      <w:r>
        <w:rPr>
          <w:color w:val="14213A"/>
        </w:rPr>
        <w:t xml:space="preserve"> semestre), el equipo pasó a Godot </w:t>
      </w:r>
      <w:proofErr w:type="spellStart"/>
      <w:r>
        <w:rPr>
          <w:color w:val="14213A"/>
        </w:rPr>
        <w:t>Engine</w:t>
      </w:r>
      <w:proofErr w:type="spellEnd"/>
      <w:r>
        <w:rPr>
          <w:color w:val="14213A"/>
        </w:rPr>
        <w:t xml:space="preserve"> 4 y a su lenguaje nativo, </w:t>
      </w:r>
      <w:proofErr w:type="spellStart"/>
      <w:r>
        <w:rPr>
          <w:color w:val="14213A"/>
        </w:rPr>
        <w:t>GDScript</w:t>
      </w:r>
      <w:proofErr w:type="spellEnd"/>
      <w:r>
        <w:rPr>
          <w:color w:val="14213A"/>
        </w:rPr>
        <w:t>. Se eligió por su arquitectura modular basada en nodos, su buen rendimiento en 2D y su exportación directa a la web.</w:t>
      </w:r>
    </w:p>
    <w:p w14:paraId="2FF1E82D" w14:textId="77777777" w:rsidR="00BF348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25E90D" wp14:editId="426A8891">
            <wp:extent cx="3238500" cy="2190750"/>
            <wp:effectExtent l="0" t="0" r="0" b="0"/>
            <wp:docPr id="3" name="escena-01a" descr="escena-01a" title="escena-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D94A" w14:textId="77777777" w:rsidR="00BF3487" w:rsidRDefault="00000000">
      <w:pPr>
        <w:spacing w:after="200"/>
        <w:jc w:val="center"/>
      </w:pPr>
      <w:r>
        <w:rPr>
          <w:i/>
          <w:iCs/>
          <w:color w:val="1D4D8F"/>
          <w:sz w:val="18"/>
          <w:szCs w:val="18"/>
        </w:rPr>
        <w:t>Pepe llega a Campeche: el punto de partida del juego</w:t>
      </w:r>
    </w:p>
    <w:p w14:paraId="2DF0EF02" w14:textId="77777777" w:rsidR="00BF3487" w:rsidRDefault="00000000">
      <w:pPr>
        <w:pStyle w:val="Ttulo1"/>
      </w:pPr>
      <w:r>
        <w:t>2. Herramientas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4660"/>
      </w:tblGrid>
      <w:tr w:rsidR="00BF3487" w14:paraId="37DB5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0DF4C6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Herramienta</w:t>
            </w:r>
          </w:p>
        </w:tc>
        <w:tc>
          <w:tcPr>
            <w:tcW w:w="2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7409A0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Uso</w:t>
            </w:r>
          </w:p>
        </w:tc>
        <w:tc>
          <w:tcPr>
            <w:tcW w:w="46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213B7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Contexto</w:t>
            </w:r>
          </w:p>
        </w:tc>
      </w:tr>
      <w:tr w:rsidR="00BF3487" w14:paraId="23B3E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08D75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Godot 4</w:t>
            </w:r>
          </w:p>
        </w:tc>
        <w:tc>
          <w:tcPr>
            <w:tcW w:w="2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8FC23B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Motor del juego</w:t>
            </w:r>
          </w:p>
        </w:tc>
        <w:tc>
          <w:tcPr>
            <w:tcW w:w="46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B2DAB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 xml:space="preserve">Transición desde </w:t>
            </w:r>
            <w:proofErr w:type="spellStart"/>
            <w:r>
              <w:rPr>
                <w:color w:val="14213A"/>
                <w:sz w:val="21"/>
                <w:szCs w:val="21"/>
              </w:rPr>
              <w:t>Greenfoot</w:t>
            </w:r>
            <w:proofErr w:type="spellEnd"/>
            <w:r>
              <w:rPr>
                <w:color w:val="14213A"/>
                <w:sz w:val="21"/>
                <w:szCs w:val="21"/>
              </w:rPr>
              <w:t>; motor gráfico 2D, sistema de nodos y física nativa</w:t>
            </w:r>
          </w:p>
        </w:tc>
      </w:tr>
      <w:tr w:rsidR="00BF3487" w14:paraId="033F6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3717C" w14:textId="77777777" w:rsidR="00BF3487" w:rsidRDefault="00000000">
            <w:pPr>
              <w:spacing w:after="40"/>
            </w:pPr>
            <w:proofErr w:type="spellStart"/>
            <w:r>
              <w:rPr>
                <w:b/>
                <w:bCs/>
                <w:color w:val="14213A"/>
                <w:sz w:val="21"/>
                <w:szCs w:val="21"/>
              </w:rPr>
              <w:t>GDScript</w:t>
            </w:r>
            <w:proofErr w:type="spellEnd"/>
          </w:p>
        </w:tc>
        <w:tc>
          <w:tcPr>
            <w:tcW w:w="2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58A33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Lenguaje de programación</w:t>
            </w:r>
          </w:p>
        </w:tc>
        <w:tc>
          <w:tcPr>
            <w:tcW w:w="46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38C70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Lenguaje propio de Godot, de sintaxis similar a Python, con tipado gradual</w:t>
            </w:r>
          </w:p>
        </w:tc>
      </w:tr>
      <w:tr w:rsidR="00BF3487" w14:paraId="0EA16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AD5C3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GitHub</w:t>
            </w:r>
          </w:p>
        </w:tc>
        <w:tc>
          <w:tcPr>
            <w:tcW w:w="2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77781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Control de versiones</w:t>
            </w:r>
          </w:p>
        </w:tc>
        <w:tc>
          <w:tcPr>
            <w:tcW w:w="46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05C4B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Repositorio para el código fuente, el trabajo colaborativo y las ramas</w:t>
            </w:r>
          </w:p>
        </w:tc>
      </w:tr>
      <w:tr w:rsidR="00BF3487" w14:paraId="69F53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0164C6" w14:textId="77777777" w:rsidR="00BF3487" w:rsidRDefault="00000000">
            <w:pPr>
              <w:spacing w:after="40"/>
            </w:pPr>
            <w:proofErr w:type="spellStart"/>
            <w:r>
              <w:rPr>
                <w:b/>
                <w:bCs/>
                <w:color w:val="14213A"/>
                <w:sz w:val="21"/>
                <w:szCs w:val="21"/>
              </w:rPr>
              <w:t>Pixilart</w:t>
            </w:r>
            <w:proofErr w:type="spellEnd"/>
          </w:p>
        </w:tc>
        <w:tc>
          <w:tcPr>
            <w:tcW w:w="2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3D7D3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Arte 2D</w:t>
            </w:r>
          </w:p>
        </w:tc>
        <w:tc>
          <w:tcPr>
            <w:tcW w:w="46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B6F9B" w14:textId="77777777" w:rsidR="00BF3487" w:rsidRDefault="00000000">
            <w:pPr>
              <w:spacing w:after="40"/>
            </w:pPr>
            <w:proofErr w:type="spellStart"/>
            <w:r>
              <w:rPr>
                <w:color w:val="14213A"/>
                <w:sz w:val="21"/>
                <w:szCs w:val="21"/>
              </w:rPr>
              <w:t>Sprites</w:t>
            </w:r>
            <w:proofErr w:type="spellEnd"/>
            <w:r>
              <w:rPr>
                <w:color w:val="14213A"/>
                <w:sz w:val="21"/>
                <w:szCs w:val="21"/>
              </w:rPr>
              <w:t>, fondos y elementos visuales de los minijuegos</w:t>
            </w:r>
          </w:p>
        </w:tc>
      </w:tr>
      <w:tr w:rsidR="00BF3487" w14:paraId="3DE3B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813F2C" w14:textId="77777777" w:rsidR="00BF3487" w:rsidRDefault="00000000">
            <w:pPr>
              <w:spacing w:after="40"/>
            </w:pPr>
            <w:proofErr w:type="spellStart"/>
            <w:r>
              <w:rPr>
                <w:b/>
                <w:bCs/>
                <w:color w:val="14213A"/>
                <w:sz w:val="21"/>
                <w:szCs w:val="21"/>
              </w:rPr>
              <w:t>ChatGPT</w:t>
            </w:r>
            <w:proofErr w:type="spellEnd"/>
            <w:r>
              <w:rPr>
                <w:b/>
                <w:bCs/>
                <w:color w:val="14213A"/>
                <w:sz w:val="21"/>
                <w:szCs w:val="21"/>
              </w:rPr>
              <w:t xml:space="preserve"> y Gemini</w:t>
            </w:r>
          </w:p>
        </w:tc>
        <w:tc>
          <w:tcPr>
            <w:tcW w:w="2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617BF0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Apoyo con IA</w:t>
            </w:r>
          </w:p>
        </w:tc>
        <w:tc>
          <w:tcPr>
            <w:tcW w:w="46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DC70E4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Ayuda con lógica, depuración y estructura de scripts</w:t>
            </w:r>
          </w:p>
        </w:tc>
      </w:tr>
      <w:tr w:rsidR="00BF3487" w14:paraId="7C94D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23AF74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itch.io</w:t>
            </w:r>
          </w:p>
        </w:tc>
        <w:tc>
          <w:tcPr>
            <w:tcW w:w="2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0EEAC7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Publicación web</w:t>
            </w:r>
          </w:p>
        </w:tc>
        <w:tc>
          <w:tcPr>
            <w:tcW w:w="46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51B4DF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Hospedaje del demo ejecutable</w:t>
            </w:r>
          </w:p>
        </w:tc>
      </w:tr>
    </w:tbl>
    <w:p w14:paraId="74A499BA" w14:textId="77777777" w:rsidR="00BF3487" w:rsidRDefault="00BF348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3487" w14:paraId="70CFE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AA6496" w14:textId="77777777" w:rsidR="00BF3487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05EB49" wp14:editId="5A20035E">
                  <wp:extent cx="2190750" cy="1228725"/>
                  <wp:effectExtent l="0" t="0" r="0" b="0"/>
                  <wp:docPr id="4" name="arte-2" descr="arte-2" title="arte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1BD9C" w14:textId="77777777" w:rsidR="00BF3487" w:rsidRDefault="00000000">
            <w:pPr>
              <w:spacing w:after="80"/>
              <w:jc w:val="center"/>
            </w:pPr>
            <w:r>
              <w:rPr>
                <w:i/>
                <w:iCs/>
                <w:color w:val="1D4D8F"/>
                <w:sz w:val="18"/>
                <w:szCs w:val="18"/>
              </w:rPr>
              <w:t xml:space="preserve">Arte hecho en </w:t>
            </w:r>
            <w:proofErr w:type="gramStart"/>
            <w:r>
              <w:rPr>
                <w:i/>
                <w:iCs/>
                <w:color w:val="1D4D8F"/>
                <w:sz w:val="18"/>
                <w:szCs w:val="18"/>
              </w:rPr>
              <w:t>pixel</w:t>
            </w:r>
            <w:proofErr w:type="gramEnd"/>
            <w:r>
              <w:rPr>
                <w:i/>
                <w:iCs/>
                <w:color w:val="1D4D8F"/>
                <w:sz w:val="18"/>
                <w:szCs w:val="18"/>
              </w:rPr>
              <w:t xml:space="preserve"> art: cuarto vacío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33F1D3" w14:textId="77777777" w:rsidR="00BF3487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2E21AA" wp14:editId="19CE3B8B">
                  <wp:extent cx="2190750" cy="1647825"/>
                  <wp:effectExtent l="0" t="0" r="0" b="0"/>
                  <wp:docPr id="5" name="arte-4" descr="arte-4" title="arte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F190" w14:textId="77777777" w:rsidR="00BF3487" w:rsidRDefault="00000000">
            <w:pPr>
              <w:spacing w:after="80"/>
              <w:jc w:val="center"/>
            </w:pPr>
            <w:r>
              <w:rPr>
                <w:i/>
                <w:iCs/>
                <w:color w:val="1D4D8F"/>
                <w:sz w:val="18"/>
                <w:szCs w:val="18"/>
              </w:rPr>
              <w:t xml:space="preserve">Arte hecho en </w:t>
            </w:r>
            <w:proofErr w:type="gramStart"/>
            <w:r>
              <w:rPr>
                <w:i/>
                <w:iCs/>
                <w:color w:val="1D4D8F"/>
                <w:sz w:val="18"/>
                <w:szCs w:val="18"/>
              </w:rPr>
              <w:t>pixel</w:t>
            </w:r>
            <w:proofErr w:type="gramEnd"/>
            <w:r>
              <w:rPr>
                <w:i/>
                <w:iCs/>
                <w:color w:val="1D4D8F"/>
                <w:sz w:val="18"/>
                <w:szCs w:val="18"/>
              </w:rPr>
              <w:t xml:space="preserve"> art: contando pesos</w:t>
            </w:r>
          </w:p>
        </w:tc>
      </w:tr>
    </w:tbl>
    <w:p w14:paraId="72D7DBE2" w14:textId="77777777" w:rsidR="00BF3487" w:rsidRDefault="00000000">
      <w:pPr>
        <w:pStyle w:val="Ttulo1"/>
      </w:pPr>
      <w:r>
        <w:t>3. Arquitectura en Godot 4 y estructura de escenas</w:t>
      </w:r>
    </w:p>
    <w:p w14:paraId="5E1B7133" w14:textId="77777777" w:rsidR="00BF3487" w:rsidRDefault="00000000">
      <w:pPr>
        <w:pStyle w:val="Ttulo2"/>
      </w:pPr>
      <w:r>
        <w:t>3.1 Conceptos fundamentales del editor</w:t>
      </w:r>
    </w:p>
    <w:p w14:paraId="5DD2945B" w14:textId="77777777" w:rsidR="00BF3487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  <w:color w:val="10305F"/>
        </w:rPr>
        <w:t xml:space="preserve">Nodo: </w:t>
      </w:r>
      <w:r>
        <w:rPr>
          <w:color w:val="14213A"/>
        </w:rPr>
        <w:t xml:space="preserve">unidad mínima del motor (Sprite2D, CollisionShape2D, Camera2D, </w:t>
      </w:r>
      <w:proofErr w:type="spellStart"/>
      <w:r>
        <w:rPr>
          <w:color w:val="14213A"/>
        </w:rPr>
        <w:t>Button</w:t>
      </w:r>
      <w:proofErr w:type="spellEnd"/>
      <w:r>
        <w:rPr>
          <w:color w:val="14213A"/>
        </w:rPr>
        <w:t>).</w:t>
      </w:r>
    </w:p>
    <w:p w14:paraId="7292574C" w14:textId="77777777" w:rsidR="00BF3487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  <w:color w:val="10305F"/>
        </w:rPr>
        <w:t xml:space="preserve">Escena: </w:t>
      </w:r>
      <w:r>
        <w:rPr>
          <w:color w:val="14213A"/>
        </w:rPr>
        <w:t xml:space="preserve">árbol de nodos guardado en un </w:t>
      </w:r>
      <w:proofErr w:type="gramStart"/>
      <w:r>
        <w:rPr>
          <w:color w:val="14213A"/>
        </w:rPr>
        <w:t>archivo .</w:t>
      </w:r>
      <w:proofErr w:type="spellStart"/>
      <w:r>
        <w:rPr>
          <w:color w:val="14213A"/>
        </w:rPr>
        <w:t>tscn</w:t>
      </w:r>
      <w:proofErr w:type="spellEnd"/>
      <w:proofErr w:type="gramEnd"/>
      <w:r>
        <w:rPr>
          <w:color w:val="14213A"/>
        </w:rPr>
        <w:t>. Una escena puede instanciar a otras.</w:t>
      </w:r>
    </w:p>
    <w:p w14:paraId="732C028E" w14:textId="77777777" w:rsidR="00BF3487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  <w:color w:val="10305F"/>
        </w:rPr>
        <w:t xml:space="preserve">Script: </w:t>
      </w:r>
      <w:r>
        <w:rPr>
          <w:color w:val="14213A"/>
        </w:rPr>
        <w:t>archivo .</w:t>
      </w:r>
      <w:proofErr w:type="spellStart"/>
      <w:r>
        <w:rPr>
          <w:color w:val="14213A"/>
        </w:rPr>
        <w:t>gd</w:t>
      </w:r>
      <w:proofErr w:type="spellEnd"/>
      <w:r>
        <w:rPr>
          <w:color w:val="14213A"/>
        </w:rPr>
        <w:t xml:space="preserve"> que da comportamiento a un nodo.</w:t>
      </w:r>
    </w:p>
    <w:p w14:paraId="7A6AFCD7" w14:textId="2C400DE8" w:rsidR="00BF3487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  <w:color w:val="10305F"/>
        </w:rPr>
        <w:t xml:space="preserve">Señal: </w:t>
      </w:r>
      <w:r>
        <w:rPr>
          <w:color w:val="14213A"/>
        </w:rPr>
        <w:t>evento que permite a los nodos comunicarse sin depender unos de otros.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487" w14:paraId="4DBCA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dashed" w:sz="6" w:space="0" w:color="1D4D8F"/>
              <w:left w:val="dashed" w:sz="6" w:space="0" w:color="1D4D8F"/>
              <w:bottom w:val="dashed" w:sz="6" w:space="0" w:color="1D4D8F"/>
              <w:right w:val="dashed" w:sz="6" w:space="0" w:color="1D4D8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72BCAA" w14:textId="666AA71F" w:rsidR="00BF3487" w:rsidRDefault="0040394C">
            <w:pPr>
              <w:spacing w:before="300" w:after="300"/>
              <w:jc w:val="center"/>
            </w:pPr>
            <w:r w:rsidRPr="0040394C">
              <w:drawing>
                <wp:inline distT="0" distB="0" distL="0" distR="0" wp14:anchorId="249A3F4F" wp14:editId="555DCA48">
                  <wp:extent cx="1676400" cy="3369236"/>
                  <wp:effectExtent l="0" t="0" r="0" b="3175"/>
                  <wp:docPr id="6941667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1667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520" cy="3377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71E38" w14:textId="77777777" w:rsidR="00BF3487" w:rsidRDefault="00000000">
      <w:pPr>
        <w:pStyle w:val="Ttulo2"/>
      </w:pPr>
      <w:r>
        <w:lastRenderedPageBreak/>
        <w:t>3.2 De las mecánicas del juego a los conceptos de Godot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BF3487" w14:paraId="10AAC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F46A7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Elemento del juego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63542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Concepto en Godot</w:t>
            </w:r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55EE7C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Aplicación en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Fora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de Lugar</w:t>
            </w:r>
          </w:p>
        </w:tc>
      </w:tr>
      <w:tr w:rsidR="00BF3487" w14:paraId="15137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72BFD0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Pepe (flechas / WASD)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5317C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CharacterBody2D + Input</w:t>
            </w:r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807E4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Presente en los tres minijuegos</w:t>
            </w:r>
          </w:p>
        </w:tc>
      </w:tr>
      <w:tr w:rsidR="00BF3487" w14:paraId="0E6E6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9E354F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Cuarto, súper, restaurante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6FDD7F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Escenas independientes (.</w:t>
            </w:r>
            <w:proofErr w:type="spellStart"/>
            <w:r>
              <w:rPr>
                <w:color w:val="14213A"/>
                <w:sz w:val="21"/>
                <w:szCs w:val="21"/>
              </w:rPr>
              <w:t>tscn</w:t>
            </w:r>
            <w:proofErr w:type="spellEnd"/>
            <w:r>
              <w:rPr>
                <w:color w:val="14213A"/>
                <w:sz w:val="21"/>
                <w:szCs w:val="21"/>
              </w:rPr>
              <w:t>)</w:t>
            </w:r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911F6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Base de las 10 escenas del demo</w:t>
            </w:r>
          </w:p>
        </w:tc>
      </w:tr>
      <w:tr w:rsidR="00BF3487" w14:paraId="2FDEC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90F505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Transición entre niveles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48B38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Cambio de escena por código</w:t>
            </w:r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2DCB59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Del cuarto al súper y al restaurante</w:t>
            </w:r>
          </w:p>
        </w:tc>
      </w:tr>
      <w:tr w:rsidR="00BF3487" w14:paraId="4F140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6F71D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Estadísticas (dinero $600, estrés, energía)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2DBD8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Script global (</w:t>
            </w:r>
            <w:proofErr w:type="spellStart"/>
            <w:r>
              <w:rPr>
                <w:color w:val="14213A"/>
                <w:sz w:val="21"/>
                <w:szCs w:val="21"/>
              </w:rPr>
              <w:t>Autoload</w:t>
            </w:r>
            <w:proofErr w:type="spellEnd"/>
            <w:r>
              <w:rPr>
                <w:color w:val="14213A"/>
                <w:sz w:val="21"/>
                <w:szCs w:val="21"/>
              </w:rPr>
              <w:t>)</w:t>
            </w:r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8ABCF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Estado centralizado del presupuesto y las decisiones</w:t>
            </w:r>
          </w:p>
        </w:tc>
      </w:tr>
      <w:tr w:rsidR="00BF3487" w14:paraId="19529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BD8F07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Diálogos y llamadas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4DDB9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 xml:space="preserve">Nodos UI (Control, </w:t>
            </w:r>
            <w:proofErr w:type="spellStart"/>
            <w:r>
              <w:rPr>
                <w:color w:val="14213A"/>
                <w:sz w:val="21"/>
                <w:szCs w:val="21"/>
              </w:rPr>
              <w:t>Label</w:t>
            </w:r>
            <w:proofErr w:type="spellEnd"/>
            <w:r>
              <w:rPr>
                <w:color w:val="14213A"/>
                <w:sz w:val="21"/>
                <w:szCs w:val="21"/>
              </w:rPr>
              <w:t>, Panel)</w:t>
            </w:r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5B0EC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Mensajes de texto, llamada de mamá y citas</w:t>
            </w:r>
          </w:p>
        </w:tc>
      </w:tr>
      <w:tr w:rsidR="00BF3487" w14:paraId="26A96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CA3647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Acomodo de muebles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1011B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Mouse + Area2D / señales</w:t>
            </w:r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E4554E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Arrastrar y acomodar el mobiliario</w:t>
            </w:r>
          </w:p>
        </w:tc>
      </w:tr>
      <w:tr w:rsidR="00BF3487" w14:paraId="43EAA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86DFC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Meta de 5 platillos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C03B5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Contadores enteros + señales</w:t>
            </w:r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0FD19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Servicio e indicadores de progreso</w:t>
            </w:r>
          </w:p>
        </w:tc>
      </w:tr>
      <w:tr w:rsidR="00BF3487" w14:paraId="2CDDA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150FE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Perritos que restan corazones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7CF0BE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Colisiones (Area2D)</w:t>
            </w:r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CAC5F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Obstáculos del minijuego de servicio</w:t>
            </w:r>
          </w:p>
        </w:tc>
      </w:tr>
      <w:tr w:rsidR="00BF3487" w14:paraId="59CF0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AB7CB1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 xml:space="preserve">Estilo </w:t>
            </w:r>
            <w:proofErr w:type="gramStart"/>
            <w:r>
              <w:rPr>
                <w:b/>
                <w:bCs/>
                <w:color w:val="14213A"/>
                <w:sz w:val="21"/>
                <w:szCs w:val="21"/>
              </w:rPr>
              <w:t>pixel</w:t>
            </w:r>
            <w:proofErr w:type="gramEnd"/>
            <w:r>
              <w:rPr>
                <w:b/>
                <w:bCs/>
                <w:color w:val="14213A"/>
                <w:sz w:val="21"/>
                <w:szCs w:val="21"/>
              </w:rPr>
              <w:t xml:space="preserve"> art</w:t>
            </w:r>
          </w:p>
        </w:tc>
        <w:tc>
          <w:tcPr>
            <w:tcW w:w="3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DB6C24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 xml:space="preserve">Filtro de textura </w:t>
            </w:r>
            <w:proofErr w:type="spellStart"/>
            <w:r>
              <w:rPr>
                <w:color w:val="14213A"/>
                <w:sz w:val="21"/>
                <w:szCs w:val="21"/>
              </w:rPr>
              <w:t>Nearest</w:t>
            </w:r>
            <w:proofErr w:type="spellEnd"/>
          </w:p>
        </w:tc>
        <w:tc>
          <w:tcPr>
            <w:tcW w:w="35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072BF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Nitidez sin desenfoque</w:t>
            </w:r>
          </w:p>
        </w:tc>
      </w:tr>
    </w:tbl>
    <w:p w14:paraId="769E7860" w14:textId="77777777" w:rsidR="00BF3487" w:rsidRDefault="00BF3487">
      <w:pPr>
        <w:spacing w:after="120"/>
      </w:pPr>
    </w:p>
    <w:p w14:paraId="387CF3F6" w14:textId="77777777" w:rsidR="00BF3487" w:rsidRDefault="00000000">
      <w:pPr>
        <w:pStyle w:val="Ttulo2"/>
      </w:pPr>
      <w:r>
        <w:t>3.3 Escenas principales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1930"/>
        <w:gridCol w:w="4217"/>
      </w:tblGrid>
      <w:tr w:rsidR="00BF3487" w14:paraId="5E326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7EC3A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Archivo de escena</w:t>
            </w:r>
          </w:p>
        </w:tc>
        <w:tc>
          <w:tcPr>
            <w:tcW w:w="1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E27F7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Nodo raíz</w:t>
            </w:r>
          </w:p>
        </w:tc>
        <w:tc>
          <w:tcPr>
            <w:tcW w:w="51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EFFFBA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Responsabilidad</w:t>
            </w:r>
          </w:p>
        </w:tc>
      </w:tr>
      <w:tr w:rsidR="00BF3487" w14:paraId="13F84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184268" w14:textId="77777777" w:rsidR="00BF3487" w:rsidRDefault="00000000">
            <w:pPr>
              <w:spacing w:after="40"/>
            </w:pPr>
            <w:proofErr w:type="spellStart"/>
            <w:r>
              <w:rPr>
                <w:b/>
                <w:bCs/>
                <w:color w:val="14213A"/>
                <w:sz w:val="21"/>
                <w:szCs w:val="21"/>
              </w:rPr>
              <w:t>Player.tscn</w:t>
            </w:r>
            <w:proofErr w:type="spellEnd"/>
          </w:p>
        </w:tc>
        <w:tc>
          <w:tcPr>
            <w:tcW w:w="1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87E8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CharacterBody2D</w:t>
            </w:r>
          </w:p>
        </w:tc>
        <w:tc>
          <w:tcPr>
            <w:tcW w:w="51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AC659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Personaje de Pepe. Agrupa AnimatedSprite2D, CollisionShape2D y el script de movimiento</w:t>
            </w:r>
          </w:p>
        </w:tc>
      </w:tr>
      <w:tr w:rsidR="00BF3487" w14:paraId="44CC1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6CC39" w14:textId="77777777" w:rsidR="00BF3487" w:rsidRDefault="00000000">
            <w:pPr>
              <w:spacing w:after="40"/>
            </w:pPr>
            <w:proofErr w:type="spellStart"/>
            <w:r>
              <w:rPr>
                <w:b/>
                <w:bCs/>
                <w:color w:val="14213A"/>
                <w:sz w:val="21"/>
                <w:szCs w:val="21"/>
              </w:rPr>
              <w:t>Cuarto.tscn</w:t>
            </w:r>
            <w:proofErr w:type="spellEnd"/>
          </w:p>
        </w:tc>
        <w:tc>
          <w:tcPr>
            <w:tcW w:w="1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58437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Node2D</w:t>
            </w:r>
          </w:p>
        </w:tc>
        <w:tc>
          <w:tcPr>
            <w:tcW w:w="51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BE2632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 xml:space="preserve">Escena del cuarto. Instancia a </w:t>
            </w:r>
            <w:proofErr w:type="spellStart"/>
            <w:r>
              <w:rPr>
                <w:color w:val="14213A"/>
                <w:sz w:val="21"/>
                <w:szCs w:val="21"/>
              </w:rPr>
              <w:t>Player.tscn</w:t>
            </w:r>
            <w:proofErr w:type="spellEnd"/>
            <w:r>
              <w:rPr>
                <w:color w:val="14213A"/>
                <w:sz w:val="21"/>
                <w:szCs w:val="21"/>
              </w:rPr>
              <w:t>, la interfaz de tareas (</w:t>
            </w:r>
            <w:proofErr w:type="spellStart"/>
            <w:r>
              <w:rPr>
                <w:color w:val="14213A"/>
                <w:sz w:val="21"/>
                <w:szCs w:val="21"/>
              </w:rPr>
              <w:t>CanvasLayer</w:t>
            </w:r>
            <w:proofErr w:type="spellEnd"/>
            <w:r>
              <w:rPr>
                <w:color w:val="14213A"/>
                <w:sz w:val="21"/>
                <w:szCs w:val="21"/>
              </w:rPr>
              <w:t>) y los objetos interactivos</w:t>
            </w:r>
          </w:p>
        </w:tc>
      </w:tr>
      <w:tr w:rsidR="00BF3487" w14:paraId="26F3F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85824" w14:textId="77777777" w:rsidR="00BF3487" w:rsidRDefault="00000000">
            <w:pPr>
              <w:spacing w:after="40"/>
            </w:pPr>
            <w:proofErr w:type="spellStart"/>
            <w:r>
              <w:rPr>
                <w:b/>
                <w:bCs/>
                <w:color w:val="14213A"/>
                <w:sz w:val="21"/>
                <w:szCs w:val="21"/>
              </w:rPr>
              <w:t>Basura.tscn</w:t>
            </w:r>
            <w:proofErr w:type="spellEnd"/>
            <w:r>
              <w:rPr>
                <w:b/>
                <w:bCs/>
                <w:color w:val="14213A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14213A"/>
                <w:sz w:val="21"/>
                <w:szCs w:val="21"/>
              </w:rPr>
              <w:t>Basurero.tscn</w:t>
            </w:r>
            <w:proofErr w:type="spellEnd"/>
          </w:p>
        </w:tc>
        <w:tc>
          <w:tcPr>
            <w:tcW w:w="1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6A37F8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Area2D</w:t>
            </w:r>
          </w:p>
        </w:tc>
        <w:tc>
          <w:tcPr>
            <w:tcW w:w="51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F1E53C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Recolección y depósito de basura. Emiten señales al colisionar o completar la tarea</w:t>
            </w:r>
          </w:p>
        </w:tc>
      </w:tr>
      <w:tr w:rsidR="00BF3487" w14:paraId="750DB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054907" w14:textId="77777777" w:rsidR="00BF3487" w:rsidRDefault="00000000">
            <w:pPr>
              <w:spacing w:after="40"/>
            </w:pPr>
            <w:proofErr w:type="spellStart"/>
            <w:r>
              <w:rPr>
                <w:b/>
                <w:bCs/>
                <w:color w:val="14213A"/>
                <w:sz w:val="21"/>
                <w:szCs w:val="21"/>
              </w:rPr>
              <w:t>PantallaControlesCuarto.tscn</w:t>
            </w:r>
            <w:proofErr w:type="spellEnd"/>
          </w:p>
        </w:tc>
        <w:tc>
          <w:tcPr>
            <w:tcW w:w="1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F78B7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Control</w:t>
            </w:r>
          </w:p>
        </w:tc>
        <w:tc>
          <w:tcPr>
            <w:tcW w:w="51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70955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 xml:space="preserve">Pantalla previa al minijuego que muestra los controles con </w:t>
            </w:r>
            <w:proofErr w:type="spellStart"/>
            <w:r>
              <w:rPr>
                <w:color w:val="14213A"/>
                <w:sz w:val="21"/>
                <w:szCs w:val="21"/>
              </w:rPr>
              <w:t>TextureRect</w:t>
            </w:r>
            <w:proofErr w:type="spellEnd"/>
          </w:p>
        </w:tc>
      </w:tr>
      <w:tr w:rsidR="00BF3487" w14:paraId="41B2D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DF25F" w14:textId="77777777" w:rsidR="00BF3487" w:rsidRDefault="00000000">
            <w:pPr>
              <w:spacing w:after="40"/>
            </w:pPr>
            <w:proofErr w:type="spellStart"/>
            <w:r>
              <w:rPr>
                <w:b/>
                <w:bCs/>
                <w:color w:val="14213A"/>
                <w:sz w:val="21"/>
                <w:szCs w:val="21"/>
              </w:rPr>
              <w:t>PantallaCarga.tscn</w:t>
            </w:r>
            <w:proofErr w:type="spellEnd"/>
          </w:p>
        </w:tc>
        <w:tc>
          <w:tcPr>
            <w:tcW w:w="17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87E17B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Control</w:t>
            </w:r>
          </w:p>
        </w:tc>
        <w:tc>
          <w:tcPr>
            <w:tcW w:w="51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203A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Transición narrativa con temporizador de 4 s y mensajes del viaje de Pepe</w:t>
            </w:r>
          </w:p>
        </w:tc>
      </w:tr>
    </w:tbl>
    <w:p w14:paraId="057879D2" w14:textId="77777777" w:rsidR="00BF3487" w:rsidRDefault="00BF348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3487" w14:paraId="7533E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63225" w14:textId="77777777" w:rsidR="00BF3487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CF1399" wp14:editId="7E2F8EB9">
                  <wp:extent cx="2190750" cy="1333500"/>
                  <wp:effectExtent l="0" t="0" r="0" b="0"/>
                  <wp:docPr id="6" name="minijuego-limpiar-1" descr="minijuego-limpiar-1" title="minijuego-limpiar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EB2E0" w14:textId="77777777" w:rsidR="00BF3487" w:rsidRDefault="00000000">
            <w:pPr>
              <w:spacing w:after="80"/>
              <w:jc w:val="center"/>
            </w:pPr>
            <w:proofErr w:type="spellStart"/>
            <w:r>
              <w:rPr>
                <w:i/>
                <w:iCs/>
                <w:color w:val="1D4D8F"/>
                <w:sz w:val="18"/>
                <w:szCs w:val="18"/>
              </w:rPr>
              <w:t>Cuarto.tscn</w:t>
            </w:r>
            <w:proofErr w:type="spellEnd"/>
            <w:r>
              <w:rPr>
                <w:i/>
                <w:iCs/>
                <w:color w:val="1D4D8F"/>
                <w:sz w:val="18"/>
                <w:szCs w:val="18"/>
              </w:rPr>
              <w:t xml:space="preserve"> en ejecución: barrer el cuarto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0F18D" w14:textId="77777777" w:rsidR="00BF3487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1834D9D" wp14:editId="254543FF">
                  <wp:extent cx="2190750" cy="1304925"/>
                  <wp:effectExtent l="0" t="0" r="0" b="0"/>
                  <wp:docPr id="7" name="minijuego-limpiar-3" descr="minijuego-limpiar-3" title="minijuego-limpiar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F6E36" w14:textId="77777777" w:rsidR="00BF3487" w:rsidRDefault="00000000">
            <w:pPr>
              <w:spacing w:after="80"/>
              <w:jc w:val="center"/>
            </w:pPr>
            <w:proofErr w:type="spellStart"/>
            <w:r>
              <w:rPr>
                <w:i/>
                <w:iCs/>
                <w:color w:val="1D4D8F"/>
                <w:sz w:val="18"/>
                <w:szCs w:val="18"/>
              </w:rPr>
              <w:t>PantallaControlesCuarto.tscn</w:t>
            </w:r>
            <w:proofErr w:type="spellEnd"/>
            <w:r>
              <w:rPr>
                <w:i/>
                <w:iCs/>
                <w:color w:val="1D4D8F"/>
                <w:sz w:val="18"/>
                <w:szCs w:val="18"/>
              </w:rPr>
              <w:t>: controles del minijuego</w:t>
            </w:r>
          </w:p>
        </w:tc>
      </w:tr>
      <w:tr w:rsidR="00BF3487" w14:paraId="0BAD5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57D28" w14:textId="77777777" w:rsidR="00BF3487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D4E5DCF" wp14:editId="7271C12D">
                  <wp:extent cx="1619250" cy="2000250"/>
                  <wp:effectExtent l="0" t="0" r="0" b="0"/>
                  <wp:docPr id="8" name="retrato-pepe" descr="retrato-pepe" title="retrato-pe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F4DF5" w14:textId="77777777" w:rsidR="00BF3487" w:rsidRDefault="00000000">
            <w:pPr>
              <w:spacing w:after="80"/>
              <w:jc w:val="center"/>
            </w:pPr>
            <w:r>
              <w:rPr>
                <w:i/>
                <w:iCs/>
                <w:color w:val="1D4D8F"/>
                <w:sz w:val="18"/>
                <w:szCs w:val="18"/>
              </w:rPr>
              <w:t xml:space="preserve">Pepe, controlado por </w:t>
            </w:r>
            <w:proofErr w:type="spellStart"/>
            <w:r>
              <w:rPr>
                <w:i/>
                <w:iCs/>
                <w:color w:val="1D4D8F"/>
                <w:sz w:val="18"/>
                <w:szCs w:val="18"/>
              </w:rPr>
              <w:t>Player.tscn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EE9575" w14:textId="77777777" w:rsidR="00BF3487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10CBE08" wp14:editId="30E2F4ED">
                  <wp:extent cx="2190750" cy="1304925"/>
                  <wp:effectExtent l="0" t="0" r="0" b="0"/>
                  <wp:docPr id="9" name="minijuego-limpiar-2" descr="minijuego-limpiar-2" title="minijuego-limpiar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88118" w14:textId="77777777" w:rsidR="00BF3487" w:rsidRDefault="00000000">
            <w:pPr>
              <w:spacing w:after="80"/>
              <w:jc w:val="center"/>
            </w:pPr>
            <w:r>
              <w:rPr>
                <w:i/>
                <w:iCs/>
                <w:color w:val="1D4D8F"/>
                <w:sz w:val="18"/>
                <w:szCs w:val="18"/>
              </w:rPr>
              <w:t>Acomodar los muebles (Area2D y señales)</w:t>
            </w:r>
          </w:p>
        </w:tc>
      </w:tr>
    </w:tbl>
    <w:p w14:paraId="14C33C40" w14:textId="77777777" w:rsidR="00BF3487" w:rsidRDefault="00000000">
      <w:pPr>
        <w:pStyle w:val="Ttulo1"/>
      </w:pPr>
      <w:r>
        <w:t>4. Configuración del entorno y despliegue web</w:t>
      </w:r>
    </w:p>
    <w:p w14:paraId="20EB263D" w14:textId="77777777" w:rsidR="00BF3487" w:rsidRDefault="00000000">
      <w:pPr>
        <w:spacing w:after="140" w:line="300" w:lineRule="auto"/>
      </w:pPr>
      <w:r>
        <w:rPr>
          <w:color w:val="14213A"/>
        </w:rPr>
        <w:t xml:space="preserve">Para que el </w:t>
      </w:r>
      <w:proofErr w:type="gramStart"/>
      <w:r>
        <w:rPr>
          <w:color w:val="14213A"/>
        </w:rPr>
        <w:t>pixel</w:t>
      </w:r>
      <w:proofErr w:type="gramEnd"/>
      <w:r>
        <w:rPr>
          <w:color w:val="14213A"/>
        </w:rPr>
        <w:t xml:space="preserve"> art se vea nítido y el juego corra bien en el navegador a través de itch.io, se aplicaron estos ajustes:</w:t>
      </w:r>
    </w:p>
    <w:p w14:paraId="4288D735" w14:textId="33C1A34B" w:rsidR="00BF3487" w:rsidRDefault="00000000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  <w:color w:val="10305F"/>
        </w:rPr>
        <w:t>Viewport</w:t>
      </w:r>
      <w:proofErr w:type="spellEnd"/>
      <w:r>
        <w:rPr>
          <w:b/>
          <w:bCs/>
          <w:color w:val="10305F"/>
        </w:rPr>
        <w:t xml:space="preserve">: </w:t>
      </w:r>
      <w:r>
        <w:rPr>
          <w:color w:val="14213A"/>
        </w:rPr>
        <w:t>relación 16:9 (1</w:t>
      </w:r>
      <w:r w:rsidR="00A600CE">
        <w:rPr>
          <w:color w:val="14213A"/>
        </w:rPr>
        <w:t>000</w:t>
      </w:r>
      <w:r>
        <w:rPr>
          <w:color w:val="14213A"/>
        </w:rPr>
        <w:t xml:space="preserve"> × </w:t>
      </w:r>
      <w:r w:rsidR="00A600CE">
        <w:rPr>
          <w:color w:val="14213A"/>
        </w:rPr>
        <w:t>600</w:t>
      </w:r>
      <w:r>
        <w:rPr>
          <w:color w:val="14213A"/>
        </w:rPr>
        <w:t xml:space="preserve"> píxeles) para escalar de forma proporcional en cualquier pantalla.</w:t>
      </w:r>
    </w:p>
    <w:p w14:paraId="16B4D802" w14:textId="77777777" w:rsidR="00BF3487" w:rsidRDefault="00000000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  <w:color w:val="10305F"/>
        </w:rPr>
        <w:t>SharedArrayBuffer</w:t>
      </w:r>
      <w:proofErr w:type="spellEnd"/>
      <w:r>
        <w:rPr>
          <w:b/>
          <w:bCs/>
          <w:color w:val="10305F"/>
        </w:rPr>
        <w:t xml:space="preserve">: </w:t>
      </w:r>
      <w:r>
        <w:rPr>
          <w:color w:val="14213A"/>
        </w:rPr>
        <w:t>las exportaciones web de Godot 4 con hilos lo requieren. En itch.io se activa la opción correspondiente del proyecto para evitar la pantalla negra al iniciar.</w:t>
      </w:r>
    </w:p>
    <w:p w14:paraId="32CF90B4" w14:textId="77777777" w:rsidR="00BF3487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  <w:color w:val="10305F"/>
        </w:rPr>
        <w:t xml:space="preserve">Pantalla completa: </w:t>
      </w:r>
      <w:r>
        <w:rPr>
          <w:color w:val="14213A"/>
        </w:rPr>
        <w:t>botón de pantalla completa habilitado en la página para mejorar la inmersión.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0"/>
      </w:tblGrid>
      <w:tr w:rsidR="00BF3487" w14:paraId="75359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dashed" w:sz="6" w:space="0" w:color="1D4D8F"/>
              <w:left w:val="dashed" w:sz="6" w:space="0" w:color="1D4D8F"/>
              <w:bottom w:val="dashed" w:sz="6" w:space="0" w:color="1D4D8F"/>
              <w:right w:val="dashed" w:sz="6" w:space="0" w:color="1D4D8F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38D9E" w14:textId="77777777" w:rsidR="00BF3487" w:rsidRDefault="0040394C">
            <w:pPr>
              <w:spacing w:before="300" w:after="300"/>
              <w:jc w:val="center"/>
            </w:pPr>
            <w:r w:rsidRPr="0040394C">
              <w:lastRenderedPageBreak/>
              <w:drawing>
                <wp:inline distT="0" distB="0" distL="0" distR="0" wp14:anchorId="3F6BD89A" wp14:editId="276154B4">
                  <wp:extent cx="5943600" cy="621030"/>
                  <wp:effectExtent l="0" t="0" r="0" b="7620"/>
                  <wp:docPr id="18924604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4604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F2A45" w14:textId="7406E908" w:rsidR="0040394C" w:rsidRDefault="0040394C" w:rsidP="0040394C">
            <w:pPr>
              <w:spacing w:before="300" w:after="300"/>
            </w:pPr>
            <w:r w:rsidRPr="0040394C">
              <w:drawing>
                <wp:inline distT="0" distB="0" distL="0" distR="0" wp14:anchorId="4826D569" wp14:editId="14D60094">
                  <wp:extent cx="5943600" cy="3567430"/>
                  <wp:effectExtent l="0" t="0" r="0" b="0"/>
                  <wp:docPr id="1174158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158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6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576E4" w14:textId="77777777" w:rsidR="00BF3487" w:rsidRDefault="00000000">
      <w:pPr>
        <w:pStyle w:val="Ttulo1"/>
      </w:pPr>
      <w:r>
        <w:t xml:space="preserve">5. Patrones de programación en </w:t>
      </w:r>
      <w:proofErr w:type="spellStart"/>
      <w:r>
        <w:t>GDScript</w:t>
      </w:r>
      <w:proofErr w:type="spellEnd"/>
    </w:p>
    <w:p w14:paraId="25AEC36D" w14:textId="77777777" w:rsidR="00BF3487" w:rsidRDefault="00000000">
      <w:pPr>
        <w:spacing w:after="140" w:line="300" w:lineRule="auto"/>
      </w:pPr>
      <w:r>
        <w:rPr>
          <w:color w:val="14213A"/>
        </w:rPr>
        <w:t>Estos son los patrones usados en las mecánicas centrales.</w:t>
      </w:r>
    </w:p>
    <w:p w14:paraId="3C8BE1B9" w14:textId="77777777" w:rsidR="00BF3487" w:rsidRDefault="00000000">
      <w:pPr>
        <w:pStyle w:val="Ttulo2"/>
      </w:pPr>
      <w:r>
        <w:t>5.1 Control del jugador y animaciones (Player.gd)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487" w:rsidRPr="00A600CE" w14:paraId="1FD9C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D0E2"/>
              <w:left w:val="single" w:sz="24" w:space="0" w:color="D6A82B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F47BA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extends CharacterBody2D</w:t>
            </w:r>
          </w:p>
          <w:p w14:paraId="2B4F9C63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282F586F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@export var speed: float = 200.0</w:t>
            </w:r>
          </w:p>
          <w:p w14:paraId="3B606554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@onready var sprite: AnimatedSprite2D = $AnimatedSprite2D</w:t>
            </w:r>
          </w:p>
          <w:p w14:paraId="7C1C1A88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5D32DD7F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func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_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physics_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process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_delta: float) -&gt; void:</w:t>
            </w:r>
          </w:p>
          <w:p w14:paraId="0368485A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i/>
                <w:iCs/>
                <w:color w:val="1D4D8F"/>
                <w:sz w:val="18"/>
                <w:szCs w:val="18"/>
                <w:lang w:val="en-US"/>
              </w:rPr>
              <w:t xml:space="preserve">    # </w:t>
            </w:r>
            <w:proofErr w:type="spellStart"/>
            <w:r w:rsidRPr="00A600CE">
              <w:rPr>
                <w:rFonts w:ascii="Consolas" w:eastAsia="Consolas" w:hAnsi="Consolas" w:cs="Consolas"/>
                <w:i/>
                <w:iCs/>
                <w:color w:val="1D4D8F"/>
                <w:sz w:val="18"/>
                <w:szCs w:val="18"/>
                <w:lang w:val="en-US"/>
              </w:rPr>
              <w:t>Capturar</w:t>
            </w:r>
            <w:proofErr w:type="spellEnd"/>
            <w:r w:rsidRPr="00A600CE">
              <w:rPr>
                <w:rFonts w:ascii="Consolas" w:eastAsia="Consolas" w:hAnsi="Consolas" w:cs="Consolas"/>
                <w:i/>
                <w:iCs/>
                <w:color w:val="1D4D8F"/>
                <w:sz w:val="18"/>
                <w:szCs w:val="18"/>
                <w:lang w:val="en-US"/>
              </w:rPr>
              <w:t xml:space="preserve"> vector de entrada</w:t>
            </w:r>
          </w:p>
          <w:p w14:paraId="52AC57CC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var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dir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Input.get_vector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("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ui_left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", "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ui_right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", "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ui_up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", "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ui_down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")</w:t>
            </w:r>
          </w:p>
          <w:p w14:paraId="38B1024E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velocity =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input_dir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* speed</w:t>
            </w:r>
          </w:p>
          <w:p w14:paraId="79B231F7" w14:textId="77777777" w:rsidR="00BF3487" w:rsidRDefault="00000000">
            <w:pPr>
              <w:spacing w:line="250" w:lineRule="auto"/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move_and_</w:t>
            </w: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slide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)</w:t>
            </w:r>
          </w:p>
          <w:p w14:paraId="4433C372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</w:t>
            </w:r>
          </w:p>
          <w:p w14:paraId="10DDC9DA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1D4D8F"/>
                <w:sz w:val="18"/>
                <w:szCs w:val="18"/>
              </w:rPr>
              <w:t xml:space="preserve">    # Gestionar estado de animación</w:t>
            </w:r>
          </w:p>
          <w:p w14:paraId="27957714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actualizar_animacion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input_dir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)</w:t>
            </w:r>
          </w:p>
          <w:p w14:paraId="2C060DAA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</w:p>
          <w:p w14:paraId="7F46EC99" w14:textId="77777777" w:rsidR="00BF3487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lastRenderedPageBreak/>
              <w:t>func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actualizar_</w:t>
            </w: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animacion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input_dir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: Vector2) -&gt;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:</w:t>
            </w:r>
          </w:p>
          <w:p w14:paraId="5EEFB279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</w:t>
            </w: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Input.is_key_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pressed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KEY_A):</w:t>
            </w:r>
          </w:p>
          <w:p w14:paraId="2C9EC6C4" w14:textId="77777777" w:rsidR="00BF3487" w:rsidRDefault="00000000">
            <w:pPr>
              <w:spacing w:line="250" w:lineRule="auto"/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sprite.animation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!= "barrer":</w:t>
            </w:r>
          </w:p>
          <w:p w14:paraId="623C1BE0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sprite.play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("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barrer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")</w:t>
            </w:r>
          </w:p>
          <w:p w14:paraId="370655F0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return</w:t>
            </w:r>
          </w:p>
          <w:p w14:paraId="091BB1CE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0680E89B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if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dir.y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&gt; 0:</w:t>
            </w:r>
          </w:p>
          <w:p w14:paraId="1A6841B3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sprite.play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("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caminar_adelante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")</w:t>
            </w:r>
          </w:p>
          <w:p w14:paraId="2CAD3D21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elif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dir.y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&lt; 0:</w:t>
            </w:r>
          </w:p>
          <w:p w14:paraId="0D0EF14F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sprite.play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("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caminar_atras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")</w:t>
            </w:r>
          </w:p>
          <w:p w14:paraId="114C20C5" w14:textId="77777777" w:rsidR="00BF3487" w:rsidRDefault="00000000">
            <w:pPr>
              <w:spacing w:line="250" w:lineRule="auto"/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elif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input_dir.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x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!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= </w:t>
            </w: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0:</w:t>
            </w:r>
          </w:p>
          <w:p w14:paraId="3091DA78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sprite.play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("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caminar_adelante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")</w:t>
            </w:r>
          </w:p>
          <w:p w14:paraId="6676EA35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sprite.flip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_h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input_dir.x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&lt; 0</w:t>
            </w:r>
          </w:p>
          <w:p w14:paraId="7B03F16E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else:</w:t>
            </w:r>
          </w:p>
          <w:p w14:paraId="615204AA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sprite.play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("idle")</w:t>
            </w:r>
          </w:p>
          <w:p w14:paraId="2289E9C4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sprite.flip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_h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false</w:t>
            </w:r>
          </w:p>
        </w:tc>
      </w:tr>
    </w:tbl>
    <w:p w14:paraId="01F1D726" w14:textId="77777777" w:rsidR="00BF3487" w:rsidRPr="00A600CE" w:rsidRDefault="00BF3487">
      <w:pPr>
        <w:spacing w:after="120"/>
        <w:rPr>
          <w:lang w:val="en-US"/>
        </w:rPr>
      </w:pPr>
    </w:p>
    <w:p w14:paraId="35D7860D" w14:textId="77777777" w:rsidR="00BF3487" w:rsidRDefault="00000000">
      <w:pPr>
        <w:pStyle w:val="Ttulo2"/>
      </w:pPr>
      <w:r>
        <w:t>5.2 Estado global y señales (</w:t>
      </w:r>
      <w:proofErr w:type="spellStart"/>
      <w:r>
        <w:t>Autoload</w:t>
      </w:r>
      <w:proofErr w:type="spellEnd"/>
      <w:r>
        <w:t xml:space="preserve"> y Cuarto.gd)</w:t>
      </w:r>
    </w:p>
    <w:p w14:paraId="283E71E0" w14:textId="77777777" w:rsidR="00BF3487" w:rsidRDefault="00000000">
      <w:pPr>
        <w:keepNext/>
        <w:spacing w:after="140" w:line="300" w:lineRule="auto"/>
      </w:pPr>
      <w:proofErr w:type="spellStart"/>
      <w:r>
        <w:rPr>
          <w:color w:val="14213A"/>
        </w:rPr>
        <w:t>Singleton</w:t>
      </w:r>
      <w:proofErr w:type="spellEnd"/>
      <w:r>
        <w:rPr>
          <w:color w:val="14213A"/>
        </w:rPr>
        <w:t xml:space="preserve"> para el presupuesto: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487" w14:paraId="1CDB9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C5D0E2"/>
              <w:left w:val="single" w:sz="24" w:space="0" w:color="D6A82B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35DFC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i/>
                <w:iCs/>
                <w:color w:val="1D4D8F"/>
                <w:sz w:val="18"/>
                <w:szCs w:val="18"/>
                <w:lang w:val="en-US"/>
              </w:rPr>
              <w:t># Singleton Autoload: GlobalState.gd</w:t>
            </w:r>
          </w:p>
          <w:p w14:paraId="5C5994EA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extends Node</w:t>
            </w:r>
          </w:p>
          <w:p w14:paraId="73B2C553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2C48E5B5" w14:textId="77777777" w:rsidR="00BF3487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signal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dinero_</w:t>
            </w: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cambiado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nuevo_valor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)</w:t>
            </w:r>
          </w:p>
          <w:p w14:paraId="03A1219B" w14:textId="77777777" w:rsidR="00BF3487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dinero: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= 600</w:t>
            </w:r>
          </w:p>
          <w:p w14:paraId="5792EA69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</w:p>
          <w:p w14:paraId="3A379357" w14:textId="77777777" w:rsidR="00BF3487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gastar(</w:t>
            </w:r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costo: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:</w:t>
            </w:r>
          </w:p>
          <w:p w14:paraId="011C383E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costo &gt; dinero:</w:t>
            </w:r>
          </w:p>
          <w:p w14:paraId="32A64883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false</w:t>
            </w:r>
          </w:p>
          <w:p w14:paraId="3038A6F4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dinero -= costo</w:t>
            </w:r>
          </w:p>
          <w:p w14:paraId="0869AA0F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dinero_</w:t>
            </w: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cambiado.emit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(dinero)</w:t>
            </w:r>
          </w:p>
          <w:p w14:paraId="58ADC140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true</w:t>
            </w:r>
          </w:p>
        </w:tc>
      </w:tr>
    </w:tbl>
    <w:p w14:paraId="2EDC9F02" w14:textId="77777777" w:rsidR="00BF3487" w:rsidRDefault="00BF3487">
      <w:pPr>
        <w:spacing w:after="120"/>
      </w:pPr>
    </w:p>
    <w:p w14:paraId="60CCE585" w14:textId="77777777" w:rsidR="00BF3487" w:rsidRDefault="00000000">
      <w:pPr>
        <w:keepNext/>
        <w:spacing w:after="140" w:line="300" w:lineRule="auto"/>
      </w:pPr>
      <w:r>
        <w:rPr>
          <w:color w:val="14213A"/>
        </w:rPr>
        <w:t>Controlador del cuarto, que avanza por fases (barrer, recoger, tirar) con señales: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487" w:rsidRPr="00A600CE" w14:paraId="4E83B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D0E2"/>
              <w:left w:val="single" w:sz="24" w:space="0" w:color="D6A82B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8DF855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1D4D8F"/>
                <w:sz w:val="18"/>
                <w:szCs w:val="18"/>
              </w:rPr>
              <w:t># Controlador del Nivel del Cuarto: Cuarto.gd</w:t>
            </w:r>
          </w:p>
          <w:p w14:paraId="747CA69F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extends Node2D</w:t>
            </w:r>
          </w:p>
          <w:p w14:paraId="6D11287B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464AE74D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@onready var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check_barrer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CheckBox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$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CanvaUI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/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PanelTareas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/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TareaBarrer</w:t>
            </w:r>
            <w:proofErr w:type="spellEnd"/>
          </w:p>
          <w:p w14:paraId="42984F1D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@onready var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check_recoger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CheckBox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$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CanvaUI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/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PanelTareas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/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TareaRecoger</w:t>
            </w:r>
            <w:proofErr w:type="spellEnd"/>
          </w:p>
          <w:p w14:paraId="681FD2B7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@onready var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check_tirar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CheckBox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$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CanvaUI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/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PanelTareas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/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TareaTirar</w:t>
            </w:r>
            <w:proofErr w:type="spellEnd"/>
          </w:p>
          <w:p w14:paraId="27E3A5C0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@onready var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basura_node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: Area2D = $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Basura</w:t>
            </w:r>
            <w:proofErr w:type="spellEnd"/>
          </w:p>
          <w:p w14:paraId="635A8679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@onready var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basurero_node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: Area2D = $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Basurero</w:t>
            </w:r>
            <w:proofErr w:type="spellEnd"/>
          </w:p>
          <w:p w14:paraId="22E5B3FD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6136B731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var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fase_actual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: int = 1</w:t>
            </w:r>
          </w:p>
          <w:p w14:paraId="0B1EBB2E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34FF8829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func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ready(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) -&gt; void:</w:t>
            </w:r>
          </w:p>
          <w:p w14:paraId="4A176C6E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recoger.visible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false</w:t>
            </w:r>
          </w:p>
          <w:p w14:paraId="7FA78223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tirar.visible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false</w:t>
            </w:r>
          </w:p>
          <w:p w14:paraId="5838722C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basura_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node.visible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false</w:t>
            </w:r>
          </w:p>
          <w:p w14:paraId="0880ECC3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basura_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node.monitoring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false</w:t>
            </w:r>
          </w:p>
          <w:p w14:paraId="5507A218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lastRenderedPageBreak/>
              <w:t xml:space="preserve"> </w:t>
            </w:r>
          </w:p>
          <w:p w14:paraId="20E267D5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basura_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node.basura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_recogida.connect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(_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on_basura_recogida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)</w:t>
            </w:r>
          </w:p>
          <w:p w14:paraId="28B62C8C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basurero_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node.basura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_depositada.connect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(_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on_basura_depositada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)</w:t>
            </w:r>
          </w:p>
          <w:p w14:paraId="6FD7CC5A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44C77C33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func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process(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_delta: float) -&gt; void:</w:t>
            </w:r>
          </w:p>
          <w:p w14:paraId="33F492C2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if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fase_actual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== 1:</w:t>
            </w:r>
          </w:p>
          <w:p w14:paraId="48AEFB56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var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polvos_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restantes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=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get_tree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().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get_nodes_in_group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("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polvos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").size()</w:t>
            </w:r>
          </w:p>
          <w:p w14:paraId="7BECEA6E" w14:textId="77777777" w:rsidR="00BF3487" w:rsidRDefault="00000000">
            <w:pPr>
              <w:spacing w:line="250" w:lineRule="auto"/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polvos_restantes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== 0:</w:t>
            </w:r>
          </w:p>
          <w:p w14:paraId="4AEA7625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fase_actual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= 2</w:t>
            </w:r>
          </w:p>
          <w:p w14:paraId="1FC350C5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    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barrer.button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_pressed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true</w:t>
            </w:r>
          </w:p>
          <w:p w14:paraId="22FE5B8D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recoger.visible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true</w:t>
            </w:r>
          </w:p>
          <w:p w14:paraId="130AFCBA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basura_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node.visible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true</w:t>
            </w:r>
          </w:p>
          <w:p w14:paraId="278E3082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basura_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node.monitoring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true</w:t>
            </w:r>
          </w:p>
          <w:p w14:paraId="14E7A2E7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156129D3" w14:textId="77777777" w:rsidR="00BF3487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on_basura_</w:t>
            </w: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recogida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:</w:t>
            </w:r>
          </w:p>
          <w:p w14:paraId="4B8E3614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fase_actual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3</w:t>
            </w:r>
          </w:p>
          <w:p w14:paraId="29BD8079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recoger.button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_pressed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true</w:t>
            </w:r>
          </w:p>
          <w:p w14:paraId="65F66850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tirar.visible</w:t>
            </w:r>
            <w:proofErr w:type="spellEnd"/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true</w:t>
            </w:r>
          </w:p>
          <w:p w14:paraId="390CB468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3771D079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func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_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on_basura_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depositada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) -&gt; void:</w:t>
            </w:r>
          </w:p>
          <w:p w14:paraId="245791DE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check_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tirar.button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_pressed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true</w:t>
            </w:r>
          </w:p>
        </w:tc>
      </w:tr>
    </w:tbl>
    <w:p w14:paraId="2E426D31" w14:textId="77777777" w:rsidR="00BF3487" w:rsidRPr="00A600CE" w:rsidRDefault="00BF3487">
      <w:pPr>
        <w:spacing w:after="120"/>
        <w:rPr>
          <w:lang w:val="en-US"/>
        </w:rPr>
      </w:pPr>
    </w:p>
    <w:p w14:paraId="4563B702" w14:textId="2D4C0A77" w:rsidR="00BF3487" w:rsidRDefault="00003CD8">
      <w:pPr>
        <w:keepNext/>
        <w:spacing w:after="140" w:line="300" w:lineRule="auto"/>
      </w:pPr>
      <w:r w:rsidRPr="00003CD8">
        <w:drawing>
          <wp:anchor distT="0" distB="0" distL="114300" distR="114300" simplePos="0" relativeHeight="251658240" behindDoc="0" locked="0" layoutInCell="1" allowOverlap="1" wp14:anchorId="19417CB3" wp14:editId="593A520B">
            <wp:simplePos x="0" y="0"/>
            <wp:positionH relativeFrom="margin">
              <wp:align>right</wp:align>
            </wp:positionH>
            <wp:positionV relativeFrom="paragraph">
              <wp:posOffset>2073910</wp:posOffset>
            </wp:positionV>
            <wp:extent cx="5842000" cy="2798358"/>
            <wp:effectExtent l="0" t="0" r="6350" b="2540"/>
            <wp:wrapTopAndBottom/>
            <wp:docPr id="45441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1853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98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14213A"/>
        </w:rPr>
        <w:t>Las tareas del cuarto avanzan por fases según el código de Cuarto.gd: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4460"/>
      </w:tblGrid>
      <w:tr w:rsidR="00BF3487" w14:paraId="2B384F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70A923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Fase</w:t>
            </w:r>
          </w:p>
        </w:tc>
        <w:tc>
          <w:tcPr>
            <w:tcW w:w="4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55C4A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Condición para avanzar</w:t>
            </w:r>
          </w:p>
        </w:tc>
        <w:tc>
          <w:tcPr>
            <w:tcW w:w="44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823BAD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Qué ve el jugador</w:t>
            </w:r>
          </w:p>
        </w:tc>
      </w:tr>
      <w:tr w:rsidR="00BF3487" w14:paraId="2804B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5E856C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49AB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No queda ningún nodo del grupo "polvos"</w:t>
            </w:r>
          </w:p>
        </w:tc>
        <w:tc>
          <w:tcPr>
            <w:tcW w:w="44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3D8E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Barrer el polvo con A. Solo se ve la tarea "barrer"</w:t>
            </w:r>
          </w:p>
        </w:tc>
      </w:tr>
      <w:tr w:rsidR="00BF3487" w14:paraId="1DF2E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33990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43F6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 xml:space="preserve">Se emite </w:t>
            </w:r>
            <w:proofErr w:type="spellStart"/>
            <w:r>
              <w:rPr>
                <w:color w:val="14213A"/>
                <w:sz w:val="21"/>
                <w:szCs w:val="21"/>
              </w:rPr>
              <w:t>basura_recogida</w:t>
            </w:r>
            <w:proofErr w:type="spellEnd"/>
          </w:p>
        </w:tc>
        <w:tc>
          <w:tcPr>
            <w:tcW w:w="44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A11015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Aparece la tarea "recoger" y la basura se activa</w:t>
            </w:r>
          </w:p>
        </w:tc>
      </w:tr>
      <w:tr w:rsidR="00BF3487" w14:paraId="2FBC2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DF7FCF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36DCA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 xml:space="preserve">Se emite </w:t>
            </w:r>
            <w:proofErr w:type="spellStart"/>
            <w:r>
              <w:rPr>
                <w:color w:val="14213A"/>
                <w:sz w:val="21"/>
                <w:szCs w:val="21"/>
              </w:rPr>
              <w:t>basura_depositada</w:t>
            </w:r>
            <w:proofErr w:type="spellEnd"/>
          </w:p>
        </w:tc>
        <w:tc>
          <w:tcPr>
            <w:tcW w:w="44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BABD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Aparece la tarea "tirar" y se marca al depositar la basura</w:t>
            </w:r>
          </w:p>
        </w:tc>
      </w:tr>
    </w:tbl>
    <w:p w14:paraId="5F55C0C3" w14:textId="62107B03" w:rsidR="00BF3487" w:rsidRDefault="00BF3487">
      <w:pPr>
        <w:spacing w:after="120"/>
      </w:pPr>
    </w:p>
    <w:p w14:paraId="436856F6" w14:textId="17EDF33C" w:rsidR="0040394C" w:rsidRDefault="0040394C">
      <w:pPr>
        <w:spacing w:after="120"/>
      </w:pPr>
      <w:r>
        <w:rPr>
          <w:noProof/>
        </w:rPr>
        <w:drawing>
          <wp:inline distT="0" distB="0" distL="0" distR="0" wp14:anchorId="1E9905D6" wp14:editId="7CA7C3E8">
            <wp:extent cx="5943600" cy="3658870"/>
            <wp:effectExtent l="0" t="0" r="0" b="0"/>
            <wp:docPr id="14927013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01396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F179" w14:textId="77777777" w:rsidR="00BF3487" w:rsidRDefault="00000000">
      <w:pPr>
        <w:pStyle w:val="Ttulo2"/>
      </w:pPr>
      <w:r>
        <w:t>5.3 Transición de escenas e interfaz (PantallaControlesCuarto.gd)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487" w:rsidRPr="00A600CE" w14:paraId="6C07E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C5D0E2"/>
              <w:left w:val="single" w:sz="24" w:space="0" w:color="D6A82B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CC99BB" w14:textId="77777777" w:rsidR="00BF3487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extends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Control</w:t>
            </w:r>
          </w:p>
          <w:p w14:paraId="35326EA1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</w:p>
          <w:p w14:paraId="6ACAEC34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@export_file("</w:t>
            </w: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*.tscn</w:t>
            </w:r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")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pantalla_carga_path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= "res://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PantallaCarga.tscn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"</w:t>
            </w:r>
          </w:p>
          <w:p w14:paraId="05D47F4E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var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procesando_cambio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: bool = false</w:t>
            </w:r>
          </w:p>
          <w:p w14:paraId="442482EA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</w:t>
            </w:r>
          </w:p>
          <w:p w14:paraId="47BF31F6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func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input(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event: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InputEvent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) -&gt; void:</w:t>
            </w:r>
          </w:p>
          <w:p w14:paraId="0CEC73E0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if not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procesando_cambio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event.is_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pressed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):</w:t>
            </w:r>
          </w:p>
          <w:p w14:paraId="6626131E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if event is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InputEventMouseMotion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:</w:t>
            </w:r>
          </w:p>
          <w:p w14:paraId="5DB84F52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    return</w:t>
            </w:r>
          </w:p>
          <w:p w14:paraId="02C7EC70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procesando_cambio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= true</w:t>
            </w:r>
          </w:p>
          <w:p w14:paraId="4AC62A87" w14:textId="77777777" w:rsidR="00BF3487" w:rsidRDefault="00000000">
            <w:pPr>
              <w:spacing w:line="250" w:lineRule="auto"/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avanzar_a_pantalla_</w:t>
            </w: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carga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)</w:t>
            </w:r>
          </w:p>
          <w:p w14:paraId="2F5A4C78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</w:t>
            </w:r>
          </w:p>
          <w:p w14:paraId="363476C1" w14:textId="77777777" w:rsidR="00BF3487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avanzar_a_pantalla_</w:t>
            </w: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carga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:</w:t>
            </w:r>
          </w:p>
          <w:p w14:paraId="15BC97D1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 xml:space="preserve">    </w:t>
            </w: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has_node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("/root/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TransitionLayer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"):</w:t>
            </w:r>
          </w:p>
          <w:p w14:paraId="7F18EE42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TransitionLayer.change_scene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pantalla_carga_path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)</w:t>
            </w:r>
          </w:p>
          <w:p w14:paraId="7A796929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else:</w:t>
            </w:r>
          </w:p>
          <w:p w14:paraId="1EC44E98" w14:textId="77777777" w:rsidR="00BF3487" w:rsidRPr="00A600CE" w:rsidRDefault="00000000">
            <w:pPr>
              <w:spacing w:line="250" w:lineRule="auto"/>
              <w:rPr>
                <w:lang w:val="en-US"/>
              </w:rPr>
            </w:pPr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get_tree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</w:t>
            </w:r>
            <w:proofErr w:type="gram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).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change</w:t>
            </w:r>
            <w:proofErr w:type="gram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_scene_to_file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(</w:t>
            </w:r>
            <w:proofErr w:type="spellStart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pantalla_carga_path</w:t>
            </w:r>
            <w:proofErr w:type="spellEnd"/>
            <w:r w:rsidRPr="00A600CE">
              <w:rPr>
                <w:rFonts w:ascii="Consolas" w:eastAsia="Consolas" w:hAnsi="Consolas" w:cs="Consolas"/>
                <w:color w:val="14213A"/>
                <w:sz w:val="18"/>
                <w:szCs w:val="18"/>
                <w:lang w:val="en-US"/>
              </w:rPr>
              <w:t>)</w:t>
            </w:r>
          </w:p>
        </w:tc>
      </w:tr>
    </w:tbl>
    <w:p w14:paraId="06D1E0D1" w14:textId="77777777" w:rsidR="00BF3487" w:rsidRPr="00A600CE" w:rsidRDefault="00BF3487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3487" w14:paraId="206DC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A6C4C" w14:textId="77777777" w:rsidR="00BF3487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DDAEE89" wp14:editId="22FDA75B">
                  <wp:extent cx="2190750" cy="1304925"/>
                  <wp:effectExtent l="0" t="0" r="0" b="0"/>
                  <wp:docPr id="10" name="minijuego-super-1" descr="minijuego-super-1" title="minijuego-super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96630" w14:textId="77777777" w:rsidR="00BF3487" w:rsidRDefault="00000000">
            <w:pPr>
              <w:spacing w:after="80"/>
              <w:jc w:val="center"/>
            </w:pPr>
            <w:r>
              <w:rPr>
                <w:i/>
                <w:iCs/>
                <w:color w:val="1D4D8F"/>
                <w:sz w:val="18"/>
                <w:szCs w:val="18"/>
              </w:rPr>
              <w:t xml:space="preserve">El súper: el presupuesto de $600 vive en el </w:t>
            </w:r>
            <w:proofErr w:type="spellStart"/>
            <w:r>
              <w:rPr>
                <w:i/>
                <w:iCs/>
                <w:color w:val="1D4D8F"/>
                <w:sz w:val="18"/>
                <w:szCs w:val="18"/>
              </w:rPr>
              <w:t>Autoload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243B0" w14:textId="77777777" w:rsidR="00BF3487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80A20A0" wp14:editId="3792A0C6">
                  <wp:extent cx="2190750" cy="1552575"/>
                  <wp:effectExtent l="0" t="0" r="0" b="0"/>
                  <wp:docPr id="11" name="minijuego-restaurante" descr="minijuego-restaurante" title="minijuego-restaur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B8158" w14:textId="77777777" w:rsidR="00BF3487" w:rsidRDefault="00000000">
            <w:pPr>
              <w:spacing w:after="80"/>
              <w:jc w:val="center"/>
            </w:pPr>
            <w:r>
              <w:rPr>
                <w:i/>
                <w:iCs/>
                <w:color w:val="1D4D8F"/>
                <w:sz w:val="18"/>
                <w:szCs w:val="18"/>
              </w:rPr>
              <w:t>Servir platillos: contadores y señales</w:t>
            </w:r>
          </w:p>
        </w:tc>
      </w:tr>
    </w:tbl>
    <w:p w14:paraId="2F9BEEA5" w14:textId="435CEE4D" w:rsidR="00BF3487" w:rsidRDefault="00000000">
      <w:pPr>
        <w:pStyle w:val="Ttulo1"/>
      </w:pPr>
      <w:r>
        <w:t>6. Flujo de trabajo con</w:t>
      </w:r>
      <w:r w:rsidR="00003CD8">
        <w:t xml:space="preserve"> Git y</w:t>
      </w:r>
      <w:r>
        <w:t xml:space="preserve"> GitHub</w:t>
      </w:r>
    </w:p>
    <w:p w14:paraId="0C1EFDB8" w14:textId="77777777" w:rsidR="00BF3487" w:rsidRDefault="00000000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  <w:color w:val="10305F"/>
        </w:rPr>
        <w:t xml:space="preserve">Clonar el repositorio </w:t>
      </w:r>
      <w:r>
        <w:rPr>
          <w:color w:val="14213A"/>
        </w:rPr>
        <w:t>e importarlo con el Gestor de proyectos de Godot 4.</w:t>
      </w:r>
    </w:p>
    <w:p w14:paraId="1BF84427" w14:textId="77777777" w:rsidR="00BF3487" w:rsidRDefault="00000000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  <w:color w:val="10305F"/>
        </w:rPr>
        <w:t xml:space="preserve">Trabajar por ramas: </w:t>
      </w:r>
      <w:r>
        <w:rPr>
          <w:color w:val="14213A"/>
        </w:rPr>
        <w:t>una rama por tarea, mecánica o escena.</w:t>
      </w:r>
    </w:p>
    <w:p w14:paraId="1E5B4A83" w14:textId="77777777" w:rsidR="00BF3487" w:rsidRDefault="00000000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  <w:color w:val="10305F"/>
        </w:rPr>
        <w:t xml:space="preserve">Confirmar cambios: </w:t>
      </w:r>
      <w:proofErr w:type="spellStart"/>
      <w:r>
        <w:rPr>
          <w:color w:val="14213A"/>
        </w:rPr>
        <w:t>commits</w:t>
      </w:r>
      <w:proofErr w:type="spellEnd"/>
      <w:r>
        <w:rPr>
          <w:color w:val="14213A"/>
        </w:rPr>
        <w:t xml:space="preserve"> frecuentes con mensajes descriptivos y </w:t>
      </w:r>
      <w:proofErr w:type="spellStart"/>
      <w:r>
        <w:rPr>
          <w:color w:val="14213A"/>
        </w:rPr>
        <w:t>push</w:t>
      </w:r>
      <w:proofErr w:type="spellEnd"/>
      <w:r>
        <w:rPr>
          <w:color w:val="14213A"/>
        </w:rPr>
        <w:t xml:space="preserve"> continuo.</w:t>
      </w:r>
    </w:p>
    <w:p w14:paraId="2F463BDD" w14:textId="77777777" w:rsidR="00BF3487" w:rsidRDefault="00000000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  <w:color w:val="10305F"/>
        </w:rPr>
        <w:t xml:space="preserve">Integrar y probar: </w:t>
      </w:r>
      <w:r>
        <w:rPr>
          <w:color w:val="14213A"/>
        </w:rPr>
        <w:t>fusionar ramas solo tras verificar el demo.</w:t>
      </w:r>
    </w:p>
    <w:p w14:paraId="34735092" w14:textId="77777777" w:rsidR="00BF3487" w:rsidRDefault="00000000">
      <w:pPr>
        <w:keepNext/>
        <w:spacing w:after="140" w:line="300" w:lineRule="auto"/>
      </w:pPr>
      <w:proofErr w:type="gramStart"/>
      <w:r>
        <w:rPr>
          <w:color w:val="14213A"/>
        </w:rPr>
        <w:t>.</w:t>
      </w:r>
      <w:proofErr w:type="spellStart"/>
      <w:r>
        <w:rPr>
          <w:color w:val="14213A"/>
        </w:rPr>
        <w:t>gitignore</w:t>
      </w:r>
      <w:proofErr w:type="spellEnd"/>
      <w:proofErr w:type="gramEnd"/>
      <w:r>
        <w:rPr>
          <w:color w:val="14213A"/>
        </w:rPr>
        <w:t xml:space="preserve"> recomendado para Godot 4: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487" w14:paraId="23A4F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C5D0E2"/>
              <w:left w:val="single" w:sz="24" w:space="0" w:color="D6A82B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E6CF39" w14:textId="77777777" w:rsidR="00BF348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1D4D8F"/>
                <w:sz w:val="18"/>
                <w:szCs w:val="18"/>
              </w:rPr>
              <w:t># Godot 4</w:t>
            </w:r>
          </w:p>
          <w:p w14:paraId="1FA8A3E9" w14:textId="77777777" w:rsidR="00BF3487" w:rsidRDefault="00000000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godot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4213A"/>
                <w:sz w:val="18"/>
                <w:szCs w:val="18"/>
              </w:rPr>
              <w:t>/</w:t>
            </w:r>
          </w:p>
        </w:tc>
      </w:tr>
    </w:tbl>
    <w:p w14:paraId="09EC25C2" w14:textId="77777777" w:rsidR="00BF3487" w:rsidRDefault="00000000">
      <w:pPr>
        <w:spacing w:before="60" w:after="160"/>
        <w:rPr>
          <w:i/>
          <w:iCs/>
          <w:color w:val="1D4D8F"/>
          <w:sz w:val="18"/>
          <w:szCs w:val="18"/>
        </w:rPr>
      </w:pPr>
      <w:r>
        <w:rPr>
          <w:i/>
          <w:iCs/>
          <w:color w:val="1D4D8F"/>
          <w:sz w:val="18"/>
          <w:szCs w:val="18"/>
        </w:rPr>
        <w:t xml:space="preserve">Los </w:t>
      </w:r>
      <w:proofErr w:type="gramStart"/>
      <w:r>
        <w:rPr>
          <w:i/>
          <w:iCs/>
          <w:color w:val="1D4D8F"/>
          <w:sz w:val="18"/>
          <w:szCs w:val="18"/>
        </w:rPr>
        <w:t>archivos .</w:t>
      </w:r>
      <w:proofErr w:type="spellStart"/>
      <w:r>
        <w:rPr>
          <w:i/>
          <w:iCs/>
          <w:color w:val="1D4D8F"/>
          <w:sz w:val="18"/>
          <w:szCs w:val="18"/>
        </w:rPr>
        <w:t>import</w:t>
      </w:r>
      <w:proofErr w:type="spellEnd"/>
      <w:proofErr w:type="gramEnd"/>
      <w:r>
        <w:rPr>
          <w:i/>
          <w:iCs/>
          <w:color w:val="1D4D8F"/>
          <w:sz w:val="18"/>
          <w:szCs w:val="18"/>
        </w:rPr>
        <w:t xml:space="preserve"> sí se versionan; solo se ignora la carpeta de caché .</w:t>
      </w:r>
      <w:proofErr w:type="spellStart"/>
      <w:r>
        <w:rPr>
          <w:i/>
          <w:iCs/>
          <w:color w:val="1D4D8F"/>
          <w:sz w:val="18"/>
          <w:szCs w:val="18"/>
        </w:rPr>
        <w:t>godot</w:t>
      </w:r>
      <w:proofErr w:type="spellEnd"/>
      <w:r>
        <w:rPr>
          <w:i/>
          <w:iCs/>
          <w:color w:val="1D4D8F"/>
          <w:sz w:val="18"/>
          <w:szCs w:val="18"/>
        </w:rPr>
        <w:t>/.</w:t>
      </w:r>
    </w:p>
    <w:p w14:paraId="6D7A28FF" w14:textId="05836F32" w:rsidR="00003CD8" w:rsidRDefault="00003CD8">
      <w:pPr>
        <w:spacing w:before="60" w:after="160"/>
        <w:rPr>
          <w:i/>
          <w:iCs/>
          <w:color w:val="1D4D8F"/>
          <w:sz w:val="18"/>
          <w:szCs w:val="18"/>
        </w:rPr>
      </w:pPr>
    </w:p>
    <w:p w14:paraId="5B61ADBD" w14:textId="085E1E6B" w:rsidR="00003CD8" w:rsidRDefault="00003CD8">
      <w:pPr>
        <w:spacing w:before="60" w:after="160"/>
        <w:rPr>
          <w:i/>
          <w:iCs/>
          <w:color w:val="1D4D8F"/>
          <w:sz w:val="18"/>
          <w:szCs w:val="18"/>
        </w:rPr>
      </w:pPr>
      <w:r w:rsidRPr="00003CD8">
        <w:rPr>
          <w:i/>
          <w:iCs/>
          <w:color w:val="1D4D8F"/>
          <w:sz w:val="18"/>
          <w:szCs w:val="18"/>
        </w:rPr>
        <w:drawing>
          <wp:inline distT="0" distB="0" distL="0" distR="0" wp14:anchorId="1DC1B562" wp14:editId="63D2BF73">
            <wp:extent cx="5943600" cy="1835785"/>
            <wp:effectExtent l="0" t="0" r="0" b="0"/>
            <wp:docPr id="3752425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425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0725" w14:textId="731E6279" w:rsidR="00003CD8" w:rsidRDefault="003B0A7B">
      <w:pPr>
        <w:spacing w:before="60" w:after="160"/>
      </w:pPr>
      <w:r w:rsidRPr="003B0A7B">
        <w:drawing>
          <wp:inline distT="0" distB="0" distL="0" distR="0" wp14:anchorId="6FB4AF45" wp14:editId="3764EEEC">
            <wp:extent cx="5943600" cy="750570"/>
            <wp:effectExtent l="0" t="0" r="0" b="0"/>
            <wp:docPr id="931933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33226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2CB" w14:textId="77777777" w:rsidR="00BF3487" w:rsidRDefault="00000000">
      <w:pPr>
        <w:pStyle w:val="Ttulo1"/>
      </w:pPr>
      <w:r>
        <w:lastRenderedPageBreak/>
        <w:t>7. Errores comunes y lecciones aprendidas</w:t>
      </w:r>
    </w:p>
    <w:p w14:paraId="6B1C2BE0" w14:textId="77777777" w:rsidR="00BF3487" w:rsidRDefault="00000000">
      <w:pPr>
        <w:pStyle w:val="Prrafodelista"/>
        <w:numPr>
          <w:ilvl w:val="0"/>
          <w:numId w:val="4"/>
        </w:numPr>
        <w:spacing w:after="80" w:line="290" w:lineRule="auto"/>
      </w:pPr>
      <w:r>
        <w:rPr>
          <w:b/>
          <w:bCs/>
          <w:color w:val="10305F"/>
        </w:rPr>
        <w:t xml:space="preserve">Identificador no declarado (@onready): </w:t>
      </w:r>
      <w:r>
        <w:rPr>
          <w:color w:val="14213A"/>
        </w:rPr>
        <w:t xml:space="preserve">ocurre al usar un nodo antes de que esté en el árbol. Solución: declarar con @onready </w:t>
      </w:r>
      <w:proofErr w:type="spellStart"/>
      <w:r>
        <w:rPr>
          <w:color w:val="14213A"/>
        </w:rPr>
        <w:t>var</w:t>
      </w:r>
      <w:proofErr w:type="spellEnd"/>
      <w:r>
        <w:rPr>
          <w:color w:val="14213A"/>
        </w:rPr>
        <w:t xml:space="preserve"> o arrastrar el nodo al script con </w:t>
      </w:r>
      <w:proofErr w:type="spellStart"/>
      <w:r>
        <w:rPr>
          <w:color w:val="14213A"/>
        </w:rPr>
        <w:t>Ctrl</w:t>
      </w:r>
      <w:proofErr w:type="spellEnd"/>
      <w:r>
        <w:rPr>
          <w:color w:val="14213A"/>
        </w:rPr>
        <w:t xml:space="preserve"> presionada.</w:t>
      </w:r>
    </w:p>
    <w:p w14:paraId="32CC312E" w14:textId="77777777" w:rsidR="00BF3487" w:rsidRDefault="00000000">
      <w:pPr>
        <w:pStyle w:val="Prrafodelista"/>
        <w:numPr>
          <w:ilvl w:val="0"/>
          <w:numId w:val="4"/>
        </w:numPr>
        <w:spacing w:after="80" w:line="290" w:lineRule="auto"/>
      </w:pPr>
      <w:proofErr w:type="spellStart"/>
      <w:r>
        <w:rPr>
          <w:b/>
          <w:bCs/>
          <w:color w:val="10305F"/>
        </w:rPr>
        <w:t>Node</w:t>
      </w:r>
      <w:proofErr w:type="spellEnd"/>
      <w:r>
        <w:rPr>
          <w:b/>
          <w:bCs/>
          <w:color w:val="10305F"/>
        </w:rPr>
        <w:t xml:space="preserve"> </w:t>
      </w:r>
      <w:proofErr w:type="spellStart"/>
      <w:r>
        <w:rPr>
          <w:b/>
          <w:bCs/>
          <w:color w:val="10305F"/>
        </w:rPr>
        <w:t>not</w:t>
      </w:r>
      <w:proofErr w:type="spellEnd"/>
      <w:r>
        <w:rPr>
          <w:b/>
          <w:bCs/>
          <w:color w:val="10305F"/>
        </w:rPr>
        <w:t xml:space="preserve"> </w:t>
      </w:r>
      <w:proofErr w:type="spellStart"/>
      <w:r>
        <w:rPr>
          <w:b/>
          <w:bCs/>
          <w:color w:val="10305F"/>
        </w:rPr>
        <w:t>found</w:t>
      </w:r>
      <w:proofErr w:type="spellEnd"/>
      <w:r>
        <w:rPr>
          <w:b/>
          <w:bCs/>
          <w:color w:val="10305F"/>
        </w:rPr>
        <w:t xml:space="preserve">: </w:t>
      </w:r>
      <w:r>
        <w:rPr>
          <w:color w:val="14213A"/>
        </w:rPr>
        <w:t>por diferencias de nombre (por ejemplo $</w:t>
      </w:r>
      <w:proofErr w:type="spellStart"/>
      <w:r>
        <w:rPr>
          <w:color w:val="14213A"/>
        </w:rPr>
        <w:t>Basur</w:t>
      </w:r>
      <w:proofErr w:type="spellEnd"/>
      <w:r>
        <w:rPr>
          <w:color w:val="14213A"/>
        </w:rPr>
        <w:t xml:space="preserve"> en lugar de $Basura). Solución: nombres en </w:t>
      </w:r>
      <w:proofErr w:type="spellStart"/>
      <w:r>
        <w:rPr>
          <w:color w:val="14213A"/>
        </w:rPr>
        <w:t>PascalCase</w:t>
      </w:r>
      <w:proofErr w:type="spellEnd"/>
      <w:r>
        <w:rPr>
          <w:color w:val="14213A"/>
        </w:rPr>
        <w:t xml:space="preserve"> y revisar siempre el árbol de la escena.</w:t>
      </w:r>
    </w:p>
    <w:p w14:paraId="72F19137" w14:textId="20BCC67D" w:rsidR="00003CD8" w:rsidRDefault="00000000" w:rsidP="00003CD8">
      <w:pPr>
        <w:pStyle w:val="Prrafodelista"/>
        <w:numPr>
          <w:ilvl w:val="0"/>
          <w:numId w:val="4"/>
        </w:numPr>
        <w:spacing w:after="80" w:line="290" w:lineRule="auto"/>
      </w:pPr>
      <w:r>
        <w:rPr>
          <w:b/>
          <w:bCs/>
          <w:color w:val="10305F"/>
        </w:rPr>
        <w:t xml:space="preserve">Bordes grises en el juego: </w:t>
      </w:r>
      <w:r>
        <w:rPr>
          <w:color w:val="14213A"/>
        </w:rPr>
        <w:t xml:space="preserve">las escenas Control ocupan toda la pantalla (Full </w:t>
      </w:r>
      <w:proofErr w:type="spellStart"/>
      <w:r>
        <w:rPr>
          <w:color w:val="14213A"/>
        </w:rPr>
        <w:t>Rect</w:t>
      </w:r>
      <w:proofErr w:type="spellEnd"/>
      <w:r>
        <w:rPr>
          <w:color w:val="14213A"/>
        </w:rPr>
        <w:t xml:space="preserve">), pero las Node2D necesitan un </w:t>
      </w:r>
      <w:proofErr w:type="spellStart"/>
      <w:r>
        <w:rPr>
          <w:color w:val="14213A"/>
        </w:rPr>
        <w:t>CanvasLayer</w:t>
      </w:r>
      <w:proofErr w:type="spellEnd"/>
      <w:r>
        <w:rPr>
          <w:color w:val="14213A"/>
        </w:rPr>
        <w:t xml:space="preserve"> para anclar la interfaz y no mostrar zonas sin renderizar.</w:t>
      </w:r>
    </w:p>
    <w:p w14:paraId="0CA62414" w14:textId="77777777" w:rsidR="00BF3487" w:rsidRDefault="00000000">
      <w:pPr>
        <w:pStyle w:val="Ttulo1"/>
      </w:pPr>
      <w:r>
        <w:t>8. Ficha técnica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F3487" w14:paraId="3A7C8C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C2BA01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Parámetro</w:t>
            </w:r>
          </w:p>
        </w:tc>
        <w:tc>
          <w:tcPr>
            <w:tcW w:w="57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1030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68EAF" w14:textId="77777777" w:rsidR="00BF3487" w:rsidRDefault="00000000">
            <w:pPr>
              <w:spacing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Valor</w:t>
            </w:r>
          </w:p>
        </w:tc>
      </w:tr>
      <w:tr w:rsidR="00BF3487" w14:paraId="06DD0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C4AD7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Versión de Godot 4</w:t>
            </w:r>
          </w:p>
        </w:tc>
        <w:tc>
          <w:tcPr>
            <w:tcW w:w="57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3FFD16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Godot v4.2+ (edición estándar, 64 bits)</w:t>
            </w:r>
          </w:p>
        </w:tc>
      </w:tr>
      <w:tr w:rsidR="00BF3487" w:rsidRPr="003B0A7B" w14:paraId="08977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41368A" w14:textId="6CD67545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 xml:space="preserve">Estructura del </w:t>
            </w:r>
            <w:r w:rsidR="00003CD8">
              <w:rPr>
                <w:b/>
                <w:bCs/>
                <w:color w:val="14213A"/>
                <w:sz w:val="21"/>
                <w:szCs w:val="21"/>
              </w:rPr>
              <w:t xml:space="preserve">proyecto en </w:t>
            </w:r>
            <w:proofErr w:type="spellStart"/>
            <w:r w:rsidR="00003CD8">
              <w:rPr>
                <w:b/>
                <w:bCs/>
                <w:color w:val="14213A"/>
                <w:sz w:val="21"/>
                <w:szCs w:val="21"/>
              </w:rPr>
              <w:t>godot</w:t>
            </w:r>
            <w:proofErr w:type="spellEnd"/>
          </w:p>
        </w:tc>
        <w:tc>
          <w:tcPr>
            <w:tcW w:w="57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D64811" w14:textId="4F0AF14A" w:rsidR="00BF3487" w:rsidRPr="00A600CE" w:rsidRDefault="00003CD8">
            <w:pPr>
              <w:spacing w:after="40"/>
              <w:rPr>
                <w:lang w:val="en-US"/>
              </w:rPr>
            </w:pPr>
            <w:r w:rsidRPr="00003CD8">
              <w:rPr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1D77C38" wp14:editId="5831F6E2">
                  <wp:simplePos x="0" y="0"/>
                  <wp:positionH relativeFrom="column">
                    <wp:posOffset>568325</wp:posOffset>
                  </wp:positionH>
                  <wp:positionV relativeFrom="paragraph">
                    <wp:posOffset>-4370705</wp:posOffset>
                  </wp:positionV>
                  <wp:extent cx="2070100" cy="4369435"/>
                  <wp:effectExtent l="0" t="0" r="6350" b="0"/>
                  <wp:wrapTopAndBottom/>
                  <wp:docPr id="5008187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18734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436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F3487" w14:paraId="68EF4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EE66A1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lastRenderedPageBreak/>
              <w:t>Repositorio en GitHub</w:t>
            </w:r>
          </w:p>
        </w:tc>
        <w:tc>
          <w:tcPr>
            <w:tcW w:w="57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E40DBA" w14:textId="0BD69FC8" w:rsidR="00BF3487" w:rsidRDefault="00A600CE">
            <w:pPr>
              <w:spacing w:after="40"/>
            </w:pPr>
            <w:hyperlink r:id="rId26" w:history="1">
              <w:r w:rsidRPr="00A600CE">
                <w:rPr>
                  <w:rStyle w:val="Hipervnculo"/>
                </w:rPr>
                <w:t>https://github.com/Aldair-Ca</w:t>
              </w:r>
              <w:r w:rsidRPr="00A600CE">
                <w:rPr>
                  <w:rStyle w:val="Hipervnculo"/>
                </w:rPr>
                <w:t>n</w:t>
              </w:r>
              <w:r w:rsidRPr="00A600CE">
                <w:rPr>
                  <w:rStyle w:val="Hipervnculo"/>
                </w:rPr>
                <w:t>ul/Facultad-de-Ingenieria---</w:t>
              </w:r>
              <w:proofErr w:type="spellStart"/>
              <w:r w:rsidRPr="00A600CE">
                <w:rPr>
                  <w:rStyle w:val="Hipervnculo"/>
                </w:rPr>
                <w:t>Fora</w:t>
              </w:r>
              <w:proofErr w:type="spellEnd"/>
              <w:r w:rsidRPr="00A600CE">
                <w:rPr>
                  <w:rStyle w:val="Hipervnculo"/>
                </w:rPr>
                <w:t>-de-</w:t>
              </w:r>
              <w:proofErr w:type="spellStart"/>
              <w:r w:rsidRPr="00A600CE">
                <w:rPr>
                  <w:rStyle w:val="Hipervnculo"/>
                </w:rPr>
                <w:t>Lugar.git</w:t>
              </w:r>
              <w:proofErr w:type="spellEnd"/>
            </w:hyperlink>
          </w:p>
        </w:tc>
      </w:tr>
      <w:tr w:rsidR="00BF3487" w14:paraId="30957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7EE2F5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Demo en itch.io</w:t>
            </w:r>
          </w:p>
        </w:tc>
        <w:tc>
          <w:tcPr>
            <w:tcW w:w="57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593D8" w14:textId="77777777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al075462uacammx.itch.io/</w:t>
            </w:r>
            <w:proofErr w:type="spellStart"/>
            <w:r>
              <w:rPr>
                <w:color w:val="14213A"/>
                <w:sz w:val="21"/>
                <w:szCs w:val="21"/>
              </w:rPr>
              <w:t>fora</w:t>
            </w:r>
            <w:proofErr w:type="spellEnd"/>
            <w:r>
              <w:rPr>
                <w:color w:val="14213A"/>
                <w:sz w:val="21"/>
                <w:szCs w:val="21"/>
              </w:rPr>
              <w:t>-</w:t>
            </w:r>
            <w:proofErr w:type="spellStart"/>
            <w:r>
              <w:rPr>
                <w:color w:val="14213A"/>
                <w:sz w:val="21"/>
                <w:szCs w:val="21"/>
              </w:rPr>
              <w:t>de-lugar-demo</w:t>
            </w:r>
            <w:proofErr w:type="spellEnd"/>
          </w:p>
        </w:tc>
      </w:tr>
      <w:tr w:rsidR="00BF3487" w14:paraId="3E9F6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02C08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Plataforma de exportación</w:t>
            </w:r>
          </w:p>
        </w:tc>
        <w:tc>
          <w:tcPr>
            <w:tcW w:w="57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562391" w14:textId="7F259E32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 xml:space="preserve">HTML5 / Web </w:t>
            </w:r>
          </w:p>
        </w:tc>
      </w:tr>
      <w:tr w:rsidR="00BF3487" w14:paraId="40F63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D262A5" w14:textId="77777777" w:rsidR="00BF3487" w:rsidRDefault="00000000">
            <w:pPr>
              <w:spacing w:after="40"/>
            </w:pPr>
            <w:r>
              <w:rPr>
                <w:b/>
                <w:bCs/>
                <w:color w:val="14213A"/>
                <w:sz w:val="21"/>
                <w:szCs w:val="21"/>
              </w:rPr>
              <w:t>Resolución base</w:t>
            </w:r>
          </w:p>
        </w:tc>
        <w:tc>
          <w:tcPr>
            <w:tcW w:w="5760" w:type="dxa"/>
            <w:tcBorders>
              <w:top w:val="single" w:sz="4" w:space="0" w:color="C5D0E2"/>
              <w:left w:val="single" w:sz="4" w:space="0" w:color="C5D0E2"/>
              <w:bottom w:val="single" w:sz="4" w:space="0" w:color="C5D0E2"/>
              <w:right w:val="single" w:sz="4" w:space="0" w:color="C5D0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1F11AF" w14:textId="0473A205" w:rsidR="00BF3487" w:rsidRDefault="00000000">
            <w:pPr>
              <w:spacing w:after="40"/>
            </w:pPr>
            <w:r>
              <w:rPr>
                <w:color w:val="14213A"/>
                <w:sz w:val="21"/>
                <w:szCs w:val="21"/>
              </w:rPr>
              <w:t>1</w:t>
            </w:r>
            <w:r w:rsidR="00A600CE">
              <w:rPr>
                <w:color w:val="14213A"/>
                <w:sz w:val="21"/>
                <w:szCs w:val="21"/>
              </w:rPr>
              <w:t>000</w:t>
            </w:r>
            <w:r>
              <w:rPr>
                <w:color w:val="14213A"/>
                <w:sz w:val="21"/>
                <w:szCs w:val="21"/>
              </w:rPr>
              <w:t xml:space="preserve"> × 6</w:t>
            </w:r>
            <w:r w:rsidR="00A600CE">
              <w:rPr>
                <w:color w:val="14213A"/>
                <w:sz w:val="21"/>
                <w:szCs w:val="21"/>
              </w:rPr>
              <w:t>00</w:t>
            </w:r>
            <w:r>
              <w:rPr>
                <w:color w:val="14213A"/>
                <w:sz w:val="21"/>
                <w:szCs w:val="21"/>
              </w:rPr>
              <w:t xml:space="preserve"> píxeles (16:9)</w:t>
            </w:r>
          </w:p>
        </w:tc>
      </w:tr>
    </w:tbl>
    <w:p w14:paraId="402F09E8" w14:textId="77777777" w:rsidR="00BF3487" w:rsidRDefault="00BF3487">
      <w:pPr>
        <w:spacing w:after="120"/>
      </w:pPr>
    </w:p>
    <w:p w14:paraId="679BE478" w14:textId="77777777" w:rsidR="00BF3487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F2E8F25" wp14:editId="08362F4C">
            <wp:extent cx="1238250" cy="342900"/>
            <wp:effectExtent l="0" t="0" r="0" b="0"/>
            <wp:docPr id="12" name="uacam" descr="uacam" title="ua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21C13A92" wp14:editId="0CF0C337">
            <wp:extent cx="1238250" cy="352425"/>
            <wp:effectExtent l="0" t="0" r="0" b="0"/>
            <wp:docPr id="13" name="facultad" descr="facultad" title="facult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AB9B" w14:textId="77777777" w:rsidR="00BF3487" w:rsidRDefault="00000000">
      <w:pPr>
        <w:spacing w:after="140" w:line="300" w:lineRule="auto"/>
        <w:jc w:val="center"/>
        <w:rPr>
          <w:color w:val="1D4D8F"/>
          <w:sz w:val="18"/>
          <w:szCs w:val="18"/>
        </w:rPr>
      </w:pPr>
      <w:r>
        <w:rPr>
          <w:color w:val="1D4D8F"/>
          <w:sz w:val="18"/>
          <w:szCs w:val="18"/>
        </w:rPr>
        <w:t xml:space="preserve">© 2026 Universidad Autónoma de Campeche · Facultad de Ingeniería. Proyecto </w:t>
      </w:r>
      <w:proofErr w:type="spellStart"/>
      <w:r>
        <w:rPr>
          <w:color w:val="1D4D8F"/>
          <w:sz w:val="18"/>
          <w:szCs w:val="18"/>
        </w:rPr>
        <w:t>Fora</w:t>
      </w:r>
      <w:proofErr w:type="spellEnd"/>
      <w:r>
        <w:rPr>
          <w:color w:val="1D4D8F"/>
          <w:sz w:val="18"/>
          <w:szCs w:val="18"/>
        </w:rPr>
        <w:t xml:space="preserve"> de Lugar. Todos los derechos reservados.</w:t>
      </w:r>
    </w:p>
    <w:sectPr w:rsidR="00BF3487">
      <w:headerReference w:type="default" r:id="rId29"/>
      <w:footerReference w:type="default" r:id="rId30"/>
      <w:headerReference w:type="first" r:id="rId31"/>
      <w:footerReference w:type="first" r:id="rId32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8E8C6" w14:textId="77777777" w:rsidR="00124517" w:rsidRDefault="00124517">
      <w:r>
        <w:separator/>
      </w:r>
    </w:p>
  </w:endnote>
  <w:endnote w:type="continuationSeparator" w:id="0">
    <w:p w14:paraId="383F3BE6" w14:textId="77777777" w:rsidR="00124517" w:rsidRDefault="00124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779D" w14:textId="77777777" w:rsidR="00BF3487" w:rsidRDefault="00000000">
    <w:pPr>
      <w:jc w:val="center"/>
    </w:pPr>
    <w:r>
      <w:rPr>
        <w:color w:val="1D4D8F"/>
        <w:sz w:val="18"/>
        <w:szCs w:val="18"/>
      </w:rPr>
      <w:t xml:space="preserve">Página </w:t>
    </w:r>
    <w:r>
      <w:rPr>
        <w:color w:val="1D4D8F"/>
        <w:sz w:val="18"/>
        <w:szCs w:val="18"/>
      </w:rPr>
      <w:fldChar w:fldCharType="begin"/>
    </w:r>
    <w:r>
      <w:rPr>
        <w:color w:val="1D4D8F"/>
        <w:sz w:val="18"/>
        <w:szCs w:val="18"/>
      </w:rPr>
      <w:instrText>PAGE</w:instrText>
    </w:r>
    <w:r>
      <w:rPr>
        <w:color w:val="1D4D8F"/>
        <w:sz w:val="18"/>
        <w:szCs w:val="18"/>
      </w:rPr>
      <w:fldChar w:fldCharType="separate"/>
    </w:r>
    <w:r w:rsidR="00A600CE">
      <w:rPr>
        <w:noProof/>
        <w:color w:val="1D4D8F"/>
        <w:sz w:val="18"/>
        <w:szCs w:val="18"/>
      </w:rPr>
      <w:t>1</w:t>
    </w:r>
    <w:r>
      <w:rPr>
        <w:color w:val="1D4D8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EBD9" w14:textId="77777777" w:rsidR="00BF3487" w:rsidRDefault="00BF34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FE934" w14:textId="77777777" w:rsidR="00124517" w:rsidRDefault="00124517">
      <w:r>
        <w:separator/>
      </w:r>
    </w:p>
  </w:footnote>
  <w:footnote w:type="continuationSeparator" w:id="0">
    <w:p w14:paraId="6BCBDB1C" w14:textId="77777777" w:rsidR="00124517" w:rsidRDefault="00124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0F77" w14:textId="77777777" w:rsidR="00BF3487" w:rsidRDefault="00000000">
    <w:pPr>
      <w:pBdr>
        <w:bottom w:val="single" w:sz="6" w:space="4" w:color="C5D0E2"/>
      </w:pBdr>
      <w:jc w:val="right"/>
    </w:pPr>
    <w:proofErr w:type="spellStart"/>
    <w:r>
      <w:rPr>
        <w:color w:val="1D4D8F"/>
        <w:sz w:val="18"/>
        <w:szCs w:val="18"/>
      </w:rPr>
      <w:t>Fora</w:t>
    </w:r>
    <w:proofErr w:type="spellEnd"/>
    <w:r>
      <w:rPr>
        <w:color w:val="1D4D8F"/>
        <w:sz w:val="18"/>
        <w:szCs w:val="18"/>
      </w:rPr>
      <w:t xml:space="preserve"> de Lugar · Anexo: ambiente de desarrollo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FF04A" w14:textId="77777777" w:rsidR="00BF3487" w:rsidRDefault="00BF34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73572"/>
    <w:multiLevelType w:val="hybridMultilevel"/>
    <w:tmpl w:val="128270A6"/>
    <w:lvl w:ilvl="0" w:tplc="F49243CA">
      <w:start w:val="1"/>
      <w:numFmt w:val="bullet"/>
      <w:lvlText w:val="•"/>
      <w:lvlJc w:val="left"/>
      <w:pPr>
        <w:ind w:left="720" w:hanging="360"/>
      </w:pPr>
    </w:lvl>
    <w:lvl w:ilvl="1" w:tplc="16309216">
      <w:numFmt w:val="decimal"/>
      <w:lvlText w:val=""/>
      <w:lvlJc w:val="left"/>
    </w:lvl>
    <w:lvl w:ilvl="2" w:tplc="E32E10A8">
      <w:numFmt w:val="decimal"/>
      <w:lvlText w:val=""/>
      <w:lvlJc w:val="left"/>
    </w:lvl>
    <w:lvl w:ilvl="3" w:tplc="738A0D5A">
      <w:numFmt w:val="decimal"/>
      <w:lvlText w:val=""/>
      <w:lvlJc w:val="left"/>
    </w:lvl>
    <w:lvl w:ilvl="4" w:tplc="A92EF928">
      <w:numFmt w:val="decimal"/>
      <w:lvlText w:val=""/>
      <w:lvlJc w:val="left"/>
    </w:lvl>
    <w:lvl w:ilvl="5" w:tplc="F56A962E">
      <w:numFmt w:val="decimal"/>
      <w:lvlText w:val=""/>
      <w:lvlJc w:val="left"/>
    </w:lvl>
    <w:lvl w:ilvl="6" w:tplc="CB283F38">
      <w:numFmt w:val="decimal"/>
      <w:lvlText w:val=""/>
      <w:lvlJc w:val="left"/>
    </w:lvl>
    <w:lvl w:ilvl="7" w:tplc="AB5EC750">
      <w:numFmt w:val="decimal"/>
      <w:lvlText w:val=""/>
      <w:lvlJc w:val="left"/>
    </w:lvl>
    <w:lvl w:ilvl="8" w:tplc="C28AC390">
      <w:numFmt w:val="decimal"/>
      <w:lvlText w:val=""/>
      <w:lvlJc w:val="left"/>
    </w:lvl>
  </w:abstractNum>
  <w:abstractNum w:abstractNumId="1" w15:restartNumberingAfterBreak="0">
    <w:nsid w:val="2AF37A74"/>
    <w:multiLevelType w:val="hybridMultilevel"/>
    <w:tmpl w:val="0240C3EA"/>
    <w:lvl w:ilvl="0" w:tplc="A29EF472" w:tentative="1">
      <w:start w:val="1"/>
      <w:numFmt w:val="bullet"/>
      <w:lvlText w:val="●"/>
      <w:lvlJc w:val="left"/>
      <w:pPr>
        <w:ind w:left="720" w:hanging="360"/>
      </w:pPr>
    </w:lvl>
    <w:lvl w:ilvl="1" w:tplc="5DFC0226" w:tentative="1">
      <w:start w:val="1"/>
      <w:numFmt w:val="bullet"/>
      <w:lvlText w:val="○"/>
      <w:lvlJc w:val="left"/>
      <w:pPr>
        <w:ind w:left="1440" w:hanging="360"/>
      </w:pPr>
    </w:lvl>
    <w:lvl w:ilvl="2" w:tplc="BD96C12C" w:tentative="1">
      <w:start w:val="1"/>
      <w:numFmt w:val="bullet"/>
      <w:lvlText w:val="■"/>
      <w:lvlJc w:val="left"/>
      <w:pPr>
        <w:ind w:left="2160" w:hanging="360"/>
      </w:pPr>
    </w:lvl>
    <w:lvl w:ilvl="3" w:tplc="3474B6A4" w:tentative="1">
      <w:start w:val="1"/>
      <w:numFmt w:val="bullet"/>
      <w:lvlText w:val="●"/>
      <w:lvlJc w:val="left"/>
      <w:pPr>
        <w:ind w:left="2880" w:hanging="360"/>
      </w:pPr>
    </w:lvl>
    <w:lvl w:ilvl="4" w:tplc="32A405D4" w:tentative="1">
      <w:start w:val="1"/>
      <w:numFmt w:val="bullet"/>
      <w:lvlText w:val="○"/>
      <w:lvlJc w:val="left"/>
      <w:pPr>
        <w:ind w:left="3600" w:hanging="360"/>
      </w:pPr>
    </w:lvl>
    <w:lvl w:ilvl="5" w:tplc="F4BC59C8" w:tentative="1">
      <w:start w:val="1"/>
      <w:numFmt w:val="bullet"/>
      <w:lvlText w:val="■"/>
      <w:lvlJc w:val="left"/>
      <w:pPr>
        <w:ind w:left="4320" w:hanging="360"/>
      </w:pPr>
    </w:lvl>
    <w:lvl w:ilvl="6" w:tplc="E684039A" w:tentative="1">
      <w:start w:val="1"/>
      <w:numFmt w:val="bullet"/>
      <w:lvlText w:val="●"/>
      <w:lvlJc w:val="left"/>
      <w:pPr>
        <w:ind w:left="5040" w:hanging="360"/>
      </w:pPr>
    </w:lvl>
    <w:lvl w:ilvl="7" w:tplc="A38A5980" w:tentative="1">
      <w:start w:val="1"/>
      <w:numFmt w:val="bullet"/>
      <w:lvlText w:val="●"/>
      <w:lvlJc w:val="left"/>
      <w:pPr>
        <w:ind w:left="5760" w:hanging="360"/>
      </w:pPr>
    </w:lvl>
    <w:lvl w:ilvl="8" w:tplc="1AB8849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B4709D"/>
    <w:multiLevelType w:val="hybridMultilevel"/>
    <w:tmpl w:val="10AA9D9E"/>
    <w:lvl w:ilvl="0" w:tplc="63285BC4">
      <w:start w:val="1"/>
      <w:numFmt w:val="decimal"/>
      <w:lvlText w:val="%1."/>
      <w:lvlJc w:val="left"/>
      <w:pPr>
        <w:ind w:left="720" w:hanging="360"/>
      </w:pPr>
    </w:lvl>
    <w:lvl w:ilvl="1" w:tplc="DCEE2B10">
      <w:numFmt w:val="decimal"/>
      <w:lvlText w:val=""/>
      <w:lvlJc w:val="left"/>
    </w:lvl>
    <w:lvl w:ilvl="2" w:tplc="7BF60FFE">
      <w:numFmt w:val="decimal"/>
      <w:lvlText w:val=""/>
      <w:lvlJc w:val="left"/>
    </w:lvl>
    <w:lvl w:ilvl="3" w:tplc="CB287CAA">
      <w:numFmt w:val="decimal"/>
      <w:lvlText w:val=""/>
      <w:lvlJc w:val="left"/>
    </w:lvl>
    <w:lvl w:ilvl="4" w:tplc="020CDF10">
      <w:numFmt w:val="decimal"/>
      <w:lvlText w:val=""/>
      <w:lvlJc w:val="left"/>
    </w:lvl>
    <w:lvl w:ilvl="5" w:tplc="EB0CDB94">
      <w:numFmt w:val="decimal"/>
      <w:lvlText w:val=""/>
      <w:lvlJc w:val="left"/>
    </w:lvl>
    <w:lvl w:ilvl="6" w:tplc="596AA8F2">
      <w:numFmt w:val="decimal"/>
      <w:lvlText w:val=""/>
      <w:lvlJc w:val="left"/>
    </w:lvl>
    <w:lvl w:ilvl="7" w:tplc="C4466904">
      <w:numFmt w:val="decimal"/>
      <w:lvlText w:val=""/>
      <w:lvlJc w:val="left"/>
    </w:lvl>
    <w:lvl w:ilvl="8" w:tplc="2716FFEA">
      <w:numFmt w:val="decimal"/>
      <w:lvlText w:val=""/>
      <w:lvlJc w:val="left"/>
    </w:lvl>
  </w:abstractNum>
  <w:abstractNum w:abstractNumId="3" w15:restartNumberingAfterBreak="0">
    <w:nsid w:val="7C813599"/>
    <w:multiLevelType w:val="hybridMultilevel"/>
    <w:tmpl w:val="C250FC52"/>
    <w:lvl w:ilvl="0" w:tplc="899245B4">
      <w:start w:val="1"/>
      <w:numFmt w:val="decimal"/>
      <w:lvlText w:val="%1."/>
      <w:lvlJc w:val="left"/>
      <w:pPr>
        <w:ind w:left="720" w:hanging="360"/>
      </w:pPr>
    </w:lvl>
    <w:lvl w:ilvl="1" w:tplc="727EC242">
      <w:numFmt w:val="decimal"/>
      <w:lvlText w:val=""/>
      <w:lvlJc w:val="left"/>
    </w:lvl>
    <w:lvl w:ilvl="2" w:tplc="00F8ABD2">
      <w:numFmt w:val="decimal"/>
      <w:lvlText w:val=""/>
      <w:lvlJc w:val="left"/>
    </w:lvl>
    <w:lvl w:ilvl="3" w:tplc="3604C3D2">
      <w:numFmt w:val="decimal"/>
      <w:lvlText w:val=""/>
      <w:lvlJc w:val="left"/>
    </w:lvl>
    <w:lvl w:ilvl="4" w:tplc="EA182000">
      <w:numFmt w:val="decimal"/>
      <w:lvlText w:val=""/>
      <w:lvlJc w:val="left"/>
    </w:lvl>
    <w:lvl w:ilvl="5" w:tplc="22F8F744">
      <w:numFmt w:val="decimal"/>
      <w:lvlText w:val=""/>
      <w:lvlJc w:val="left"/>
    </w:lvl>
    <w:lvl w:ilvl="6" w:tplc="7BA4CDF2">
      <w:numFmt w:val="decimal"/>
      <w:lvlText w:val=""/>
      <w:lvlJc w:val="left"/>
    </w:lvl>
    <w:lvl w:ilvl="7" w:tplc="50FA1BC2">
      <w:numFmt w:val="decimal"/>
      <w:lvlText w:val=""/>
      <w:lvlJc w:val="left"/>
    </w:lvl>
    <w:lvl w:ilvl="8" w:tplc="55A02CD6">
      <w:numFmt w:val="decimal"/>
      <w:lvlText w:val=""/>
      <w:lvlJc w:val="left"/>
    </w:lvl>
  </w:abstractNum>
  <w:num w:numId="1" w16cid:durableId="1836871981">
    <w:abstractNumId w:val="1"/>
    <w:lvlOverride w:ilvl="0">
      <w:startOverride w:val="1"/>
    </w:lvlOverride>
  </w:num>
  <w:num w:numId="2" w16cid:durableId="1526945557">
    <w:abstractNumId w:val="0"/>
    <w:lvlOverride w:ilvl="0">
      <w:startOverride w:val="1"/>
    </w:lvlOverride>
  </w:num>
  <w:num w:numId="3" w16cid:durableId="194782211">
    <w:abstractNumId w:val="3"/>
    <w:lvlOverride w:ilvl="0">
      <w:startOverride w:val="1"/>
    </w:lvlOverride>
  </w:num>
  <w:num w:numId="4" w16cid:durableId="4215308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487"/>
    <w:rsid w:val="00003CD8"/>
    <w:rsid w:val="00124517"/>
    <w:rsid w:val="003B0A7B"/>
    <w:rsid w:val="0040394C"/>
    <w:rsid w:val="006D4F83"/>
    <w:rsid w:val="00A600CE"/>
    <w:rsid w:val="00BF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30922"/>
  <w15:docId w15:val="{C26E9205-21D9-4B33-82E9-D23E41FF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18" w:space="4" w:color="D6A82B"/>
      </w:pBdr>
      <w:spacing w:before="120" w:after="200"/>
      <w:outlineLvl w:val="0"/>
    </w:pPr>
    <w:rPr>
      <w:b/>
      <w:bCs/>
      <w:color w:val="10305F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D4D8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600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600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hyperlink" Target="https://github.com/Aldair-Canul/Facultad-de-Ingenieria---Fora-de-Lugar.g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1.jp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0.jpg"/><Relationship Id="rId30" Type="http://schemas.openxmlformats.org/officeDocument/2006/relationships/footer" Target="footer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1565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Fora de Lugar - Anexo</vt:lpstr>
    </vt:vector>
  </TitlesOfParts>
  <Company/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Fora de Lugar - Anexo</dc:title>
  <dc:creator>Equipo Fora de Lugar</dc:creator>
  <cp:lastModifiedBy>Edgar D Cahuich Ontiveros</cp:lastModifiedBy>
  <cp:revision>2</cp:revision>
  <dcterms:created xsi:type="dcterms:W3CDTF">2026-10-30T13:18:00Z</dcterms:created>
  <dcterms:modified xsi:type="dcterms:W3CDTF">2026-10-30T13:52:00Z</dcterms:modified>
</cp:coreProperties>
</file>