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9A744" w14:textId="77777777" w:rsidR="00C21460" w:rsidRDefault="002C7776" w:rsidP="0099395E">
      <w:pPr>
        <w:jc w:val="both"/>
      </w:pPr>
      <w:r>
        <w:rPr>
          <w:noProof/>
          <w:lang w:eastAsia="es-EC"/>
        </w:rPr>
        <w:drawing>
          <wp:anchor distT="0" distB="0" distL="114300" distR="114300" simplePos="0" relativeHeight="251661312" behindDoc="0" locked="0" layoutInCell="1" allowOverlap="1" wp14:anchorId="74C9A75E" wp14:editId="74C9A75F">
            <wp:simplePos x="0" y="0"/>
            <wp:positionH relativeFrom="page">
              <wp:posOffset>6565900</wp:posOffset>
            </wp:positionH>
            <wp:positionV relativeFrom="paragraph">
              <wp:posOffset>-901065</wp:posOffset>
            </wp:positionV>
            <wp:extent cx="990600" cy="131445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1-26 at 11.47.45.jpeg"/>
                    <pic:cNvPicPr/>
                  </pic:nvPicPr>
                  <pic:blipFill>
                    <a:blip r:embed="rId5">
                      <a:extLst>
                        <a:ext uri="{28A0092B-C50C-407E-A947-70E740481C1C}">
                          <a14:useLocalDpi xmlns:a14="http://schemas.microsoft.com/office/drawing/2010/main" val="0"/>
                        </a:ext>
                      </a:extLst>
                    </a:blip>
                    <a:stretch>
                      <a:fillRect/>
                    </a:stretch>
                  </pic:blipFill>
                  <pic:spPr>
                    <a:xfrm>
                      <a:off x="0" y="0"/>
                      <a:ext cx="990600" cy="1314450"/>
                    </a:xfrm>
                    <a:prstGeom prst="rect">
                      <a:avLst/>
                    </a:prstGeom>
                  </pic:spPr>
                </pic:pic>
              </a:graphicData>
            </a:graphic>
            <wp14:sizeRelH relativeFrom="page">
              <wp14:pctWidth>0</wp14:pctWidth>
            </wp14:sizeRelH>
            <wp14:sizeRelV relativeFrom="page">
              <wp14:pctHeight>0</wp14:pctHeight>
            </wp14:sizeRelV>
          </wp:anchor>
        </w:drawing>
      </w:r>
      <w:r>
        <w:rPr>
          <w:noProof/>
          <w:lang w:eastAsia="es-EC"/>
        </w:rPr>
        <w:drawing>
          <wp:anchor distT="0" distB="0" distL="114300" distR="114300" simplePos="0" relativeHeight="251659264" behindDoc="1" locked="0" layoutInCell="1" allowOverlap="1" wp14:anchorId="74C9A760" wp14:editId="74C9A761">
            <wp:simplePos x="0" y="0"/>
            <wp:positionH relativeFrom="page">
              <wp:align>left</wp:align>
            </wp:positionH>
            <wp:positionV relativeFrom="paragraph">
              <wp:posOffset>-899795</wp:posOffset>
            </wp:positionV>
            <wp:extent cx="7553325" cy="1314450"/>
            <wp:effectExtent l="0" t="0" r="0" b="0"/>
            <wp:wrapNone/>
            <wp:docPr id="17" name="Imagen 17" descr="Imagen que contiene exterior, cielo, nieve, agu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1-26 at 11.47.39.jpeg"/>
                    <pic:cNvPicPr/>
                  </pic:nvPicPr>
                  <pic:blipFill>
                    <a:blip r:embed="rId6">
                      <a:extLst>
                        <a:ext uri="{28A0092B-C50C-407E-A947-70E740481C1C}">
                          <a14:useLocalDpi xmlns:a14="http://schemas.microsoft.com/office/drawing/2010/main" val="0"/>
                        </a:ext>
                      </a:extLst>
                    </a:blip>
                    <a:stretch>
                      <a:fillRect/>
                    </a:stretch>
                  </pic:blipFill>
                  <pic:spPr>
                    <a:xfrm>
                      <a:off x="0" y="0"/>
                      <a:ext cx="7553960" cy="1314561"/>
                    </a:xfrm>
                    <a:prstGeom prst="rect">
                      <a:avLst/>
                    </a:prstGeom>
                  </pic:spPr>
                </pic:pic>
              </a:graphicData>
            </a:graphic>
            <wp14:sizeRelH relativeFrom="page">
              <wp14:pctWidth>0</wp14:pctWidth>
            </wp14:sizeRelH>
            <wp14:sizeRelV relativeFrom="page">
              <wp14:pctHeight>0</wp14:pctHeight>
            </wp14:sizeRelV>
          </wp:anchor>
        </w:drawing>
      </w:r>
    </w:p>
    <w:p w14:paraId="74C9A745" w14:textId="77777777" w:rsidR="00C21460" w:rsidRPr="00C21460" w:rsidRDefault="00C21460" w:rsidP="00C21460">
      <w:pPr>
        <w:tabs>
          <w:tab w:val="left" w:pos="1545"/>
        </w:tabs>
        <w:jc w:val="center"/>
      </w:pPr>
      <w:r w:rsidRPr="00322A3F">
        <w:rPr>
          <w:rFonts w:ascii="Times New Roman" w:hAnsi="Times New Roman" w:cs="Times New Roman"/>
          <w:b/>
          <w:sz w:val="40"/>
          <w:szCs w:val="40"/>
        </w:rPr>
        <w:t>ESCUELA SUPERIOR POLITÉNICA DEL LITORAL</w:t>
      </w:r>
    </w:p>
    <w:p w14:paraId="74C9A746" w14:textId="77777777" w:rsidR="00C21460" w:rsidRPr="00322A3F" w:rsidRDefault="00C21460" w:rsidP="00C21460">
      <w:pPr>
        <w:jc w:val="center"/>
        <w:rPr>
          <w:rFonts w:ascii="Times New Roman" w:hAnsi="Times New Roman" w:cs="Times New Roman"/>
          <w:sz w:val="40"/>
          <w:szCs w:val="40"/>
        </w:rPr>
      </w:pPr>
    </w:p>
    <w:p w14:paraId="74C9A747" w14:textId="77777777" w:rsidR="00C21460" w:rsidRPr="00322A3F" w:rsidRDefault="00C21460" w:rsidP="00C21460">
      <w:pPr>
        <w:jc w:val="center"/>
        <w:rPr>
          <w:rFonts w:ascii="Times New Roman" w:hAnsi="Times New Roman" w:cs="Times New Roman"/>
          <w:b/>
          <w:sz w:val="40"/>
          <w:szCs w:val="40"/>
        </w:rPr>
      </w:pPr>
      <w:r w:rsidRPr="00322A3F">
        <w:rPr>
          <w:rFonts w:ascii="Times New Roman" w:hAnsi="Times New Roman" w:cs="Times New Roman"/>
          <w:b/>
          <w:sz w:val="40"/>
          <w:szCs w:val="40"/>
        </w:rPr>
        <w:t>PROYECTO DE CONMUTACIÓN Y ENRUTAMIENTO</w:t>
      </w:r>
    </w:p>
    <w:p w14:paraId="74C9A748" w14:textId="77777777" w:rsidR="00C21460" w:rsidRDefault="00C21460" w:rsidP="00C21460">
      <w:pPr>
        <w:jc w:val="center"/>
        <w:rPr>
          <w:rFonts w:ascii="Times New Roman" w:hAnsi="Times New Roman" w:cs="Times New Roman"/>
          <w:sz w:val="40"/>
          <w:szCs w:val="40"/>
        </w:rPr>
      </w:pPr>
      <w:r w:rsidRPr="00322A3F">
        <w:rPr>
          <w:rFonts w:ascii="Times New Roman" w:hAnsi="Times New Roman" w:cs="Times New Roman"/>
          <w:b/>
          <w:sz w:val="40"/>
          <w:szCs w:val="40"/>
        </w:rPr>
        <w:t xml:space="preserve">MANUAL </w:t>
      </w:r>
      <w:r>
        <w:rPr>
          <w:rFonts w:ascii="Times New Roman" w:hAnsi="Times New Roman" w:cs="Times New Roman"/>
          <w:b/>
          <w:sz w:val="40"/>
          <w:szCs w:val="40"/>
        </w:rPr>
        <w:t>DE USUARIO</w:t>
      </w:r>
    </w:p>
    <w:p w14:paraId="74C9A749" w14:textId="77777777"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SISTEMA DE CONFIGURACIÓN DEL PROTOCOLO DEL ENRUTAMIENTO BGP PARA LA INTERCONEXIÓN ENTRE EMPRESAS O ISP</w:t>
      </w:r>
    </w:p>
    <w:p w14:paraId="74C9A74A" w14:textId="77777777" w:rsidR="00C21460" w:rsidRPr="00322A3F" w:rsidRDefault="00C21460" w:rsidP="00C21460">
      <w:pPr>
        <w:jc w:val="center"/>
        <w:rPr>
          <w:rFonts w:ascii="Times New Roman" w:hAnsi="Times New Roman" w:cs="Times New Roman"/>
          <w:sz w:val="40"/>
          <w:szCs w:val="40"/>
        </w:rPr>
      </w:pPr>
    </w:p>
    <w:p w14:paraId="74C9A74B" w14:textId="77777777" w:rsidR="00C21460" w:rsidRPr="00322A3F" w:rsidRDefault="00C21460" w:rsidP="00C21460">
      <w:pPr>
        <w:jc w:val="center"/>
        <w:rPr>
          <w:rFonts w:ascii="Times New Roman" w:hAnsi="Times New Roman" w:cs="Times New Roman"/>
          <w:b/>
          <w:sz w:val="40"/>
          <w:szCs w:val="40"/>
        </w:rPr>
      </w:pPr>
      <w:r w:rsidRPr="00322A3F">
        <w:rPr>
          <w:rFonts w:ascii="Times New Roman" w:hAnsi="Times New Roman" w:cs="Times New Roman"/>
          <w:b/>
          <w:sz w:val="40"/>
          <w:szCs w:val="40"/>
        </w:rPr>
        <w:t>MG. ADRIANA COLLAGUAZO</w:t>
      </w:r>
    </w:p>
    <w:p w14:paraId="74C9A74C" w14:textId="77777777" w:rsidR="00C21460" w:rsidRPr="00322A3F" w:rsidRDefault="00C21460" w:rsidP="00C21460">
      <w:pPr>
        <w:jc w:val="center"/>
        <w:rPr>
          <w:rFonts w:ascii="Times New Roman" w:hAnsi="Times New Roman" w:cs="Times New Roman"/>
          <w:b/>
          <w:sz w:val="40"/>
          <w:szCs w:val="40"/>
        </w:rPr>
      </w:pPr>
      <w:r w:rsidRPr="00322A3F">
        <w:rPr>
          <w:rFonts w:ascii="Times New Roman" w:hAnsi="Times New Roman" w:cs="Times New Roman"/>
          <w:b/>
          <w:sz w:val="40"/>
          <w:szCs w:val="40"/>
        </w:rPr>
        <w:t>GRUPO #2</w:t>
      </w:r>
    </w:p>
    <w:p w14:paraId="74C9A74D" w14:textId="77777777"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 xml:space="preserve">OCHOA </w:t>
      </w:r>
      <w:proofErr w:type="spellStart"/>
      <w:r w:rsidRPr="00322A3F">
        <w:rPr>
          <w:rFonts w:ascii="Times New Roman" w:hAnsi="Times New Roman" w:cs="Times New Roman"/>
          <w:sz w:val="40"/>
          <w:szCs w:val="40"/>
        </w:rPr>
        <w:t>OCHOA</w:t>
      </w:r>
      <w:proofErr w:type="spellEnd"/>
      <w:r w:rsidRPr="00322A3F">
        <w:rPr>
          <w:rFonts w:ascii="Times New Roman" w:hAnsi="Times New Roman" w:cs="Times New Roman"/>
          <w:sz w:val="40"/>
          <w:szCs w:val="40"/>
        </w:rPr>
        <w:t xml:space="preserve"> ARIANA</w:t>
      </w:r>
    </w:p>
    <w:p w14:paraId="74C9A74E" w14:textId="77777777"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CRUZ OCHOA ALBERTO</w:t>
      </w:r>
    </w:p>
    <w:p w14:paraId="74C9A74F" w14:textId="77777777"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SÁNCHEZ VALVERDE JOSUÉ</w:t>
      </w:r>
    </w:p>
    <w:p w14:paraId="74C9A750" w14:textId="77777777"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SOLEDISPA CARRASCO ALDAIR</w:t>
      </w:r>
    </w:p>
    <w:p w14:paraId="74C9A751" w14:textId="77777777" w:rsidR="00C21460" w:rsidRPr="00322A3F" w:rsidRDefault="00C21460" w:rsidP="00C21460">
      <w:pPr>
        <w:jc w:val="center"/>
        <w:rPr>
          <w:rFonts w:ascii="Times New Roman" w:hAnsi="Times New Roman" w:cs="Times New Roman"/>
          <w:b/>
          <w:sz w:val="40"/>
          <w:szCs w:val="40"/>
        </w:rPr>
      </w:pPr>
      <w:r w:rsidRPr="00322A3F">
        <w:rPr>
          <w:rFonts w:ascii="Times New Roman" w:hAnsi="Times New Roman" w:cs="Times New Roman"/>
          <w:b/>
          <w:sz w:val="40"/>
          <w:szCs w:val="40"/>
        </w:rPr>
        <w:t>PARALELO 1</w:t>
      </w:r>
    </w:p>
    <w:p w14:paraId="74C9A752" w14:textId="77777777" w:rsidR="00C21460" w:rsidRDefault="00C21460" w:rsidP="00C21460">
      <w:pPr>
        <w:jc w:val="center"/>
        <w:rPr>
          <w:rFonts w:ascii="Times New Roman" w:hAnsi="Times New Roman" w:cs="Times New Roman"/>
          <w:sz w:val="40"/>
          <w:szCs w:val="40"/>
        </w:rPr>
      </w:pPr>
    </w:p>
    <w:p w14:paraId="74C9A753" w14:textId="77777777"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2T – 2018</w:t>
      </w:r>
    </w:p>
    <w:p w14:paraId="2FA21AAA" w14:textId="2C51ED83" w:rsidR="00BA6073" w:rsidRPr="00BA6073" w:rsidRDefault="00BA6073" w:rsidP="00BA6073">
      <w:pPr>
        <w:jc w:val="center"/>
        <w:rPr>
          <w:rFonts w:ascii="Times New Roman" w:hAnsi="Times New Roman" w:cs="Times New Roman"/>
          <w:b/>
          <w:sz w:val="24"/>
          <w:szCs w:val="24"/>
        </w:rPr>
      </w:pPr>
      <w:r w:rsidRPr="00BA6073">
        <w:rPr>
          <w:rFonts w:ascii="Times New Roman" w:hAnsi="Times New Roman" w:cs="Times New Roman"/>
          <w:b/>
          <w:sz w:val="24"/>
          <w:szCs w:val="24"/>
        </w:rPr>
        <w:lastRenderedPageBreak/>
        <w:t>EXPLICACION DEL PROGRAMA</w:t>
      </w:r>
    </w:p>
    <w:p w14:paraId="74C9A754" w14:textId="1CB6E5FF" w:rsidR="00E0170F" w:rsidRPr="00BA6073" w:rsidRDefault="00E0170F" w:rsidP="00BA6073">
      <w:pPr>
        <w:pStyle w:val="ListParagraph"/>
        <w:numPr>
          <w:ilvl w:val="0"/>
          <w:numId w:val="1"/>
        </w:numPr>
        <w:jc w:val="both"/>
        <w:rPr>
          <w:rFonts w:ascii="Times New Roman" w:hAnsi="Times New Roman" w:cs="Times New Roman"/>
          <w:sz w:val="24"/>
          <w:szCs w:val="24"/>
        </w:rPr>
      </w:pPr>
      <w:r w:rsidRPr="00BA6073">
        <w:rPr>
          <w:rFonts w:ascii="Times New Roman" w:hAnsi="Times New Roman" w:cs="Times New Roman"/>
          <w:sz w:val="24"/>
          <w:szCs w:val="24"/>
        </w:rPr>
        <w:t>Cuando se procede a ejecutar el programa, aparece una ventana donde se procederá a ejecutar la aplicación del protocolo BGP, mostrando un asistente para configuración BGP, solicitando usuario y contraseña, la cual debe estar ingresada en la base de datos  de nuestro sistema</w:t>
      </w:r>
      <w:r w:rsidR="0036701B" w:rsidRPr="00BA6073">
        <w:rPr>
          <w:rFonts w:ascii="Times New Roman" w:hAnsi="Times New Roman" w:cs="Times New Roman"/>
          <w:sz w:val="24"/>
          <w:szCs w:val="24"/>
        </w:rPr>
        <w:t>.</w:t>
      </w:r>
    </w:p>
    <w:p w14:paraId="74C9A755" w14:textId="77777777" w:rsidR="0020676E" w:rsidRDefault="002C7776" w:rsidP="002C7776">
      <w:pPr>
        <w:jc w:val="center"/>
        <w:rPr>
          <w:rFonts w:ascii="Times New Roman" w:hAnsi="Times New Roman" w:cs="Times New Roman"/>
          <w:sz w:val="24"/>
          <w:szCs w:val="24"/>
        </w:rPr>
      </w:pPr>
      <w:r w:rsidRPr="0020676E">
        <w:rPr>
          <w:rFonts w:ascii="Times New Roman" w:hAnsi="Times New Roman" w:cs="Times New Roman"/>
          <w:noProof/>
          <w:sz w:val="24"/>
          <w:szCs w:val="24"/>
        </w:rPr>
        <w:drawing>
          <wp:inline distT="0" distB="0" distL="0" distR="0" wp14:anchorId="74C9A762" wp14:editId="2D377CD5">
            <wp:extent cx="4059382" cy="2942266"/>
            <wp:effectExtent l="0" t="0" r="0" b="0"/>
            <wp:docPr id="4"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rotWithShape="1">
                    <a:blip r:embed="rId7">
                      <a:extLst>
                        <a:ext uri="{28A0092B-C50C-407E-A947-70E740481C1C}">
                          <a14:useLocalDpi xmlns:a14="http://schemas.microsoft.com/office/drawing/2010/main" val="0"/>
                        </a:ext>
                      </a:extLst>
                    </a:blip>
                    <a:srcRect r="16403" b="18872"/>
                    <a:stretch/>
                  </pic:blipFill>
                  <pic:spPr bwMode="auto">
                    <a:xfrm>
                      <a:off x="0" y="0"/>
                      <a:ext cx="4091425" cy="2965491"/>
                    </a:xfrm>
                    <a:prstGeom prst="rect">
                      <a:avLst/>
                    </a:prstGeom>
                    <a:ln>
                      <a:noFill/>
                    </a:ln>
                    <a:extLst>
                      <a:ext uri="{53640926-AAD7-44D8-BBD7-CCE9431645EC}">
                        <a14:shadowObscured xmlns:a14="http://schemas.microsoft.com/office/drawing/2010/main"/>
                      </a:ext>
                    </a:extLst>
                  </pic:spPr>
                </pic:pic>
              </a:graphicData>
            </a:graphic>
          </wp:inline>
        </w:drawing>
      </w:r>
    </w:p>
    <w:p w14:paraId="74C9A756" w14:textId="77777777" w:rsidR="0099395E" w:rsidRPr="0020676E" w:rsidRDefault="00E0170F" w:rsidP="002C7776">
      <w:pPr>
        <w:jc w:val="center"/>
        <w:rPr>
          <w:rFonts w:ascii="Times New Roman" w:hAnsi="Times New Roman" w:cs="Times New Roman"/>
          <w:sz w:val="24"/>
          <w:szCs w:val="24"/>
        </w:rPr>
      </w:pPr>
      <w:r w:rsidRPr="0020676E">
        <w:rPr>
          <w:rFonts w:ascii="Times New Roman" w:hAnsi="Times New Roman" w:cs="Times New Roman"/>
          <w:noProof/>
          <w:sz w:val="24"/>
          <w:szCs w:val="24"/>
        </w:rPr>
        <w:drawing>
          <wp:inline distT="0" distB="0" distL="0" distR="0" wp14:anchorId="74C9A764" wp14:editId="729D68CF">
            <wp:extent cx="4052454" cy="3350047"/>
            <wp:effectExtent l="0" t="0" r="5715" b="3175"/>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rotWithShape="1">
                    <a:blip r:embed="rId8">
                      <a:extLst>
                        <a:ext uri="{28A0092B-C50C-407E-A947-70E740481C1C}">
                          <a14:useLocalDpi xmlns:a14="http://schemas.microsoft.com/office/drawing/2010/main" val="0"/>
                        </a:ext>
                      </a:extLst>
                    </a:blip>
                    <a:srcRect l="-289" r="22405" b="23705"/>
                    <a:stretch/>
                  </pic:blipFill>
                  <pic:spPr bwMode="auto">
                    <a:xfrm>
                      <a:off x="0" y="0"/>
                      <a:ext cx="4090737" cy="3381694"/>
                    </a:xfrm>
                    <a:prstGeom prst="rect">
                      <a:avLst/>
                    </a:prstGeom>
                    <a:ln>
                      <a:noFill/>
                    </a:ln>
                    <a:extLst>
                      <a:ext uri="{53640926-AAD7-44D8-BBD7-CCE9431645EC}">
                        <a14:shadowObscured xmlns:a14="http://schemas.microsoft.com/office/drawing/2010/main"/>
                      </a:ext>
                    </a:extLst>
                  </pic:spPr>
                </pic:pic>
              </a:graphicData>
            </a:graphic>
          </wp:inline>
        </w:drawing>
      </w:r>
    </w:p>
    <w:p w14:paraId="74C9A757" w14:textId="77777777" w:rsidR="002C7776" w:rsidRPr="00BA6073" w:rsidRDefault="00E0170F" w:rsidP="00BA6073">
      <w:pPr>
        <w:pStyle w:val="ListParagraph"/>
        <w:numPr>
          <w:ilvl w:val="0"/>
          <w:numId w:val="1"/>
        </w:numPr>
        <w:jc w:val="both"/>
        <w:rPr>
          <w:rFonts w:ascii="Times New Roman" w:hAnsi="Times New Roman" w:cs="Times New Roman"/>
          <w:sz w:val="24"/>
          <w:szCs w:val="24"/>
        </w:rPr>
      </w:pPr>
      <w:r w:rsidRPr="00BA6073">
        <w:rPr>
          <w:rFonts w:ascii="Times New Roman" w:hAnsi="Times New Roman" w:cs="Times New Roman"/>
          <w:sz w:val="24"/>
          <w:szCs w:val="24"/>
        </w:rPr>
        <w:t xml:space="preserve">Una vez ingresado el usuario respectivo y contraseña en los campos requeridos, aparece </w:t>
      </w:r>
      <w:r w:rsidR="00E50BAE" w:rsidRPr="00BA6073">
        <w:rPr>
          <w:rFonts w:ascii="Times New Roman" w:hAnsi="Times New Roman" w:cs="Times New Roman"/>
          <w:sz w:val="24"/>
          <w:szCs w:val="24"/>
        </w:rPr>
        <w:t xml:space="preserve">una ventana solicitando escoger dispositivos, esta solicitud se basa en escoger los dispositivos pertenecientes a la empresa local y remota que se desean configurar con sesión para la interconexión entre las empresas. Entre los datos que se requieren se encuentra la indicación de nombre de empresa tanto local </w:t>
      </w:r>
      <w:r w:rsidR="00E50BAE" w:rsidRPr="00BA6073">
        <w:rPr>
          <w:rFonts w:ascii="Times New Roman" w:hAnsi="Times New Roman" w:cs="Times New Roman"/>
          <w:sz w:val="24"/>
          <w:szCs w:val="24"/>
        </w:rPr>
        <w:lastRenderedPageBreak/>
        <w:t>como remota, el nombre del dispositivo a configurar y el número de sistema autónomo que se desea configurar de acuerdo a los parámetros mencionados en las respectivas historias de usuario ingresando el número de AS de acuerdo al rango ya establecido.</w:t>
      </w:r>
    </w:p>
    <w:p w14:paraId="74C9A758" w14:textId="77777777" w:rsidR="002C7776" w:rsidRPr="0020676E" w:rsidRDefault="002C7776" w:rsidP="00BA6073">
      <w:pPr>
        <w:jc w:val="center"/>
        <w:rPr>
          <w:rFonts w:ascii="Times New Roman" w:hAnsi="Times New Roman" w:cs="Times New Roman"/>
          <w:sz w:val="24"/>
          <w:szCs w:val="24"/>
        </w:rPr>
      </w:pPr>
      <w:r w:rsidRPr="0020676E">
        <w:rPr>
          <w:rFonts w:ascii="Times New Roman" w:hAnsi="Times New Roman" w:cs="Times New Roman"/>
          <w:noProof/>
          <w:sz w:val="24"/>
          <w:szCs w:val="24"/>
        </w:rPr>
        <w:drawing>
          <wp:inline distT="0" distB="0" distL="0" distR="0" wp14:anchorId="74C9A766" wp14:editId="302DEEFB">
            <wp:extent cx="4225637" cy="2869259"/>
            <wp:effectExtent l="0" t="0" r="3810" b="7620"/>
            <wp:docPr id="1"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4565" cy="2902482"/>
                    </a:xfrm>
                    <a:prstGeom prst="rect">
                      <a:avLst/>
                    </a:prstGeom>
                  </pic:spPr>
                </pic:pic>
              </a:graphicData>
            </a:graphic>
          </wp:inline>
        </w:drawing>
      </w:r>
    </w:p>
    <w:p w14:paraId="74C9A759" w14:textId="77777777" w:rsidR="00E50BAE" w:rsidRPr="00BA6073" w:rsidRDefault="00E50BAE" w:rsidP="00BA6073">
      <w:pPr>
        <w:pStyle w:val="ListParagraph"/>
        <w:numPr>
          <w:ilvl w:val="0"/>
          <w:numId w:val="1"/>
        </w:numPr>
        <w:jc w:val="both"/>
        <w:rPr>
          <w:rFonts w:ascii="Times New Roman" w:hAnsi="Times New Roman" w:cs="Times New Roman"/>
          <w:sz w:val="24"/>
          <w:szCs w:val="24"/>
        </w:rPr>
      </w:pPr>
      <w:r w:rsidRPr="00BA6073">
        <w:rPr>
          <w:rFonts w:ascii="Times New Roman" w:hAnsi="Times New Roman" w:cs="Times New Roman"/>
          <w:sz w:val="24"/>
          <w:szCs w:val="24"/>
        </w:rPr>
        <w:t xml:space="preserve">Cuando se selecciona el botón de </w:t>
      </w:r>
      <w:r w:rsidRPr="00BA6073">
        <w:rPr>
          <w:rFonts w:ascii="Times New Roman" w:hAnsi="Times New Roman" w:cs="Times New Roman"/>
          <w:b/>
          <w:sz w:val="24"/>
          <w:szCs w:val="24"/>
        </w:rPr>
        <w:t xml:space="preserve">Configurar AS </w:t>
      </w:r>
      <w:r w:rsidRPr="00BA6073">
        <w:rPr>
          <w:rFonts w:ascii="Times New Roman" w:hAnsi="Times New Roman" w:cs="Times New Roman"/>
          <w:sz w:val="24"/>
          <w:szCs w:val="24"/>
        </w:rPr>
        <w:t xml:space="preserve">aparece la ventana llamada Ingresar Redes, la cual se encarga </w:t>
      </w:r>
      <w:r w:rsidR="008D4760" w:rsidRPr="00BA6073">
        <w:rPr>
          <w:rFonts w:ascii="Times New Roman" w:hAnsi="Times New Roman" w:cs="Times New Roman"/>
          <w:sz w:val="24"/>
          <w:szCs w:val="24"/>
        </w:rPr>
        <w:t xml:space="preserve">de ingresar las redes a configurar tanto del dispositivo seleccionado en la empresa local como el dispositivo escogido de la red remota, se debe realizar la configuración de la IP del dispositivo, también se presenta la opción de modificar red  y eliminar la misma en caso de presentar errores al ingresar el prefijo de red para cada dispositivo. </w:t>
      </w:r>
    </w:p>
    <w:p w14:paraId="74C9A75A" w14:textId="77777777" w:rsidR="002C7776" w:rsidRPr="0020676E" w:rsidRDefault="002C7776" w:rsidP="008D4760">
      <w:pPr>
        <w:jc w:val="center"/>
        <w:rPr>
          <w:rFonts w:ascii="Times New Roman" w:hAnsi="Times New Roman" w:cs="Times New Roman"/>
          <w:sz w:val="24"/>
          <w:szCs w:val="24"/>
        </w:rPr>
      </w:pPr>
      <w:r w:rsidRPr="0020676E">
        <w:rPr>
          <w:rFonts w:ascii="Times New Roman" w:hAnsi="Times New Roman" w:cs="Times New Roman"/>
          <w:noProof/>
          <w:sz w:val="24"/>
          <w:szCs w:val="24"/>
        </w:rPr>
        <w:drawing>
          <wp:inline distT="0" distB="0" distL="0" distR="0" wp14:anchorId="74C9A768" wp14:editId="18F69352">
            <wp:extent cx="4315691" cy="2864432"/>
            <wp:effectExtent l="0" t="0" r="0" b="0"/>
            <wp:docPr id="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7238" cy="2885370"/>
                    </a:xfrm>
                    <a:prstGeom prst="rect">
                      <a:avLst/>
                    </a:prstGeom>
                  </pic:spPr>
                </pic:pic>
              </a:graphicData>
            </a:graphic>
          </wp:inline>
        </w:drawing>
      </w:r>
    </w:p>
    <w:p w14:paraId="74C9A75B" w14:textId="3E1DDCED" w:rsidR="008D4760" w:rsidRDefault="008D4760" w:rsidP="00533B96">
      <w:pPr>
        <w:pStyle w:val="ListParagraph"/>
        <w:numPr>
          <w:ilvl w:val="0"/>
          <w:numId w:val="1"/>
        </w:numPr>
        <w:jc w:val="both"/>
        <w:rPr>
          <w:rFonts w:ascii="Times New Roman" w:hAnsi="Times New Roman" w:cs="Times New Roman"/>
          <w:sz w:val="24"/>
          <w:szCs w:val="24"/>
        </w:rPr>
      </w:pPr>
      <w:r w:rsidRPr="00533B96">
        <w:rPr>
          <w:rFonts w:ascii="Times New Roman" w:hAnsi="Times New Roman" w:cs="Times New Roman"/>
          <w:sz w:val="24"/>
          <w:szCs w:val="24"/>
        </w:rPr>
        <w:t>Cuando se selecciona la opción de agregar red aparece una nueva ventana con la opción de dir</w:t>
      </w:r>
      <w:r w:rsidR="0020676E" w:rsidRPr="00533B96">
        <w:rPr>
          <w:rFonts w:ascii="Times New Roman" w:hAnsi="Times New Roman" w:cs="Times New Roman"/>
          <w:sz w:val="24"/>
          <w:szCs w:val="24"/>
        </w:rPr>
        <w:t xml:space="preserve">ección de red donde se muestran </w:t>
      </w:r>
      <w:r w:rsidRPr="00533B96">
        <w:rPr>
          <w:rFonts w:ascii="Times New Roman" w:hAnsi="Times New Roman" w:cs="Times New Roman"/>
          <w:sz w:val="24"/>
          <w:szCs w:val="24"/>
        </w:rPr>
        <w:t xml:space="preserve">todas las direcciones disponibles </w:t>
      </w:r>
      <w:r w:rsidR="0020676E" w:rsidRPr="00533B96">
        <w:rPr>
          <w:rFonts w:ascii="Times New Roman" w:hAnsi="Times New Roman" w:cs="Times New Roman"/>
          <w:sz w:val="24"/>
          <w:szCs w:val="24"/>
        </w:rPr>
        <w:lastRenderedPageBreak/>
        <w:t xml:space="preserve">para configurar el dispositivo, una vez seleccionando la dirección </w:t>
      </w:r>
      <w:proofErr w:type="spellStart"/>
      <w:r w:rsidR="0020676E" w:rsidRPr="00533B96">
        <w:rPr>
          <w:rFonts w:ascii="Times New Roman" w:hAnsi="Times New Roman" w:cs="Times New Roman"/>
          <w:sz w:val="24"/>
          <w:szCs w:val="24"/>
        </w:rPr>
        <w:t>ip</w:t>
      </w:r>
      <w:proofErr w:type="spellEnd"/>
      <w:r w:rsidR="0020676E" w:rsidRPr="00533B96">
        <w:rPr>
          <w:rFonts w:ascii="Times New Roman" w:hAnsi="Times New Roman" w:cs="Times New Roman"/>
          <w:sz w:val="24"/>
          <w:szCs w:val="24"/>
        </w:rPr>
        <w:t xml:space="preserve"> automáticamente aparece la máscara de red, en caso de querer modificar la máscara de red no se puede realizar ya que la misma aparece de manera automática al determinar la dirección de red.</w:t>
      </w:r>
    </w:p>
    <w:p w14:paraId="1AB1406C" w14:textId="1D013E49" w:rsidR="00533B96" w:rsidRDefault="00533B96" w:rsidP="00533B96">
      <w:pPr>
        <w:pStyle w:val="ListParagraph"/>
        <w:jc w:val="both"/>
        <w:rPr>
          <w:rFonts w:ascii="Times New Roman" w:hAnsi="Times New Roman" w:cs="Times New Roman"/>
          <w:sz w:val="24"/>
          <w:szCs w:val="24"/>
        </w:rPr>
      </w:pPr>
    </w:p>
    <w:p w14:paraId="53BF4232" w14:textId="77777777" w:rsidR="00533B96" w:rsidRPr="00533B96" w:rsidRDefault="00533B96" w:rsidP="00533B96">
      <w:pPr>
        <w:pStyle w:val="ListParagraph"/>
        <w:jc w:val="both"/>
        <w:rPr>
          <w:rFonts w:ascii="Times New Roman" w:hAnsi="Times New Roman" w:cs="Times New Roman"/>
          <w:sz w:val="24"/>
          <w:szCs w:val="24"/>
        </w:rPr>
      </w:pPr>
    </w:p>
    <w:p w14:paraId="74C9A75C" w14:textId="77777777" w:rsidR="0020676E" w:rsidRPr="00533B96" w:rsidRDefault="0020676E" w:rsidP="00533B96">
      <w:pPr>
        <w:pStyle w:val="ListParagraph"/>
        <w:numPr>
          <w:ilvl w:val="0"/>
          <w:numId w:val="1"/>
        </w:numPr>
        <w:jc w:val="both"/>
        <w:rPr>
          <w:rFonts w:ascii="Times New Roman" w:hAnsi="Times New Roman" w:cs="Times New Roman"/>
          <w:sz w:val="24"/>
          <w:szCs w:val="24"/>
        </w:rPr>
      </w:pPr>
      <w:r w:rsidRPr="00533B96">
        <w:rPr>
          <w:rFonts w:ascii="Times New Roman" w:hAnsi="Times New Roman" w:cs="Times New Roman"/>
          <w:sz w:val="24"/>
          <w:szCs w:val="24"/>
        </w:rPr>
        <w:t>La opción de agregar red debe ser realizada para ambas redes, tanto la local como la remota,  finalmente se debe seleccionar la opción de aceptar y en caso de no existir inconvenientes</w:t>
      </w:r>
      <w:bookmarkStart w:id="0" w:name="_GoBack"/>
      <w:bookmarkEnd w:id="0"/>
      <w:r w:rsidRPr="00533B96">
        <w:rPr>
          <w:rFonts w:ascii="Times New Roman" w:hAnsi="Times New Roman" w:cs="Times New Roman"/>
          <w:sz w:val="24"/>
          <w:szCs w:val="24"/>
        </w:rPr>
        <w:t xml:space="preserve"> en cuanto a la conexión BGP aparece un cuadro indicando que la conexión fue exitosa.</w:t>
      </w:r>
    </w:p>
    <w:p w14:paraId="74C9A75D" w14:textId="77777777" w:rsidR="002C7776" w:rsidRPr="0020676E" w:rsidRDefault="002C7776" w:rsidP="00533B96">
      <w:pPr>
        <w:jc w:val="center"/>
        <w:rPr>
          <w:rFonts w:ascii="Times New Roman" w:hAnsi="Times New Roman" w:cs="Times New Roman"/>
          <w:sz w:val="24"/>
          <w:szCs w:val="24"/>
        </w:rPr>
      </w:pPr>
      <w:r w:rsidRPr="0020676E">
        <w:rPr>
          <w:rFonts w:ascii="Times New Roman" w:hAnsi="Times New Roman" w:cs="Times New Roman"/>
          <w:noProof/>
          <w:sz w:val="24"/>
          <w:szCs w:val="24"/>
        </w:rPr>
        <w:drawing>
          <wp:inline distT="0" distB="0" distL="0" distR="0" wp14:anchorId="74C9A76A" wp14:editId="43F04B99">
            <wp:extent cx="4876800" cy="2797339"/>
            <wp:effectExtent l="0" t="0" r="0" b="3175"/>
            <wp:docPr id="3"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rotWithShape="1">
                    <a:blip r:embed="rId11">
                      <a:extLst>
                        <a:ext uri="{28A0092B-C50C-407E-A947-70E740481C1C}">
                          <a14:useLocalDpi xmlns:a14="http://schemas.microsoft.com/office/drawing/2010/main" val="0"/>
                        </a:ext>
                      </a:extLst>
                    </a:blip>
                    <a:srcRect l="24597" t="21959" r="22782" b="24384"/>
                    <a:stretch/>
                  </pic:blipFill>
                  <pic:spPr bwMode="auto">
                    <a:xfrm>
                      <a:off x="0" y="0"/>
                      <a:ext cx="4911664" cy="2817337"/>
                    </a:xfrm>
                    <a:prstGeom prst="rect">
                      <a:avLst/>
                    </a:prstGeom>
                    <a:ln>
                      <a:noFill/>
                    </a:ln>
                    <a:extLst>
                      <a:ext uri="{53640926-AAD7-44D8-BBD7-CCE9431645EC}">
                        <a14:shadowObscured xmlns:a14="http://schemas.microsoft.com/office/drawing/2010/main"/>
                      </a:ext>
                    </a:extLst>
                  </pic:spPr>
                </pic:pic>
              </a:graphicData>
            </a:graphic>
          </wp:inline>
        </w:drawing>
      </w:r>
    </w:p>
    <w:sectPr w:rsidR="002C7776" w:rsidRPr="002067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C56D2"/>
    <w:multiLevelType w:val="hybridMultilevel"/>
    <w:tmpl w:val="9DB6E15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395E"/>
    <w:rsid w:val="0020676E"/>
    <w:rsid w:val="002C7776"/>
    <w:rsid w:val="0036701B"/>
    <w:rsid w:val="00533B96"/>
    <w:rsid w:val="00615218"/>
    <w:rsid w:val="008D4760"/>
    <w:rsid w:val="0099395E"/>
    <w:rsid w:val="00BA6073"/>
    <w:rsid w:val="00C21460"/>
    <w:rsid w:val="00E0170F"/>
    <w:rsid w:val="00E50B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A744"/>
  <w15:docId w15:val="{143E669C-9351-4A5D-985E-780D405B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95E"/>
    <w:pPr>
      <w:spacing w:after="200" w:line="276" w:lineRule="auto"/>
    </w:pPr>
    <w:rPr>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76"/>
    <w:rPr>
      <w:rFonts w:ascii="Tahoma" w:hAnsi="Tahoma" w:cs="Tahoma"/>
      <w:sz w:val="16"/>
      <w:szCs w:val="16"/>
      <w:lang w:val="es-EC"/>
    </w:rPr>
  </w:style>
  <w:style w:type="paragraph" w:styleId="ListParagraph">
    <w:name w:val="List Paragraph"/>
    <w:basedOn w:val="Normal"/>
    <w:uiPriority w:val="34"/>
    <w:qFormat/>
    <w:rsid w:val="00BA6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Words>
  <Characters>2076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Nataly Ochoa Ochoa</dc:creator>
  <cp:keywords/>
  <dc:description/>
  <cp:lastModifiedBy>Josue Sanchez</cp:lastModifiedBy>
  <cp:revision>6</cp:revision>
  <dcterms:created xsi:type="dcterms:W3CDTF">2019-01-26T15:33:00Z</dcterms:created>
  <dcterms:modified xsi:type="dcterms:W3CDTF">2019-01-28T01:23:00Z</dcterms:modified>
</cp:coreProperties>
</file>