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379"/>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1.1 Assignment: The Power of Workplace Messaging </w:t>
      </w:r>
      <w:r w:rsidDel="00000000" w:rsidR="00000000" w:rsidRPr="00000000">
        <w:rPr>
          <w:rtl w:val="0"/>
        </w:rPr>
      </w:r>
    </w:p>
    <w:p w:rsidR="00000000" w:rsidDel="00000000" w:rsidP="00000000" w:rsidRDefault="00000000" w:rsidRPr="00000000" w14:paraId="00000002">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Aldamarre Jean</w:t>
      </w:r>
    </w:p>
    <w:p w:rsidR="00000000" w:rsidDel="00000000" w:rsidP="00000000" w:rsidRDefault="00000000" w:rsidRPr="00000000" w14:paraId="00000003">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CIS311 – Technical Writing in CIS</w:t>
      </w:r>
    </w:p>
    <w:p w:rsidR="00000000" w:rsidDel="00000000" w:rsidP="00000000" w:rsidRDefault="00000000" w:rsidRPr="00000000" w14:paraId="00000004">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Department, Post University</w:t>
      </w:r>
    </w:p>
    <w:p w:rsidR="00000000" w:rsidDel="00000000" w:rsidP="00000000" w:rsidRDefault="00000000" w:rsidRPr="00000000" w14:paraId="00000005">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Jess Schwartz</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10/25/2025</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companies now utilize remote and hybrid models, which means employees are working from different places across the world away from the office. Teams rely on digital collaboration tools to stay organized, communicate effectively, and keep projects moving forward. Well-known platforms like Monday.com, Slack, and Confluence are frequently used to meet these demands. They help teams stay organized while also building a sense of community, which can be difficult when colleagues do not interact in person.</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Monday.com allows teams to enable visual workflows and manage projects in one place. It can be customized for different tasks, making it easier to see what needs attention and who is responsible. Features such as automating repetitive tasks and tracking workloads save time and reduce stress. From my own experience, a single board helps me prioritize and stay on top of deadlines. This is especially useful in hybrid teams, where not everyone is online at the same time, because it keeps progress clear and accessible to everyone (Monday.com, n.d.).</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is a messaging platform that organizes conversations into channels, whether for projects, departments, or casual discussions. This setup keeps messages focused and prevents important information from getting lost in email threads. Slack also integrates with apps like Google Drive, making it easy to share files or updates directly within conversations. I’ve noticed that channels for hobbies or informal chat help remote colleagues feel connected, which is essential for maintaining team culture across distances (Slack Technologies, n.d.).</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 is a tool for creating, organizing, and collaborating on content. Teams can document procedures, share meeting notes, or maintain a centralized knowledge base to ensure consistency and efficiency. When linked with project management tools like Jira, Confluence ensures that everyone can access critical information, even if they missed a meeting or are working from another location. Having a well-organized knowledge base reduces confusion and makes it easier to onboard new team members (Atlassian, n.d.).</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platforms are most effective when used in conjunction with each other. Combining these tools results in a smooth digital workspace where communication, project tracking, and knowledge sharing all take place without interruption. For instance, integrating Slack with Monday.com allows team members to receive notifications about tasks without having to constantly check the project board, and connecting Confluence to Slack makes it simple to pull up documentation during discussions.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Monday.com, Slack, and Confluence each play a crucial role in the success of remote and hybrid teams. Confluence guarantees that knowledge is shared effectively, Slack enhances communication and community, and Monday.com facilitates task management and productivity. When used carefully, these tools help teams remain productive, connected, and organized even when working remotely.</w:t>
      </w:r>
    </w:p>
    <w:p w:rsidR="00000000" w:rsidDel="00000000" w:rsidP="00000000" w:rsidRDefault="00000000" w:rsidRPr="00000000" w14:paraId="00000018">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 Collaborate on content | Confluence Cloud | Atlassian Support. Atlassian Support. </w:t>
      </w:r>
      <w:hyperlink r:id="rId6">
        <w:r w:rsidDel="00000000" w:rsidR="00000000" w:rsidRPr="00000000">
          <w:rPr>
            <w:rFonts w:ascii="Times New Roman" w:cs="Times New Roman" w:eastAsia="Times New Roman" w:hAnsi="Times New Roman"/>
            <w:color w:val="1155cc"/>
            <w:sz w:val="24"/>
            <w:szCs w:val="24"/>
            <w:u w:val="single"/>
            <w:rtl w:val="0"/>
          </w:rPr>
          <w:t xml:space="preserve">https://support.atlassian.com/confluence-cloud/docs/collaborate-on-content/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 Organize and customize your Confluence space. Atlassian. </w:t>
      </w:r>
      <w:hyperlink r:id="rId7">
        <w:r w:rsidDel="00000000" w:rsidR="00000000" w:rsidRPr="00000000">
          <w:rPr>
            <w:rFonts w:ascii="Times New Roman" w:cs="Times New Roman" w:eastAsia="Times New Roman" w:hAnsi="Times New Roman"/>
            <w:color w:val="1155cc"/>
            <w:sz w:val="24"/>
            <w:szCs w:val="24"/>
            <w:u w:val="single"/>
            <w:rtl w:val="0"/>
          </w:rPr>
          <w:t xml:space="preserve">https://www.atlassian.com/software/confluence/resources/guides/get-started/organize-customize#parent-pages-shortcuts-and-labels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monday.com. Project management. https://monday.com/pm-visual-t/aw-project</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monday.com. Get started with the workflow builder. </w:t>
      </w:r>
      <w:hyperlink r:id="rId8">
        <w:r w:rsidDel="00000000" w:rsidR="00000000" w:rsidRPr="00000000">
          <w:rPr>
            <w:rFonts w:ascii="Times New Roman" w:cs="Times New Roman" w:eastAsia="Times New Roman" w:hAnsi="Times New Roman"/>
            <w:color w:val="1155cc"/>
            <w:sz w:val="24"/>
            <w:szCs w:val="24"/>
            <w:u w:val="single"/>
            <w:rtl w:val="0"/>
          </w:rPr>
          <w:t xml:space="preserve">https://support.monday.com/hc/en-us/articles/11065311570066-get-started-with-the-workflow-builder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Team group chat for work. Slack. </w:t>
      </w:r>
      <w:hyperlink r:id="rId9">
        <w:r w:rsidDel="00000000" w:rsidR="00000000" w:rsidRPr="00000000">
          <w:rPr>
            <w:rFonts w:ascii="Times New Roman" w:cs="Times New Roman" w:eastAsia="Times New Roman" w:hAnsi="Times New Roman"/>
            <w:color w:val="1155cc"/>
            <w:sz w:val="24"/>
            <w:szCs w:val="24"/>
            <w:u w:val="single"/>
            <w:rtl w:val="0"/>
          </w:rPr>
          <w:t xml:space="preserve">https://slack.com/features/channels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Organize your sidebar with custom sections. Slack Help Center. </w:t>
      </w:r>
      <w:hyperlink r:id="rId10">
        <w:r w:rsidDel="00000000" w:rsidR="00000000" w:rsidRPr="00000000">
          <w:rPr>
            <w:rFonts w:ascii="Times New Roman" w:cs="Times New Roman" w:eastAsia="Times New Roman" w:hAnsi="Times New Roman"/>
            <w:color w:val="1155cc"/>
            <w:sz w:val="24"/>
            <w:szCs w:val="24"/>
            <w:u w:val="single"/>
            <w:rtl w:val="0"/>
          </w:rPr>
          <w:t xml:space="preserve">https://slack.com/help/articles/360043207674-organize-your-sidebar-with-custom-sections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lack.com/help/articles/360043207674-organize-your-sidebar-with-custom-sections" TargetMode="External"/><Relationship Id="rId9" Type="http://schemas.openxmlformats.org/officeDocument/2006/relationships/hyperlink" Target="https://slack.com/features/channels" TargetMode="External"/><Relationship Id="rId5" Type="http://schemas.openxmlformats.org/officeDocument/2006/relationships/styles" Target="styles.xml"/><Relationship Id="rId6" Type="http://schemas.openxmlformats.org/officeDocument/2006/relationships/hyperlink" Target="https://support.atlassian.com/confluence-cloud/docs/collaborate-on-content/" TargetMode="External"/><Relationship Id="rId7" Type="http://schemas.openxmlformats.org/officeDocument/2006/relationships/hyperlink" Target="https://www.atlassian.com/software/confluence/resources/guides/get-started/organize-customize#parent-pages-shortcuts-and-labels" TargetMode="External"/><Relationship Id="rId8" Type="http://schemas.openxmlformats.org/officeDocument/2006/relationships/hyperlink" Target="https://support.monday.com/hc/en-us/articles/11065311570066-get-started-with-the-workflow-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