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spacing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spacing w:line="259" w:lineRule="auto"/>
        <w:jc w:val="center"/>
        <w:rPr>
          <w:rFonts w:ascii="Lora Medium" w:cs="Lora Medium" w:eastAsia="Lora Medium" w:hAnsi="Lora Medium"/>
          <w:sz w:val="36"/>
          <w:szCs w:val="36"/>
        </w:rPr>
      </w:pPr>
      <w:r w:rsidDel="00000000" w:rsidR="00000000" w:rsidRPr="00000000">
        <w:rPr>
          <w:rFonts w:ascii="Lora Medium" w:cs="Lora Medium" w:eastAsia="Lora Medium" w:hAnsi="Lora Medium"/>
          <w:sz w:val="36"/>
          <w:szCs w:val="36"/>
          <w:rtl w:val="0"/>
        </w:rPr>
        <w:t xml:space="preserve">Formulario de Consentimiento Informado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480" w:line="259" w:lineRule="auto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Registro y caracterización del movimiento Saque lateral de fútbol.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19050</wp:posOffset>
                </wp:positionV>
                <wp:extent cx="381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29458" y="3780000"/>
                          <a:ext cx="5633085" cy="0"/>
                        </a:xfrm>
                        <a:custGeom>
                          <a:rect b="b" l="l" r="r" t="t"/>
                          <a:pathLst>
                            <a:path extrusionOk="0" h="1" w="5633085">
                              <a:moveTo>
                                <a:pt x="0" y="0"/>
                              </a:moveTo>
                              <a:lnTo>
                                <a:pt x="563308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19050</wp:posOffset>
                </wp:positionV>
                <wp:extent cx="38100" cy="381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line="259" w:lineRule="auto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59" w:lineRule="auto"/>
        <w:ind w:left="72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Confirmo que he leído y entendido el folleto informativo que obra adjunto al presente y he tenido oportunidad de hacer preguntas y evacuar mis dudas.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59" w:lineRule="auto"/>
        <w:ind w:left="72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Entiendo que mi participación es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sz w:val="24"/>
          <w:szCs w:val="24"/>
          <w:rtl w:val="0"/>
        </w:rPr>
        <w:t xml:space="preserve">voluntaria </w:t>
      </w: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sz w:val="24"/>
          <w:szCs w:val="24"/>
          <w:rtl w:val="0"/>
        </w:rPr>
        <w:t xml:space="preserve">gratuita </w:t>
      </w: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y puedo retirarme en el momento que desee sin dar razones para ello.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59" w:lineRule="auto"/>
        <w:ind w:left="72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Entiendo que los datos registrados pueden ser vistos y utilizados por los miembros del Laboratorio de Biomecánica, y por quienes estos grupos crean conveniente, y doy mi permiso para que así suceda.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59" w:lineRule="auto"/>
        <w:ind w:left="72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Entiendo que todos los datos registrados, podrán ser utilizados y almacenados durante al menos 10 años después de finalizar este estudio, sólo con fines académicos y de investigación.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59" w:lineRule="auto"/>
        <w:ind w:left="72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Estoy de acuerdo con participar en este estudio.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59" w:lineRule="auto"/>
        <w:ind w:left="72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Los resultados de este estudio podrán ser publicados sin revelar mi nombre o identidad. Y entiendo que los mismos permanecerán de forma confidencial, según lo establecido por la Ley 25.326 Protección de Datos Personales.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59" w:lineRule="auto"/>
        <w:ind w:left="72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Doy mi permiso para que los registros realizados durante este estudio sean utilizados como material para fines académicos y de investigación (publicaciones, seminarios y/o clases).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2241550</wp:posOffset>
                </wp:positionH>
                <wp:positionV relativeFrom="paragraph">
                  <wp:posOffset>349250</wp:posOffset>
                </wp:positionV>
                <wp:extent cx="38100" cy="2463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6000" y="3669510"/>
                          <a:ext cx="0" cy="220980"/>
                        </a:xfrm>
                        <a:custGeom>
                          <a:rect b="b" l="l" r="r" t="t"/>
                          <a:pathLst>
                            <a:path extrusionOk="0" h="220980" w="1">
                              <a:moveTo>
                                <a:pt x="0" y="0"/>
                              </a:moveTo>
                              <a:lnTo>
                                <a:pt x="0" y="22098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2241550</wp:posOffset>
                </wp:positionH>
                <wp:positionV relativeFrom="paragraph">
                  <wp:posOffset>349250</wp:posOffset>
                </wp:positionV>
                <wp:extent cx="38100" cy="24638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246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line="259" w:lineRule="auto"/>
        <w:ind w:left="720" w:right="168" w:firstLine="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left="720" w:right="168" w:firstLine="0"/>
        <w:jc w:val="center"/>
        <w:rPr>
          <w:rFonts w:ascii="Lora Medium" w:cs="Lora Medium" w:eastAsia="Lora Medium" w:hAnsi="Lora Medium"/>
          <w:sz w:val="24"/>
          <w:szCs w:val="24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u w:val="single"/>
          <w:rtl w:val="0"/>
        </w:rPr>
        <w:t xml:space="preserve">Descripción del Registro</w:t>
      </w:r>
    </w:p>
    <w:p w:rsidR="00000000" w:rsidDel="00000000" w:rsidP="00000000" w:rsidRDefault="00000000" w:rsidRPr="00000000" w14:paraId="0000000E">
      <w:pPr>
        <w:spacing w:line="259" w:lineRule="auto"/>
        <w:ind w:left="720" w:right="168" w:firstLine="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Nombre del movimiento: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59" w:lineRule="auto"/>
        <w:ind w:left="144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Saque lateral en fútbol.</w:t>
      </w:r>
    </w:p>
    <w:p w:rsidR="00000000" w:rsidDel="00000000" w:rsidP="00000000" w:rsidRDefault="00000000" w:rsidRPr="00000000" w14:paraId="00000010">
      <w:pPr>
        <w:spacing w:line="259" w:lineRule="auto"/>
        <w:ind w:left="720" w:right="168" w:firstLine="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Protocolo de Medición: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59" w:lineRule="auto"/>
        <w:ind w:left="144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Se realizará la captura tridimensional del movimiento mediante un sistema de cámaras y marcadores reflectivos colocados sobre puntos anatómicos del participante. El sujeto ejecutará entre 5 y 10 repeticiones del gesto respetando la técnica reglamentaria del saque lateral.</w:t>
      </w:r>
    </w:p>
    <w:p w:rsidR="00000000" w:rsidDel="00000000" w:rsidP="00000000" w:rsidRDefault="00000000" w:rsidRPr="00000000" w14:paraId="00000012">
      <w:pPr>
        <w:spacing w:line="259" w:lineRule="auto"/>
        <w:ind w:left="720" w:right="168" w:firstLine="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Elementos a utilizar: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59" w:lineRule="auto"/>
        <w:ind w:left="144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Sistema de captura de movimiento.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59" w:lineRule="auto"/>
        <w:ind w:left="144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Marcadores reflectivos.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59" w:lineRule="auto"/>
        <w:ind w:left="144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Software de adquisición y procesamiento.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59" w:lineRule="auto"/>
        <w:ind w:left="144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Pelota de fútbol.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59" w:lineRule="auto"/>
        <w:ind w:left="144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Cinta para delimitación de zona de ejecución.</w:t>
      </w:r>
    </w:p>
    <w:p w:rsidR="00000000" w:rsidDel="00000000" w:rsidP="00000000" w:rsidRDefault="00000000" w:rsidRPr="00000000" w14:paraId="00000018">
      <w:pPr>
        <w:spacing w:line="259" w:lineRule="auto"/>
        <w:ind w:left="0" w:right="168" w:firstLine="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left="0" w:right="168" w:firstLine="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720" w:right="168" w:firstLine="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Breve descripción: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59" w:lineRule="auto"/>
        <w:ind w:left="1440" w:right="168" w:hanging="36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El estudio tiene como objetivo analizar biomecánicamente el gesto técnico de saque lateral en fútbol, evaluando las distintas fases del movimiento y la coordinación entre segmentos corporales durante la ejecución.</w:t>
      </w:r>
    </w:p>
    <w:tbl>
      <w:tblPr>
        <w:tblStyle w:val="Table1"/>
        <w:tblW w:w="8917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8.5"/>
        <w:gridCol w:w="4458.5"/>
        <w:tblGridChange w:id="0">
          <w:tblGrid>
            <w:gridCol w:w="4458.5"/>
            <w:gridCol w:w="4458.5"/>
          </w:tblGrid>
        </w:tblGridChange>
      </w:tblGrid>
      <w:tr>
        <w:trPr>
          <w:cantSplit w:val="0"/>
          <w:trHeight w:val="443.64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Voluntario: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Investigador responsable: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18"/>
                <w:szCs w:val="18"/>
                <w:rtl w:val="0"/>
              </w:rPr>
              <w:t xml:space="preserve">Firma:  ……………………………………………………………….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18"/>
                <w:szCs w:val="18"/>
                <w:rtl w:val="0"/>
              </w:rPr>
              <w:t xml:space="preserve">Firma:  …………………………………………………………..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Lugar:</w:t>
            </w:r>
            <w:r w:rsidDel="00000000" w:rsidR="00000000" w:rsidRPr="00000000">
              <w:rPr>
                <w:rFonts w:ascii="Lora Medium" w:cs="Lora Medium" w:eastAsia="Lora Medium" w:hAnsi="Lora Medium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18"/>
                <w:szCs w:val="18"/>
                <w:rtl w:val="0"/>
              </w:rPr>
              <w:t xml:space="preserve"> ………………………………………………………………………….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Lora Medium" w:cs="Lora Medium" w:eastAsia="Lora Medium" w:hAnsi="Lora Medium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68" w:firstLine="0"/>
              <w:jc w:val="both"/>
              <w:rPr>
                <w:rFonts w:ascii="Lora Medium" w:cs="Lora Medium" w:eastAsia="Lora Medium" w:hAnsi="Lora Medium"/>
                <w:sz w:val="18"/>
                <w:szCs w:val="18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18"/>
                <w:szCs w:val="18"/>
                <w:rtl w:val="0"/>
              </w:rPr>
              <w:t xml:space="preserve">……………………………………………………………………….</w:t>
            </w:r>
          </w:p>
        </w:tc>
      </w:tr>
    </w:tbl>
    <w:p w:rsidR="00000000" w:rsidDel="00000000" w:rsidP="00000000" w:rsidRDefault="00000000" w:rsidRPr="00000000" w14:paraId="00000028">
      <w:pPr>
        <w:spacing w:line="259" w:lineRule="auto"/>
        <w:ind w:left="720" w:right="168" w:firstLine="0"/>
        <w:jc w:val="both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Lexend Light" w:cs="Lexend Light" w:eastAsia="Lexend Light" w:hAnsi="Lexend Light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 Light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252"/>
        <w:tab w:val="right" w:leader="none" w:pos="8504"/>
      </w:tabs>
      <w:spacing w:line="240" w:lineRule="auto"/>
      <w:ind w:left="-567" w:firstLine="0"/>
      <w:jc w:val="right"/>
      <w:rPr>
        <w:rFonts w:ascii="Lora Medium" w:cs="Lora Medium" w:eastAsia="Lora Medium" w:hAnsi="Lora Medium"/>
        <w:sz w:val="20"/>
        <w:szCs w:val="20"/>
      </w:rPr>
    </w:pPr>
    <w:r w:rsidDel="00000000" w:rsidR="00000000" w:rsidRPr="00000000">
      <w:rPr>
        <w:rFonts w:ascii="Lora Medium" w:cs="Lora Medium" w:eastAsia="Lora Medium" w:hAnsi="Lora Medium"/>
        <w:sz w:val="20"/>
        <w:szCs w:val="20"/>
        <w:rtl w:val="0"/>
      </w:rPr>
      <w:t xml:space="preserve">Laboratorio de Biomecánica</w:t>
    </w:r>
  </w:p>
  <w:p w:rsidR="00000000" w:rsidDel="00000000" w:rsidP="00000000" w:rsidRDefault="00000000" w:rsidRPr="00000000" w14:paraId="00000030">
    <w:pPr>
      <w:tabs>
        <w:tab w:val="center" w:leader="none" w:pos="4252"/>
        <w:tab w:val="right" w:leader="none" w:pos="8504"/>
      </w:tabs>
      <w:spacing w:line="240" w:lineRule="auto"/>
      <w:ind w:left="-567" w:firstLine="0"/>
      <w:jc w:val="right"/>
      <w:rPr>
        <w:rFonts w:ascii="Lora Medium" w:cs="Lora Medium" w:eastAsia="Lora Medium" w:hAnsi="Lora Medium"/>
        <w:sz w:val="18"/>
        <w:szCs w:val="18"/>
      </w:rPr>
    </w:pPr>
    <w:r w:rsidDel="00000000" w:rsidR="00000000" w:rsidRPr="00000000">
      <w:rPr>
        <w:rFonts w:ascii="Lora Medium" w:cs="Lora Medium" w:eastAsia="Lora Medium" w:hAnsi="Lora Medium"/>
        <w:sz w:val="20"/>
        <w:szCs w:val="20"/>
        <w:rtl w:val="0"/>
      </w:rPr>
      <w:t xml:space="preserve">Consentimiento Informado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252"/>
        <w:tab w:val="right" w:leader="none" w:pos="8504"/>
      </w:tabs>
      <w:spacing w:line="240" w:lineRule="auto"/>
      <w:ind w:left="-567" w:firstLine="0"/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3815896</wp:posOffset>
          </wp:positionH>
          <wp:positionV relativeFrom="paragraph">
            <wp:posOffset>-71436</wp:posOffset>
          </wp:positionV>
          <wp:extent cx="2299154" cy="65246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799" l="0" r="0" t="19471"/>
                  <a:stretch>
                    <a:fillRect/>
                  </a:stretch>
                </pic:blipFill>
                <pic:spPr>
                  <a:xfrm>
                    <a:off x="0" y="0"/>
                    <a:ext cx="2299154" cy="6524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-19048</wp:posOffset>
          </wp:positionV>
          <wp:extent cx="1970157" cy="6096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0157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tabs>
        <w:tab w:val="center" w:leader="none" w:pos="4252"/>
        <w:tab w:val="right" w:leader="none" w:pos="8504"/>
      </w:tabs>
      <w:spacing w:line="240" w:lineRule="auto"/>
      <w:ind w:left="-567" w:firstLine="0"/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tabs>
        <w:tab w:val="center" w:leader="none" w:pos="4252"/>
        <w:tab w:val="right" w:leader="none" w:pos="8504"/>
      </w:tabs>
      <w:spacing w:line="240" w:lineRule="auto"/>
      <w:ind w:left="-567" w:firstLine="0"/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tabs>
        <w:tab w:val="center" w:leader="none" w:pos="4252"/>
        <w:tab w:val="right" w:leader="none" w:pos="8504"/>
      </w:tabs>
      <w:spacing w:line="240" w:lineRule="auto"/>
      <w:ind w:left="-567" w:firstLine="0"/>
      <w:jc w:val="left"/>
      <w:rPr>
        <w:color w:val="b7b7b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ind w:left="-566.9291338582677" w:firstLine="425.1968503937008"/>
      <w:rPr>
        <w:color w:val="999999"/>
      </w:rPr>
    </w:pPr>
    <w:r w:rsidDel="00000000" w:rsidR="00000000" w:rsidRPr="00000000">
      <w:rPr>
        <w:color w:val="b7b7b7"/>
        <w:rtl w:val="0"/>
      </w:rPr>
      <w:t xml:space="preserve">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exendLight-regular.ttf"/><Relationship Id="rId6" Type="http://schemas.openxmlformats.org/officeDocument/2006/relationships/font" Target="fonts/LexendLigh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LSuWOe21xiM59ozhjaUs3xO4A==">CgMxLjA4AHIhMTM4UHhmZ0tzYjB2LTBBTUhqSXhhT3o5N1hpRy12VHlN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