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77777777" w:rsidR="001D7BA4" w:rsidRPr="005343F5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657561F5" w:rsidR="00DC27C6" w:rsidRPr="00C45630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64090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1. Предпосылки проекта</w:t>
      </w:r>
      <w:bookmarkEnd w:id="1"/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 w:rsidRPr="007C0A40">
        <w:rPr>
          <w:rFonts w:cs="Times New Roman"/>
          <w:szCs w:val="28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1D687636" w14:textId="2AC75A76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 w:rsidRPr="007C0A40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126E5E">
      <w:r w:rsidRPr="00DC27C6">
        <w:t>Создание сервиса, в который можно загрузить видео длительностью до 20 минут. Модель Speech-to-Text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P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фактчекер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Записанность: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(Lead Developer/Researcher), который совмещает роли PM, ML-инженера и backend-разработчика для минимизации затрат. Инфраструктура: использование домашних мощностей (GPU с поддержкой CUDA) и бесплатных open-source моделей (Whisper, Llama 3/Mistral). Бюджет идёт на оплату API поисковых систем (например, Serper)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55357D00" w14:textId="4EE6BA88" w:rsidR="00DC27C6" w:rsidRPr="00DC27C6" w:rsidRDefault="00DC27C6" w:rsidP="00126E5E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 xml:space="preserve"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</w:t>
      </w:r>
      <w:r w:rsidRPr="00DC27C6">
        <w:lastRenderedPageBreak/>
        <w:t>Галлюцинации: риск того, что бесплатная легковесная LLM начнёт выдумывать факты. Юридический риск: блокировка IP со стороны видеохостингов при частом парсинге.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64092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(Whisper, Llama 3 / Mistral).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7C0A4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</w:p>
    <w:bookmarkEnd w:id="16"/>
    <w:p w14:paraId="657DF8DD" w14:textId="77777777" w:rsidR="005343F5" w:rsidRPr="00D77028" w:rsidRDefault="005343F5" w:rsidP="00126E5E">
      <w:r w:rsidRPr="00D77028">
        <w:t>Алексеева, В. И. Социология интернет-недоверия. – Саратов: СГУ, 2022. – 177 с.</w:t>
      </w:r>
    </w:p>
    <w:p w14:paraId="2CC12B66" w14:textId="77777777" w:rsidR="005343F5" w:rsidRPr="00D77028" w:rsidRDefault="005343F5" w:rsidP="00126E5E">
      <w:r w:rsidRPr="00D77028">
        <w:t>Андреев, В. К. Методы извлечения сущностей из видеоряда. – Самара: СамГТУ, 2020. – 143 с.</w:t>
      </w:r>
    </w:p>
    <w:p w14:paraId="09AABE3A" w14:textId="77777777" w:rsidR="005343F5" w:rsidRPr="00D77028" w:rsidRDefault="005343F5" w:rsidP="00126E5E">
      <w:r w:rsidRPr="00D77028">
        <w:t>Антонова, Е. А. Эволюция методов фактчекинга от ручного к автоматическому. – Омск: ОмГУ, 2023. – 182 с.</w:t>
      </w:r>
    </w:p>
    <w:p w14:paraId="76506632" w14:textId="77777777" w:rsidR="005343F5" w:rsidRPr="00D77028" w:rsidRDefault="005343F5" w:rsidP="00126E5E">
      <w:r w:rsidRPr="00D77028">
        <w:t>Беляев, С. В. Трансформерные модели для анализа тональности. – Новосибирск: НГТУ, 2020. – 205 с.</w:t>
      </w:r>
    </w:p>
    <w:p w14:paraId="056D9609" w14:textId="77777777" w:rsidR="005343F5" w:rsidRPr="00D77028" w:rsidRDefault="005343F5" w:rsidP="00126E5E">
      <w:r w:rsidRPr="00D77028">
        <w:t>Борисов, А. В. Распределённые реестры для аутентификации медиафайлов. – СПб.: Университет ИТМО, 2020. – 163 с.</w:t>
      </w:r>
    </w:p>
    <w:p w14:paraId="58219323" w14:textId="77777777" w:rsidR="005343F5" w:rsidRPr="00D77028" w:rsidRDefault="005343F5" w:rsidP="00126E5E">
      <w:r w:rsidRPr="00D77028">
        <w:t>Васильев, О. И. Распознавание речи в условиях акустического шума. – Томск: ТГУ, 2021. – 198 с.</w:t>
      </w:r>
    </w:p>
    <w:p w14:paraId="1B168494" w14:textId="77777777" w:rsidR="005343F5" w:rsidRPr="00D77028" w:rsidRDefault="005343F5" w:rsidP="00126E5E">
      <w:r w:rsidRPr="00D77028">
        <w:t>Волкова, Н. И. Цифровая криминалистика и дипфейки. – Воронеж: ВГУ, 2023. – 134 с.</w:t>
      </w:r>
    </w:p>
    <w:p w14:paraId="49E8D398" w14:textId="77777777" w:rsidR="005343F5" w:rsidRPr="00D77028" w:rsidRDefault="005343F5" w:rsidP="00126E5E">
      <w:r w:rsidRPr="00D77028">
        <w:t>Герасимова, Л. Н. Психолингвистика цифровой коммуникации. – Ярославль: ЯрГУ, 2022. – 201 с.</w:t>
      </w:r>
    </w:p>
    <w:p w14:paraId="040A400B" w14:textId="77777777" w:rsidR="005343F5" w:rsidRPr="00D77028" w:rsidRDefault="005343F5" w:rsidP="00126E5E">
      <w:r w:rsidRPr="00D77028">
        <w:t>Григорьева, Ю. А. Когнитивные искажения в массовых коммуникациях. – СПб.: Питер, 2023. – 158 с.</w:t>
      </w:r>
    </w:p>
    <w:p w14:paraId="1847A6F6" w14:textId="77777777" w:rsidR="005343F5" w:rsidRPr="00D77028" w:rsidRDefault="005343F5" w:rsidP="00126E5E">
      <w:r w:rsidRPr="00D77028">
        <w:t>Гусев, Е. А. Технологии блокчейн для верификации контента. – М.: Солон-Пресс, 2020. – 151 с.</w:t>
      </w:r>
    </w:p>
    <w:p w14:paraId="0FDCF15A" w14:textId="77777777" w:rsidR="005343F5" w:rsidRPr="00D77028" w:rsidRDefault="005343F5" w:rsidP="00126E5E">
      <w:r w:rsidRPr="00D77028">
        <w:t>Дмитриева, О. Ю. Статистические методы детекции аномалий в текстах. – М.: Статистика, 2023. – 149 с.</w:t>
      </w:r>
    </w:p>
    <w:p w14:paraId="2A23D633" w14:textId="77777777" w:rsidR="005343F5" w:rsidRPr="00D77028" w:rsidRDefault="005343F5" w:rsidP="00126E5E">
      <w:r w:rsidRPr="00D77028">
        <w:t>Егоров, П. А. Семантический поиск в неструктурированных базах данных. – Нижний Новгород: ННГУ, 2020. – 176 с.</w:t>
      </w:r>
    </w:p>
    <w:p w14:paraId="3BDD2776" w14:textId="77777777" w:rsidR="005343F5" w:rsidRPr="00D77028" w:rsidRDefault="005343F5" w:rsidP="00126E5E">
      <w:r w:rsidRPr="00D77028">
        <w:t>Емельянова, А. Г. Метрики качества для систем автоматической проверки фактов. – Хабаровск: ТОГУ, 2023. – 140 с.</w:t>
      </w:r>
    </w:p>
    <w:p w14:paraId="2E3FB7E7" w14:textId="77777777" w:rsidR="005343F5" w:rsidRPr="00D77028" w:rsidRDefault="005343F5" w:rsidP="00126E5E">
      <w:r w:rsidRPr="00D77028">
        <w:t>Захарова, И. А. Информационная гигиена в цифровую эпоху. – Ростов н/Д: Феникс, 2023. – 146 с.</w:t>
      </w:r>
    </w:p>
    <w:p w14:paraId="5D7EF12F" w14:textId="77777777" w:rsidR="005343F5" w:rsidRPr="00D77028" w:rsidRDefault="005343F5" w:rsidP="00126E5E">
      <w:r w:rsidRPr="00D77028">
        <w:lastRenderedPageBreak/>
        <w:t>Иванов, И. И. Квантовая природа информационных полей. – М.: Наука, 2022. – 150 с.</w:t>
      </w:r>
    </w:p>
    <w:p w14:paraId="69F770DD" w14:textId="77777777" w:rsidR="005343F5" w:rsidRPr="00D77028" w:rsidRDefault="005343F5" w:rsidP="00126E5E">
      <w:r w:rsidRPr="00D77028">
        <w:t>Киселёва, О. Н. Анализ информационных каскадов в социальных медиа. – СПб.: БХВ-Петербург, 2023. – 190 с.</w:t>
      </w:r>
    </w:p>
    <w:p w14:paraId="54B1B17D" w14:textId="77777777" w:rsidR="005343F5" w:rsidRPr="00D77028" w:rsidRDefault="005343F5" w:rsidP="00126E5E">
      <w:r w:rsidRPr="00D77028">
        <w:t>Кузнецов, Д. А. Архитектуры глубоких нейронных сетей. – Новосибирск: СО РАН, 2020. – 312 с.</w:t>
      </w:r>
    </w:p>
    <w:p w14:paraId="3FF2F522" w14:textId="77777777" w:rsidR="005343F5" w:rsidRPr="00D77028" w:rsidRDefault="005343F5" w:rsidP="00126E5E">
      <w:r w:rsidRPr="00D77028">
        <w:t>Лазарев, И. В. Параллельные алгоритмы обработки видео. – М.: МИФИ, 2020. – 211 с.</w:t>
      </w:r>
    </w:p>
    <w:p w14:paraId="66B2E254" w14:textId="77777777" w:rsidR="005343F5" w:rsidRPr="00D77028" w:rsidRDefault="005343F5" w:rsidP="00126E5E">
      <w:r w:rsidRPr="00D77028">
        <w:t>Лобов, А. Ю. Кросс-модальное обучение для анализа видео. – Владивосток: ДВФУ, 2021. – 170 с.</w:t>
      </w:r>
    </w:p>
    <w:p w14:paraId="77A1AD91" w14:textId="77777777" w:rsidR="005343F5" w:rsidRPr="00D77028" w:rsidRDefault="005343F5" w:rsidP="00126E5E">
      <w:r w:rsidRPr="00D77028">
        <w:t>Макаров, К. Е. Нейросетевые подходы к суммаризации диалогов. – Белгород: БелГУ, 2021. – 154 с.</w:t>
      </w:r>
    </w:p>
    <w:p w14:paraId="108C99F3" w14:textId="77777777" w:rsidR="005343F5" w:rsidRPr="00D77028" w:rsidRDefault="005343F5" w:rsidP="00126E5E">
      <w:r w:rsidRPr="00D77028">
        <w:t>Максимов, В. Д. Архитектуры внимания в задачах проверки утверждений. – Челябинск: ЮУрГУ, 2020. – 225 с.</w:t>
      </w:r>
    </w:p>
    <w:p w14:paraId="7CFAC5EE" w14:textId="77777777" w:rsidR="005343F5" w:rsidRPr="00D77028" w:rsidRDefault="005343F5" w:rsidP="00126E5E">
      <w:r w:rsidRPr="00D77028">
        <w:t>Михайлова, Т. Ю. Генеративные состязательные сети: теория и практика. – М.: ДМК Пресс, 2023. – 256 с.</w:t>
      </w:r>
    </w:p>
    <w:p w14:paraId="3B8846AE" w14:textId="77777777" w:rsidR="005343F5" w:rsidRPr="00D77028" w:rsidRDefault="005343F5" w:rsidP="00126E5E">
      <w:r w:rsidRPr="00D77028">
        <w:t>Морозов, И. С. Оптимизация вычислений на графических процессорах. – М.: МГТУ им. Баумана, 2021. – 289 с.</w:t>
      </w:r>
    </w:p>
    <w:p w14:paraId="760C4791" w14:textId="77777777" w:rsidR="005343F5" w:rsidRPr="00D77028" w:rsidRDefault="005343F5" w:rsidP="00126E5E">
      <w:r w:rsidRPr="00D77028">
        <w:t>Никитина, Т. В. Лингвистические маркеры недостоверных утверждений. – Волгоград: ВГСПУ, 2022. – 164 с.</w:t>
      </w:r>
    </w:p>
    <w:p w14:paraId="50227505" w14:textId="77777777" w:rsidR="005343F5" w:rsidRPr="00D77028" w:rsidRDefault="005343F5" w:rsidP="00126E5E">
      <w:r w:rsidRPr="00D77028">
        <w:t>Николаев, Д. С. Поисковые системы и ранжирование достоверности источников. – М.: Вильямс, 2021. – 267 с.</w:t>
      </w:r>
    </w:p>
    <w:p w14:paraId="54F017A8" w14:textId="77777777" w:rsidR="005343F5" w:rsidRPr="00D77028" w:rsidRDefault="005343F5" w:rsidP="00126E5E">
      <w:r w:rsidRPr="00D77028">
        <w:t>Новиков, А. А. Анализ временных рядов в социальных сетях. – Ростов н/Д: ЮФУ, 2020. – 167 с.</w:t>
      </w:r>
    </w:p>
    <w:p w14:paraId="19C875E1" w14:textId="77777777" w:rsidR="005343F5" w:rsidRPr="00D77028" w:rsidRDefault="005343F5" w:rsidP="00126E5E">
      <w:r w:rsidRPr="00D77028">
        <w:t>Орлова, М. Е. Синтез речи на основе глубокого обучения. – Томск: Изд-во ТПУ, 2022. – 172 с.</w:t>
      </w:r>
    </w:p>
    <w:p w14:paraId="3A5EF727" w14:textId="77777777" w:rsidR="005343F5" w:rsidRPr="00D77028" w:rsidRDefault="005343F5" w:rsidP="00126E5E">
      <w:r w:rsidRPr="00D77028">
        <w:t>Павлова, Л. В. Психология восприятия ложной информации. – М.: Инфра-М, 2022. – 192 с.</w:t>
      </w:r>
    </w:p>
    <w:p w14:paraId="683C78C5" w14:textId="77777777" w:rsidR="005343F5" w:rsidRPr="00D77028" w:rsidRDefault="005343F5" w:rsidP="00126E5E">
      <w:r w:rsidRPr="00D77028">
        <w:t>Петров, П. П. Моделирование нелинейных динамических систем. – СПб.: Политех, 2021. – 200 с.</w:t>
      </w:r>
    </w:p>
    <w:p w14:paraId="72F20317" w14:textId="77777777" w:rsidR="005343F5" w:rsidRPr="00D77028" w:rsidRDefault="005343F5" w:rsidP="00126E5E">
      <w:r w:rsidRPr="00D77028">
        <w:lastRenderedPageBreak/>
        <w:t>Родионов, П. С. Адаптивные модели речевых интерфейсов. – Пермь: ПНИПУ, 2021. – 196 с.</w:t>
      </w:r>
    </w:p>
    <w:p w14:paraId="496D8E47" w14:textId="77777777" w:rsidR="005343F5" w:rsidRPr="00D77028" w:rsidRDefault="005343F5" w:rsidP="00126E5E">
      <w:r w:rsidRPr="00D77028">
        <w:t>Сидорова, А. В. Корпусная лингвистика в эпоху цифровых медиа. – Екатеринбург: УрФУ, 2023. – 178 с.</w:t>
      </w:r>
    </w:p>
    <w:p w14:paraId="0AF81CA0" w14:textId="77777777" w:rsidR="005343F5" w:rsidRPr="00D77028" w:rsidRDefault="005343F5" w:rsidP="00126E5E">
      <w:r w:rsidRPr="00D77028">
        <w:t>Смирнова, Е. П. Методы верификации текстовых данных. – Казань: КФУ, 2022. – 145 с.</w:t>
      </w:r>
    </w:p>
    <w:p w14:paraId="6B6EF001" w14:textId="77777777" w:rsidR="005343F5" w:rsidRPr="00D77028" w:rsidRDefault="005343F5" w:rsidP="00126E5E">
      <w:r w:rsidRPr="00D77028">
        <w:t>Соколов, Д. Н. Компьютерное зрение в задачах обнаружения монтажа. – Иркутск: ИГУ, 2021. – 185 с.</w:t>
      </w:r>
    </w:p>
    <w:p w14:paraId="19FA33F4" w14:textId="77777777" w:rsidR="005343F5" w:rsidRPr="00D77028" w:rsidRDefault="005343F5" w:rsidP="00126E5E">
      <w:r w:rsidRPr="00D77028">
        <w:t>Степанов, Р. Е. Алгоритмы фактчекинга на естественном языке. – Екатеринбург: Изд-во УрО РАН, 2021. – 210 с.</w:t>
      </w:r>
    </w:p>
    <w:p w14:paraId="2EA7C62C" w14:textId="77777777" w:rsidR="005343F5" w:rsidRPr="00D77028" w:rsidRDefault="005343F5" w:rsidP="00126E5E">
      <w:r w:rsidRPr="00D77028">
        <w:t>Тарасов, А. Ю. Высокопроизводительные вычисления для NLP-задач. – М.: Лаборатория знаний, 2021. – 234 с.</w:t>
      </w:r>
    </w:p>
    <w:p w14:paraId="756A581A" w14:textId="77777777" w:rsidR="005343F5" w:rsidRPr="00D77028" w:rsidRDefault="005343F5" w:rsidP="00126E5E">
      <w:r w:rsidRPr="00D77028">
        <w:t>Тимофеева, Е. Н. Автоматическое реферирование мультимодального контента. – Казань: Изд-во КНИТУ, 2022. – 188 с.</w:t>
      </w:r>
    </w:p>
    <w:p w14:paraId="0BC2E0A6" w14:textId="77777777" w:rsidR="005343F5" w:rsidRPr="00D77028" w:rsidRDefault="005343F5" w:rsidP="00126E5E">
      <w:r w:rsidRPr="00D77028">
        <w:t>Тихонова, С. И. Игровые методы выявления ложной информации. – Калининград: БФУ им. Канта, 2022. – 138 с.</w:t>
      </w:r>
    </w:p>
    <w:p w14:paraId="4E30F5E1" w14:textId="77777777" w:rsidR="005343F5" w:rsidRPr="00D77028" w:rsidRDefault="005343F5" w:rsidP="00126E5E">
      <w:r w:rsidRPr="00D77028">
        <w:t>Фёдорова, О. В. Этика искусственного интеллекта. – СПб.: Алетейя, 2022. – 224 с.</w:t>
      </w:r>
    </w:p>
    <w:p w14:paraId="47558DB5" w14:textId="77777777" w:rsidR="005343F5" w:rsidRPr="00D77028" w:rsidRDefault="005343F5" w:rsidP="00126E5E">
      <w:r w:rsidRPr="00D77028">
        <w:t>Филиппова, Н. А. Правовые аспекты применения дипфейков. – М.: Юстицинформ, 2023. – 157 с.</w:t>
      </w:r>
    </w:p>
    <w:p w14:paraId="382A31D8" w14:textId="77777777" w:rsidR="005343F5" w:rsidRPr="00D77028" w:rsidRDefault="005343F5" w:rsidP="00126E5E">
      <w:r w:rsidRPr="00D77028">
        <w:t>Чистяков, Р. Б. Интегральные оценки достоверности источников. – Уфа: УГАТУ, 2020. – 192 с.</w:t>
      </w:r>
    </w:p>
    <w:p w14:paraId="61517542" w14:textId="4C6851C7" w:rsidR="00841ADB" w:rsidRPr="005343F5" w:rsidRDefault="00841ADB" w:rsidP="00126E5E"/>
    <w:sectPr w:rsidR="00841ADB" w:rsidRPr="005343F5" w:rsidSect="00116715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D66224" w14:textId="77777777" w:rsidR="005612BA" w:rsidRDefault="005612BA" w:rsidP="00F4349D">
      <w:pPr>
        <w:spacing w:line="240" w:lineRule="auto"/>
      </w:pPr>
      <w:r>
        <w:separator/>
      </w:r>
    </w:p>
  </w:endnote>
  <w:endnote w:type="continuationSeparator" w:id="0">
    <w:p w14:paraId="191C5ECA" w14:textId="77777777" w:rsidR="005612BA" w:rsidRDefault="005612BA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482D56" w14:textId="77777777" w:rsidR="005612BA" w:rsidRDefault="005612BA" w:rsidP="00F4349D">
      <w:pPr>
        <w:spacing w:line="240" w:lineRule="auto"/>
      </w:pPr>
      <w:r>
        <w:separator/>
      </w:r>
    </w:p>
  </w:footnote>
  <w:footnote w:type="continuationSeparator" w:id="0">
    <w:p w14:paraId="64D27E09" w14:textId="77777777" w:rsidR="005612BA" w:rsidRDefault="005612BA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06200912">
    <w:abstractNumId w:val="9"/>
  </w:num>
  <w:num w:numId="2" w16cid:durableId="1388338635">
    <w:abstractNumId w:val="2"/>
  </w:num>
  <w:num w:numId="3" w16cid:durableId="8139779">
    <w:abstractNumId w:val="12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1"/>
  </w:num>
  <w:num w:numId="8" w16cid:durableId="722489340">
    <w:abstractNumId w:val="3"/>
  </w:num>
  <w:num w:numId="9" w16cid:durableId="868185734">
    <w:abstractNumId w:val="8"/>
  </w:num>
  <w:num w:numId="10" w16cid:durableId="115956718">
    <w:abstractNumId w:val="13"/>
  </w:num>
  <w:num w:numId="11" w16cid:durableId="1104231054">
    <w:abstractNumId w:val="6"/>
  </w:num>
  <w:num w:numId="12" w16cid:durableId="726995282">
    <w:abstractNumId w:val="10"/>
  </w:num>
  <w:num w:numId="13" w16cid:durableId="570771507">
    <w:abstractNumId w:val="7"/>
  </w:num>
  <w:num w:numId="14" w16cid:durableId="15103709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B1E53"/>
    <w:rsid w:val="00116715"/>
    <w:rsid w:val="00126E5E"/>
    <w:rsid w:val="00150AED"/>
    <w:rsid w:val="001C64F9"/>
    <w:rsid w:val="001D7BA4"/>
    <w:rsid w:val="002B4242"/>
    <w:rsid w:val="002F1602"/>
    <w:rsid w:val="00330129"/>
    <w:rsid w:val="005343F5"/>
    <w:rsid w:val="00540352"/>
    <w:rsid w:val="005612BA"/>
    <w:rsid w:val="00590941"/>
    <w:rsid w:val="005D51E5"/>
    <w:rsid w:val="005F0697"/>
    <w:rsid w:val="006A08DA"/>
    <w:rsid w:val="006D3CE0"/>
    <w:rsid w:val="007C0A40"/>
    <w:rsid w:val="008330C6"/>
    <w:rsid w:val="00841ADB"/>
    <w:rsid w:val="00913A4A"/>
    <w:rsid w:val="00963DB8"/>
    <w:rsid w:val="00A310B2"/>
    <w:rsid w:val="00A9670B"/>
    <w:rsid w:val="00AF06FD"/>
    <w:rsid w:val="00B0157E"/>
    <w:rsid w:val="00C45630"/>
    <w:rsid w:val="00D77028"/>
    <w:rsid w:val="00DC27C6"/>
    <w:rsid w:val="00DE227F"/>
    <w:rsid w:val="00E86E37"/>
    <w:rsid w:val="00E94CB3"/>
    <w:rsid w:val="00ED0F3A"/>
    <w:rsid w:val="00F04B18"/>
    <w:rsid w:val="00F43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563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11</Pages>
  <Words>1918</Words>
  <Characters>10933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15</cp:revision>
  <dcterms:created xsi:type="dcterms:W3CDTF">2026-04-06T08:38:00Z</dcterms:created>
  <dcterms:modified xsi:type="dcterms:W3CDTF">2026-04-09T12:05:00Z</dcterms:modified>
</cp:coreProperties>
</file>