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F8F8D" w14:textId="2B2C1BA7" w:rsidR="00135CE0" w:rsidRPr="00F907C9" w:rsidRDefault="00F907C9" w:rsidP="00F907C9">
      <w:pPr>
        <w:jc w:val="center"/>
        <w:rPr>
          <w:rFonts w:ascii="Arial" w:hAnsi="Arial" w:cs="Arial"/>
          <w:color w:val="000000" w:themeColor="text1"/>
          <w:sz w:val="32"/>
          <w:szCs w:val="32"/>
          <w:shd w:val="clear" w:color="auto" w:fill="F8F8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32"/>
          <w:szCs w:val="32"/>
          <w:shd w:val="clear" w:color="auto" w:fill="F8F8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Texto justificación gráfica y tecnológica.</w:t>
      </w:r>
    </w:p>
    <w:p w14:paraId="44715296" w14:textId="3A56168E" w:rsidR="00B738D8" w:rsidRDefault="00B738D8" w:rsidP="00135CE0">
      <w:pPr>
        <w:rPr>
          <w:rFonts w:ascii="Nunito Sans" w:hAnsi="Nunito Sans"/>
          <w:color w:val="000000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En este texto, vamos a detallar la fundamentación de los elementos </w:t>
      </w:r>
      <w:r>
        <w:rPr>
          <w:rFonts w:ascii="Nunito Sans" w:hAnsi="Nunito Sans"/>
          <w:color w:val="000000"/>
        </w:rPr>
        <w:t xml:space="preserve">gráficos </w:t>
      </w:r>
      <w:r>
        <w:rPr>
          <w:rFonts w:ascii="Nunito Sans" w:hAnsi="Nunito Sans"/>
          <w:color w:val="000000"/>
        </w:rPr>
        <w:t xml:space="preserve">y tecnológicos </w:t>
      </w:r>
      <w:r>
        <w:rPr>
          <w:rFonts w:ascii="Nunito Sans" w:hAnsi="Nunito Sans"/>
          <w:color w:val="000000"/>
        </w:rPr>
        <w:t>elegidos</w:t>
      </w:r>
      <w:r>
        <w:rPr>
          <w:rFonts w:ascii="Nunito Sans" w:hAnsi="Nunito Sans"/>
          <w:color w:val="000000"/>
        </w:rPr>
        <w:t>.</w:t>
      </w:r>
    </w:p>
    <w:p w14:paraId="535EC46D" w14:textId="77777777" w:rsidR="00EA7C9E" w:rsidRDefault="00B738D8" w:rsidP="00135CE0">
      <w:pPr>
        <w:rPr>
          <w:rFonts w:ascii="Nunito Sans" w:hAnsi="Nunito Sans"/>
          <w:b/>
          <w:bCs/>
          <w:color w:val="000000"/>
        </w:rPr>
      </w:pPr>
      <w:r w:rsidRPr="00EA7C9E">
        <w:rPr>
          <w:rFonts w:ascii="Nunito Sans" w:hAnsi="Nunito Sans"/>
          <w:b/>
          <w:bCs/>
          <w:color w:val="000000"/>
        </w:rPr>
        <w:t>Elementos gráficos:</w:t>
      </w:r>
    </w:p>
    <w:p w14:paraId="054BB998" w14:textId="70179291" w:rsidR="00B738D8" w:rsidRDefault="00B738D8" w:rsidP="00135CE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Nunito Sans" w:hAnsi="Nunito Sans"/>
          <w:color w:val="000000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emos decidido como temática la historia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riega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y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gipcia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enfocándonos principalmente en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mitología con deidades femeninas. C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on esto buscamos fomentar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la visibilidad y el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interés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del conocimiento de la historia pasada.</w:t>
      </w:r>
    </w:p>
    <w:p w14:paraId="084B9D30" w14:textId="7D40C6D7" w:rsidR="00B738D8" w:rsidRDefault="00B738D8" w:rsidP="00135CE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El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juego tendrá una estructura simple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. C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ontará con un pop</w:t>
      </w:r>
      <w:r w:rsidR="00EA7C9E">
        <w:rPr>
          <w:rFonts w:ascii="Arial" w:hAnsi="Arial" w:cs="Arial"/>
          <w:color w:val="1D1C1D"/>
          <w:sz w:val="23"/>
          <w:szCs w:val="23"/>
          <w:shd w:val="clear" w:color="auto" w:fill="F8F8F8"/>
        </w:rPr>
        <w:t>-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up emergente con el que podremos añadir a los alumnos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. </w:t>
      </w:r>
      <w:r w:rsidR="00C65210">
        <w:rPr>
          <w:rFonts w:ascii="Arial" w:hAnsi="Arial" w:cs="Arial"/>
          <w:color w:val="1D1C1D"/>
          <w:sz w:val="23"/>
          <w:szCs w:val="23"/>
          <w:shd w:val="clear" w:color="auto" w:fill="F8F8F8"/>
        </w:rPr>
        <w:t>Cuenta con dos botones para agregar y eliminar y un input para ingresar al jugador</w:t>
      </w:r>
    </w:p>
    <w:p w14:paraId="6B67824B" w14:textId="77777777" w:rsidR="00EA7C9E" w:rsidRDefault="00EA7C9E" w:rsidP="00135CE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La música que hemos elegido nos recuerda a las viejas batallas y duelos entre dioses y diosas de mitologías antiguas. </w:t>
      </w:r>
    </w:p>
    <w:p w14:paraId="4DC62E2F" w14:textId="660401AD" w:rsidR="00EA7C9E" w:rsidRDefault="00EA7C9E" w:rsidP="00EA7C9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Las imágenes, animaciones y botones representan la temática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mitológica  y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favorecen la inmersión y la atención del usuario.</w:t>
      </w:r>
      <w:r w:rsidRPr="00EA7C9E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También hemos añadido animaciones con forma de constelación.</w:t>
      </w:r>
    </w:p>
    <w:p w14:paraId="15513592" w14:textId="77777777" w:rsidR="00EA7C9E" w:rsidRDefault="00EA7C9E" w:rsidP="00EA7C9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090E93F9" w14:textId="39192F86" w:rsidR="00C65210" w:rsidRDefault="00B738D8" w:rsidP="00135CE0">
      <w:pPr>
        <w:rPr>
          <w:rFonts w:ascii="Nunito Sans" w:hAnsi="Nunito Sans"/>
          <w:b/>
          <w:bCs/>
          <w:color w:val="000000"/>
        </w:rPr>
      </w:pPr>
      <w:r w:rsidRPr="00EA7C9E">
        <w:rPr>
          <w:rFonts w:ascii="Nunito Sans" w:hAnsi="Nunito Sans"/>
          <w:b/>
          <w:bCs/>
          <w:color w:val="000000"/>
        </w:rPr>
        <w:t xml:space="preserve">Elementos tecnológicos: </w:t>
      </w:r>
    </w:p>
    <w:p w14:paraId="1641069E" w14:textId="3D0A0A9E" w:rsidR="00C65210" w:rsidRPr="00C65210" w:rsidRDefault="00C65210" w:rsidP="00135CE0">
      <w:pPr>
        <w:rPr>
          <w:rFonts w:ascii="Nunito Sans" w:hAnsi="Nunito Sans"/>
          <w:color w:val="000000"/>
        </w:rPr>
      </w:pPr>
      <w:r w:rsidRPr="00C65210">
        <w:rPr>
          <w:rFonts w:ascii="Nunito Sans" w:hAnsi="Nunito Sans"/>
          <w:color w:val="000000"/>
        </w:rPr>
        <w:t xml:space="preserve">Hemos vinculado un </w:t>
      </w:r>
      <w:r w:rsidRPr="00C65210">
        <w:rPr>
          <w:rFonts w:ascii="Nunito Sans" w:hAnsi="Nunito Sans"/>
          <w:color w:val="FF0000"/>
        </w:rPr>
        <w:t xml:space="preserve">pop-up </w:t>
      </w:r>
      <w:r w:rsidRPr="00C65210">
        <w:rPr>
          <w:rFonts w:ascii="Nunito Sans" w:hAnsi="Nunito Sans"/>
          <w:color w:val="000000"/>
        </w:rPr>
        <w:t>a un botón con un evento “</w:t>
      </w:r>
      <w:proofErr w:type="spellStart"/>
      <w:r w:rsidRPr="00C65210">
        <w:rPr>
          <w:rFonts w:ascii="Nunito Sans" w:hAnsi="Nunito Sans"/>
          <w:color w:val="000000"/>
        </w:rPr>
        <w:t>onclik</w:t>
      </w:r>
      <w:proofErr w:type="spellEnd"/>
      <w:r w:rsidRPr="00C65210">
        <w:rPr>
          <w:rFonts w:ascii="Nunito Sans" w:hAnsi="Nunito Sans"/>
          <w:color w:val="000000"/>
        </w:rPr>
        <w:t xml:space="preserve">”. Ese botón lo hemos llamado </w:t>
      </w:r>
      <w:r w:rsidRPr="00C65210">
        <w:rPr>
          <w:rFonts w:ascii="Nunito Sans" w:hAnsi="Nunito Sans"/>
          <w:color w:val="FF0000"/>
        </w:rPr>
        <w:t xml:space="preserve">“nuevo jugador”.  </w:t>
      </w:r>
      <w:r w:rsidRPr="00C65210">
        <w:rPr>
          <w:rFonts w:ascii="Nunito Sans" w:hAnsi="Nunito Sans"/>
          <w:color w:val="000000"/>
        </w:rPr>
        <w:t>Al activar este evento, se abre una ventana emergente en la cual podemos registrar a los usuarios y eliminarlos.</w:t>
      </w:r>
    </w:p>
    <w:p w14:paraId="38F70A8F" w14:textId="6178D9E6" w:rsidR="00B738D8" w:rsidRPr="00C65210" w:rsidRDefault="00C65210" w:rsidP="00135CE0">
      <w:pPr>
        <w:rPr>
          <w:rFonts w:ascii="Nunito Sans" w:hAnsi="Nunito Sans"/>
          <w:color w:val="000000"/>
        </w:rPr>
      </w:pPr>
      <w:r w:rsidRPr="00C65210">
        <w:rPr>
          <w:rFonts w:ascii="Nunito Sans" w:hAnsi="Nunito Sans"/>
          <w:color w:val="000000"/>
        </w:rPr>
        <w:t xml:space="preserve">Además, hemos creado otro botón con el mismo evento vinculado a dos funciones de aleatoriedad. Por un lado, tenemos una lista asignada de imágenes </w:t>
      </w:r>
      <w:proofErr w:type="gramStart"/>
      <w:r w:rsidRPr="00C65210">
        <w:rPr>
          <w:rFonts w:ascii="Nunito Sans" w:hAnsi="Nunito Sans"/>
          <w:color w:val="000000"/>
        </w:rPr>
        <w:t>y</w:t>
      </w:r>
      <w:proofErr w:type="gramEnd"/>
      <w:r w:rsidRPr="00C65210">
        <w:rPr>
          <w:rFonts w:ascii="Nunito Sans" w:hAnsi="Nunito Sans"/>
          <w:color w:val="000000"/>
        </w:rPr>
        <w:t xml:space="preserve"> por otro lado, la lista del usuario. Cuando se interactúa con el botón </w:t>
      </w:r>
      <w:r w:rsidRPr="00C65210">
        <w:rPr>
          <w:rFonts w:ascii="Nunito Sans" w:hAnsi="Nunito Sans"/>
          <w:color w:val="FF0000"/>
        </w:rPr>
        <w:t>“jugar</w:t>
      </w:r>
      <w:r w:rsidRPr="00C65210">
        <w:rPr>
          <w:rFonts w:ascii="Nunito Sans" w:hAnsi="Nunito Sans"/>
          <w:color w:val="000000"/>
        </w:rPr>
        <w:t xml:space="preserve">” aparece un elemento aleatorio de cada una de las dos listas.  </w:t>
      </w:r>
    </w:p>
    <w:p w14:paraId="2F9FAD7F" w14:textId="5F7FF7F3" w:rsidR="00C65210" w:rsidRPr="00C65210" w:rsidRDefault="00C65210" w:rsidP="00135CE0">
      <w:pPr>
        <w:rPr>
          <w:rFonts w:ascii="Nunito Sans" w:hAnsi="Nunito Sans"/>
          <w:color w:val="000000"/>
        </w:rPr>
      </w:pPr>
      <w:r>
        <w:rPr>
          <w:rFonts w:ascii="Nunito Sans" w:hAnsi="Nunito Sans"/>
          <w:color w:val="000000"/>
        </w:rPr>
        <w:t xml:space="preserve">La web se adapta versión escritorio y Tablet cambiando su estructura de un modo horizontal a un modo vertical. </w:t>
      </w:r>
    </w:p>
    <w:p w14:paraId="458403D0" w14:textId="77777777" w:rsidR="00C65210" w:rsidRPr="00EA7C9E" w:rsidRDefault="00C65210" w:rsidP="00135CE0">
      <w:pPr>
        <w:rPr>
          <w:rFonts w:ascii="Nunito Sans" w:hAnsi="Nunito Sans"/>
          <w:b/>
          <w:bCs/>
          <w:color w:val="000000"/>
        </w:rPr>
      </w:pPr>
    </w:p>
    <w:p w14:paraId="77365D0E" w14:textId="77777777" w:rsidR="00830121" w:rsidRPr="00830121" w:rsidRDefault="00830121" w:rsidP="00135CE0">
      <w:pPr>
        <w:rPr>
          <w:rFonts w:ascii="Nunito Sans" w:hAnsi="Nunito Sans"/>
          <w:color w:val="000000"/>
        </w:rPr>
      </w:pPr>
    </w:p>
    <w:p w14:paraId="3A9B7CBE" w14:textId="56F31EF3" w:rsidR="00521BDE" w:rsidRPr="00135CE0" w:rsidRDefault="00521BDE" w:rsidP="00135CE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sectPr w:rsidR="00521BDE" w:rsidRPr="00135C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CE0"/>
    <w:rsid w:val="00135CE0"/>
    <w:rsid w:val="00521BDE"/>
    <w:rsid w:val="00830121"/>
    <w:rsid w:val="00AC46BD"/>
    <w:rsid w:val="00B738D8"/>
    <w:rsid w:val="00C65210"/>
    <w:rsid w:val="00EA7C9E"/>
    <w:rsid w:val="00F9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39EB1"/>
  <w15:chartTrackingRefBased/>
  <w15:docId w15:val="{ED2212E0-569A-4928-A7C2-4152481D7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-6a4c5dd9-0">
    <w:name w:val="sc-6a4c5dd9-0"/>
    <w:basedOn w:val="Normal"/>
    <w:rsid w:val="00135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5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236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2022-12-21T13:20:00Z</dcterms:created>
  <dcterms:modified xsi:type="dcterms:W3CDTF">2022-12-21T14:25:00Z</dcterms:modified>
</cp:coreProperties>
</file>