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B38" w14:textId="08CE1A66" w:rsidR="00045BCD" w:rsidRDefault="00391D29">
      <w:pPr>
        <w:ind w:left="-567"/>
        <w:rPr>
          <w:b/>
        </w:rPr>
      </w:pPr>
      <w:r>
        <w:rPr>
          <w:b/>
          <w:color w:val="00A6D6"/>
        </w:rPr>
        <w:t>Minutes for the meeting (with TA) 2023-0</w:t>
      </w:r>
      <w:r w:rsidR="00F84CE4">
        <w:rPr>
          <w:b/>
          <w:color w:val="00A6D6"/>
        </w:rPr>
        <w:t>3-07</w:t>
      </w:r>
    </w:p>
    <w:p w14:paraId="1BF2EF2B" w14:textId="77777777" w:rsidR="00045BCD" w:rsidRDefault="00045BCD">
      <w:pPr>
        <w:ind w:left="-567"/>
        <w:rPr>
          <w:b/>
        </w:rPr>
      </w:pPr>
    </w:p>
    <w:p w14:paraId="51CE122C" w14:textId="207E6D7C" w:rsidR="00045BCD" w:rsidRDefault="00000000">
      <w:pPr>
        <w:ind w:left="-567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</w:t>
      </w:r>
      <w:r w:rsidR="00CB6E12">
        <w:t>IZ 2</w:t>
      </w:r>
    </w:p>
    <w:p w14:paraId="699BFBBF" w14:textId="17CDBC86" w:rsidR="00045BCD" w:rsidRDefault="00000000">
      <w:pPr>
        <w:ind w:left="-567"/>
      </w:pPr>
      <w:r>
        <w:t xml:space="preserve">Date: </w:t>
      </w:r>
      <w:r>
        <w:tab/>
      </w:r>
      <w:r>
        <w:tab/>
        <w:t>2023-0</w:t>
      </w:r>
      <w:r w:rsidR="00AD437B">
        <w:t>4</w:t>
      </w:r>
      <w:r w:rsidR="00F87E17">
        <w:t>-0</w:t>
      </w:r>
      <w:r w:rsidR="00AD437B">
        <w:t>4</w:t>
      </w:r>
    </w:p>
    <w:p w14:paraId="2015BF75" w14:textId="77777777" w:rsidR="00045BCD" w:rsidRDefault="00000000">
      <w:pPr>
        <w:ind w:left="-567"/>
      </w:pPr>
      <w:r>
        <w:t xml:space="preserve">Time: </w:t>
      </w:r>
      <w:r>
        <w:tab/>
      </w:r>
      <w:r>
        <w:tab/>
        <w:t>16:45-17:30</w:t>
      </w:r>
    </w:p>
    <w:p w14:paraId="7D5EA2A6" w14:textId="687440D2" w:rsidR="00045BCD" w:rsidRDefault="00000000">
      <w:pPr>
        <w:ind w:left="-567"/>
      </w:pPr>
      <w:r>
        <w:t>Chair:</w:t>
      </w:r>
      <w:r>
        <w:tab/>
      </w:r>
      <w:r>
        <w:tab/>
      </w:r>
      <w:proofErr w:type="spellStart"/>
      <w:r w:rsidR="00AD437B">
        <w:t>Aldas</w:t>
      </w:r>
      <w:proofErr w:type="spellEnd"/>
    </w:p>
    <w:p w14:paraId="3292AE85" w14:textId="625250F7" w:rsidR="00045BCD" w:rsidRDefault="00000000">
      <w:pPr>
        <w:ind w:left="-567"/>
      </w:pPr>
      <w:r>
        <w:t xml:space="preserve">Minute-taker: </w:t>
      </w:r>
      <w:r>
        <w:tab/>
      </w:r>
      <w:r w:rsidR="00AD437B">
        <w:t>Rebecca</w:t>
      </w:r>
    </w:p>
    <w:p w14:paraId="403DF3AA" w14:textId="77777777" w:rsidR="00045BCD" w:rsidRDefault="00000000">
      <w:pPr>
        <w:ind w:left="-567"/>
      </w:pPr>
      <w:r>
        <w:t>Attendees:</w:t>
      </w:r>
      <w:r>
        <w:tab/>
      </w:r>
      <w:r>
        <w:tab/>
      </w:r>
      <w:proofErr w:type="spellStart"/>
      <w:r>
        <w:t>Aldas</w:t>
      </w:r>
      <w:proofErr w:type="spellEnd"/>
      <w:r>
        <w:t xml:space="preserve"> </w:t>
      </w:r>
      <w:proofErr w:type="spellStart"/>
      <w:r>
        <w:t>Lenkšas</w:t>
      </w:r>
      <w:proofErr w:type="spellEnd"/>
      <w:r>
        <w:t xml:space="preserve">, </w:t>
      </w:r>
      <w:proofErr w:type="spellStart"/>
      <w:r>
        <w:t>Aistė</w:t>
      </w:r>
      <w:proofErr w:type="spellEnd"/>
      <w:r>
        <w:t xml:space="preserve"> </w:t>
      </w:r>
      <w:proofErr w:type="spellStart"/>
      <w:r>
        <w:t>Macijauskaitė</w:t>
      </w:r>
      <w:proofErr w:type="spellEnd"/>
      <w:r>
        <w:t xml:space="preserve">, Leonardo </w:t>
      </w:r>
      <w:proofErr w:type="spellStart"/>
      <w:r>
        <w:t>Marcuzzi</w:t>
      </w:r>
      <w:proofErr w:type="spellEnd"/>
      <w:r>
        <w:t>, Jan Maris, Rebecca</w:t>
      </w:r>
    </w:p>
    <w:p w14:paraId="23B9A850" w14:textId="77777777" w:rsidR="00045BCD" w:rsidRDefault="00000000">
      <w:pPr>
        <w:ind w:left="-567"/>
      </w:pPr>
      <w:r>
        <w:tab/>
      </w:r>
      <w:r>
        <w:tab/>
      </w:r>
      <w:r>
        <w:tab/>
        <w:t>Andrei (Group 79)</w:t>
      </w:r>
    </w:p>
    <w:p w14:paraId="2CA90923" w14:textId="77777777" w:rsidR="00045BCD" w:rsidRDefault="00045BCD" w:rsidP="00B51329">
      <w:pPr>
        <w:rPr>
          <w:color w:val="00A6D6"/>
        </w:rPr>
      </w:pPr>
    </w:p>
    <w:p w14:paraId="4AB3BCA8" w14:textId="79816617" w:rsidR="00BF0CB2" w:rsidRPr="00BF0CB2" w:rsidRDefault="00B51329" w:rsidP="00BF0CB2">
      <w:pPr>
        <w:pStyle w:val="Standard"/>
        <w:ind w:left="-567"/>
        <w:rPr>
          <w:lang w:val="en-GB"/>
        </w:rPr>
      </w:pPr>
      <w:r>
        <w:rPr>
          <w:b/>
          <w:bCs/>
          <w:color w:val="00A6D6"/>
          <w:lang w:val="en-US"/>
        </w:rPr>
        <w:t>Minutes</w:t>
      </w:r>
    </w:p>
    <w:p w14:paraId="6C5966F3" w14:textId="74366FEC" w:rsidR="00BF0CB2" w:rsidRDefault="00BF0CB2" w:rsidP="00BF0CB2">
      <w:pPr>
        <w:pStyle w:val="Standard"/>
        <w:ind w:left="-567"/>
        <w:rPr>
          <w:color w:val="00A6D6"/>
          <w:lang w:val="en-US"/>
        </w:rPr>
      </w:pPr>
    </w:p>
    <w:p w14:paraId="67709C67" w14:textId="3B25ADB8" w:rsidR="00B51329" w:rsidRDefault="00F544D2" w:rsidP="00B51329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Announcements from TA</w:t>
      </w:r>
    </w:p>
    <w:p w14:paraId="68038216" w14:textId="6F1AC2D3" w:rsidR="00FF5BDC" w:rsidRDefault="00CB2D96" w:rsidP="00FF5BDC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Deadlines got postponed – instead of Friday, Tuesday, instead of</w:t>
      </w:r>
      <w:r w:rsidR="00FB1692">
        <w:rPr>
          <w:lang w:val="en-US"/>
        </w:rPr>
        <w:t xml:space="preserve"> Thursday,</w:t>
      </w:r>
      <w:r>
        <w:rPr>
          <w:lang w:val="en-US"/>
        </w:rPr>
        <w:t xml:space="preserve"> </w:t>
      </w:r>
      <w:r w:rsidR="00FB1692">
        <w:rPr>
          <w:lang w:val="en-US"/>
        </w:rPr>
        <w:t>next Friday</w:t>
      </w:r>
      <w:r>
        <w:rPr>
          <w:lang w:val="en-US"/>
        </w:rPr>
        <w:t>.</w:t>
      </w:r>
    </w:p>
    <w:p w14:paraId="2F436796" w14:textId="58810DD8" w:rsidR="00CB2D96" w:rsidRDefault="00CB2D96" w:rsidP="00FF5BDC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Centralized grading – every TA focuses on one rubric.</w:t>
      </w:r>
    </w:p>
    <w:p w14:paraId="61B04973" w14:textId="5E7A24D0" w:rsidR="00CB2D96" w:rsidRDefault="00CB2D96" w:rsidP="00FF5BDC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4 evaluators for Oral Q&amp;A – nice to make the video as catchy as possible, they will base their questions on it – be happy in it to make a good impression.</w:t>
      </w:r>
    </w:p>
    <w:p w14:paraId="0E5EE33D" w14:textId="796D8FC3" w:rsidR="00CB2D96" w:rsidRDefault="00CB2D96" w:rsidP="00CB2D96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Monday and Friday buildings will be closed due to Easter.</w:t>
      </w:r>
    </w:p>
    <w:p w14:paraId="67D35679" w14:textId="7D24E45D" w:rsidR="00CB2D96" w:rsidRPr="00863F71" w:rsidRDefault="00CB2D96" w:rsidP="00863F71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Do a Zoom call with one share screen and our picture in one corner!!</w:t>
      </w:r>
    </w:p>
    <w:p w14:paraId="69A27BA1" w14:textId="77777777" w:rsidR="00FF5BDC" w:rsidRDefault="00FF5BDC" w:rsidP="00FF5BDC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Demo showcase</w:t>
      </w:r>
    </w:p>
    <w:p w14:paraId="196DB013" w14:textId="6684DF54" w:rsidR="00FF5BDC" w:rsidRDefault="00FF5BDC" w:rsidP="00FF5BDC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Showed the current state of the product, front-end and back-end</w:t>
      </w:r>
      <w:r w:rsidR="006E1307">
        <w:rPr>
          <w:lang w:val="en-US"/>
        </w:rPr>
        <w:t>.</w:t>
      </w:r>
    </w:p>
    <w:p w14:paraId="5DAFC1DA" w14:textId="57B93E0C" w:rsidR="00A667B7" w:rsidRDefault="00863F71" w:rsidP="00FF5BDC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should be able to connect at least 10 clients simultaneously.</w:t>
      </w:r>
    </w:p>
    <w:p w14:paraId="63EF48A1" w14:textId="17FFA25B" w:rsidR="00863F71" w:rsidRPr="00863F71" w:rsidRDefault="00863F71" w:rsidP="00863F71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trying to join existing join, there should be a warning saying</w:t>
      </w:r>
      <w:r w:rsidR="006E1307">
        <w:rPr>
          <w:lang w:val="en-US"/>
        </w:rPr>
        <w:t xml:space="preserve">: </w:t>
      </w:r>
      <w:r>
        <w:rPr>
          <w:lang w:val="en-US"/>
        </w:rPr>
        <w:t>“You already joined that board”</w:t>
      </w:r>
      <w:r w:rsidR="00FB1692">
        <w:rPr>
          <w:lang w:val="en-US"/>
        </w:rPr>
        <w:t xml:space="preserve"> and other intuitive UI Changes.</w:t>
      </w:r>
    </w:p>
    <w:p w14:paraId="0240DA29" w14:textId="1FDF0284" w:rsidR="00B51329" w:rsidRDefault="00FF5BDC" w:rsidP="00FF5BDC">
      <w:pPr>
        <w:pStyle w:val="Standard"/>
        <w:numPr>
          <w:ilvl w:val="0"/>
          <w:numId w:val="11"/>
        </w:numPr>
        <w:rPr>
          <w:lang w:val="en-US"/>
        </w:rPr>
      </w:pPr>
      <w:r w:rsidRPr="00FF5BDC">
        <w:rPr>
          <w:lang w:val="en-US"/>
        </w:rPr>
        <w:t>Discussion about current state of our project</w:t>
      </w:r>
    </w:p>
    <w:p w14:paraId="49704C5B" w14:textId="69FCF221" w:rsidR="00FF5BDC" w:rsidRDefault="00927D8E" w:rsidP="00FF5BDC">
      <w:pPr>
        <w:pStyle w:val="Standard"/>
        <w:numPr>
          <w:ilvl w:val="0"/>
          <w:numId w:val="12"/>
        </w:numPr>
        <w:rPr>
          <w:lang w:val="en-US"/>
        </w:rPr>
      </w:pPr>
      <w:r>
        <w:rPr>
          <w:lang w:val="en-US"/>
        </w:rPr>
        <w:t>Task and planning rubric</w:t>
      </w:r>
      <w:r w:rsidR="00CB2D96">
        <w:rPr>
          <w:lang w:val="en-US"/>
        </w:rPr>
        <w:t>.</w:t>
      </w:r>
    </w:p>
    <w:p w14:paraId="27F7FCFF" w14:textId="19C444A0" w:rsidR="00304F33" w:rsidRDefault="00304F33" w:rsidP="00304F33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Prioritization – leave the shortcut there, it will cancel</w:t>
      </w:r>
      <w:r w:rsidR="00FB1692">
        <w:rPr>
          <w:lang w:val="en-US"/>
        </w:rPr>
        <w:t xml:space="preserve"> our subtracted points</w:t>
      </w:r>
      <w:r>
        <w:rPr>
          <w:lang w:val="en-US"/>
        </w:rPr>
        <w:t>. Deleting it won’t change it.</w:t>
      </w:r>
    </w:p>
    <w:p w14:paraId="7F3DCC07" w14:textId="12788F4E" w:rsidR="005F76B1" w:rsidRPr="00304F33" w:rsidRDefault="00304F33" w:rsidP="00304F33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Issue time estimate – you should also add the time estimate, not just time spent</w:t>
      </w:r>
      <w:r w:rsidR="006E1307">
        <w:rPr>
          <w:lang w:val="en-US"/>
        </w:rPr>
        <w:t>.</w:t>
      </w:r>
    </w:p>
    <w:p w14:paraId="1A8D550A" w14:textId="2C4C1CDE" w:rsidR="00927D8E" w:rsidRDefault="00927D8E" w:rsidP="00FF5BDC">
      <w:pPr>
        <w:pStyle w:val="Standard"/>
        <w:numPr>
          <w:ilvl w:val="0"/>
          <w:numId w:val="12"/>
        </w:numPr>
        <w:rPr>
          <w:lang w:val="en-US"/>
        </w:rPr>
      </w:pPr>
      <w:r>
        <w:rPr>
          <w:lang w:val="en-US"/>
        </w:rPr>
        <w:t>Technology rubric</w:t>
      </w:r>
    </w:p>
    <w:p w14:paraId="7EFC29F7" w14:textId="301EBB10" w:rsidR="005F76B1" w:rsidRDefault="004137F2" w:rsidP="005F76B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okay to only run on Windows.</w:t>
      </w:r>
    </w:p>
    <w:p w14:paraId="3A15E37A" w14:textId="71BE97B5" w:rsidR="00927D8E" w:rsidRDefault="00927D8E" w:rsidP="00FF5BDC">
      <w:pPr>
        <w:pStyle w:val="Standard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Testing rubric</w:t>
      </w:r>
    </w:p>
    <w:p w14:paraId="37CEE35B" w14:textId="62E7C60B" w:rsidR="005F76B1" w:rsidRDefault="003523DC" w:rsidP="005F76B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Indirection – not something you can hardcode. Add comments for when this thing happens.</w:t>
      </w:r>
    </w:p>
    <w:p w14:paraId="70A5824A" w14:textId="7DD85168" w:rsidR="003523DC" w:rsidRDefault="003523DC" w:rsidP="005F76B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Output – returns stuff that you’re not necessarily aware of.</w:t>
      </w:r>
    </w:p>
    <w:p w14:paraId="5679AB9D" w14:textId="45043987" w:rsidR="005F76B1" w:rsidRDefault="004137F2" w:rsidP="00304F33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Refactoring the code </w:t>
      </w:r>
    </w:p>
    <w:p w14:paraId="055BCA57" w14:textId="79210859" w:rsidR="00F17A0F" w:rsidRPr="00304F33" w:rsidRDefault="00F17A0F" w:rsidP="00F17A0F">
      <w:pPr>
        <w:pStyle w:val="Standard"/>
        <w:numPr>
          <w:ilvl w:val="0"/>
          <w:numId w:val="12"/>
        </w:numPr>
        <w:rPr>
          <w:lang w:val="en-US"/>
        </w:rPr>
      </w:pPr>
      <w:r>
        <w:rPr>
          <w:lang w:val="en-US"/>
        </w:rPr>
        <w:t>Teamwork assignment – it’s pass or fail.</w:t>
      </w:r>
    </w:p>
    <w:p w14:paraId="209BACC1" w14:textId="372EEBD6" w:rsidR="00F544D2" w:rsidRDefault="005715E1" w:rsidP="00F544D2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Questions to TA</w:t>
      </w:r>
    </w:p>
    <w:p w14:paraId="35D37F45" w14:textId="6820475F" w:rsidR="008D44C5" w:rsidRDefault="00863F71" w:rsidP="008D44C5">
      <w:pPr>
        <w:pStyle w:val="Standard"/>
        <w:numPr>
          <w:ilvl w:val="0"/>
          <w:numId w:val="14"/>
        </w:numPr>
        <w:rPr>
          <w:lang w:val="en-US"/>
        </w:rPr>
      </w:pPr>
      <w:r>
        <w:rPr>
          <w:lang w:val="en-US"/>
        </w:rPr>
        <w:t>Oral assessment</w:t>
      </w:r>
    </w:p>
    <w:p w14:paraId="395F06AA" w14:textId="550A1CE7" w:rsidR="00863F71" w:rsidRDefault="00FB1692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Example questions: </w:t>
      </w:r>
      <w:r w:rsidR="00863F71">
        <w:rPr>
          <w:lang w:val="en-US"/>
        </w:rPr>
        <w:t xml:space="preserve">How did </w:t>
      </w:r>
      <w:r>
        <w:rPr>
          <w:lang w:val="en-US"/>
        </w:rPr>
        <w:t>you</w:t>
      </w:r>
      <w:r w:rsidR="00863F71">
        <w:rPr>
          <w:lang w:val="en-US"/>
        </w:rPr>
        <w:t xml:space="preserve"> implement a feature, how does something work, how did you feel during the project about your team</w:t>
      </w:r>
      <w:r>
        <w:rPr>
          <w:lang w:val="en-US"/>
        </w:rPr>
        <w:t>?</w:t>
      </w:r>
    </w:p>
    <w:p w14:paraId="3B52DE5D" w14:textId="25FB254A" w:rsidR="00863F71" w:rsidRDefault="00863F71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Good to know a little bit of everything – not necessarily very in depth, just in general</w:t>
      </w:r>
      <w:r w:rsidR="004137F2">
        <w:rPr>
          <w:lang w:val="en-US"/>
        </w:rPr>
        <w:t>.</w:t>
      </w:r>
    </w:p>
    <w:p w14:paraId="369AD7E3" w14:textId="297F9AB0" w:rsidR="00863F71" w:rsidRDefault="00863F71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 supposed to be hard questions</w:t>
      </w:r>
    </w:p>
    <w:p w14:paraId="2FAFD1D0" w14:textId="16C737BE" w:rsidR="00863F71" w:rsidRDefault="00863F71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you don’t know one question, it’s not the end of the </w:t>
      </w:r>
      <w:proofErr w:type="gramStart"/>
      <w:r>
        <w:rPr>
          <w:lang w:val="en-US"/>
        </w:rPr>
        <w:t>world</w:t>
      </w:r>
      <w:proofErr w:type="gramEnd"/>
    </w:p>
    <w:p w14:paraId="73B23056" w14:textId="2A5FD092" w:rsidR="00863F71" w:rsidRDefault="00863F71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will all be in the same room and we will all respond at the same time</w:t>
      </w:r>
    </w:p>
    <w:p w14:paraId="38D132C1" w14:textId="25358FD7" w:rsidR="00863F71" w:rsidRDefault="00863F71" w:rsidP="00863F71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TA</w:t>
      </w:r>
      <w:r w:rsidR="00FB1692">
        <w:rPr>
          <w:lang w:val="en-US"/>
        </w:rPr>
        <w:t>s</w:t>
      </w:r>
      <w:r>
        <w:rPr>
          <w:lang w:val="en-US"/>
        </w:rPr>
        <w:t xml:space="preserve"> start and then the </w:t>
      </w:r>
      <w:proofErr w:type="gramStart"/>
      <w:r>
        <w:rPr>
          <w:lang w:val="en-US"/>
        </w:rPr>
        <w:t>teachers</w:t>
      </w:r>
      <w:proofErr w:type="gramEnd"/>
    </w:p>
    <w:p w14:paraId="031F2B5D" w14:textId="2ED23E82" w:rsidR="00863F71" w:rsidRDefault="00863F71" w:rsidP="00863F71">
      <w:pPr>
        <w:pStyle w:val="Standard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Admin responsibilities – when you’re in the admin screen, you should see the things, not add them</w:t>
      </w:r>
    </w:p>
    <w:p w14:paraId="52B4C4A9" w14:textId="3E629374" w:rsidR="004137F2" w:rsidRDefault="004137F2" w:rsidP="00863F71">
      <w:pPr>
        <w:pStyle w:val="Standard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Complete Read Me File</w:t>
      </w:r>
    </w:p>
    <w:p w14:paraId="5252FF09" w14:textId="119ACA18" w:rsidR="006273DF" w:rsidRDefault="005715E1" w:rsidP="005715E1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Feedback from TA</w:t>
      </w:r>
    </w:p>
    <w:p w14:paraId="7A47A80C" w14:textId="32E76766" w:rsidR="008D44C5" w:rsidRDefault="00863F71" w:rsidP="008D44C5">
      <w:pPr>
        <w:pStyle w:val="Standard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all have roughly the same contribution so it’s fine.</w:t>
      </w:r>
    </w:p>
    <w:p w14:paraId="787F630D" w14:textId="77777777" w:rsidR="005715E1" w:rsidRPr="005715E1" w:rsidRDefault="005715E1" w:rsidP="005715E1">
      <w:pPr>
        <w:pStyle w:val="Standard"/>
        <w:ind w:left="-207"/>
        <w:rPr>
          <w:lang w:val="en-US"/>
        </w:rPr>
      </w:pPr>
    </w:p>
    <w:p w14:paraId="4AE602CD" w14:textId="186737DA" w:rsidR="00601984" w:rsidRDefault="00601984" w:rsidP="00601984">
      <w:pPr>
        <w:pStyle w:val="Standard"/>
        <w:numPr>
          <w:ilvl w:val="0"/>
          <w:numId w:val="11"/>
        </w:numPr>
        <w:rPr>
          <w:lang w:val="en-US"/>
        </w:rPr>
      </w:pPr>
      <w:r w:rsidRPr="00601984">
        <w:rPr>
          <w:b/>
          <w:bCs/>
          <w:lang w:val="en-US"/>
        </w:rPr>
        <w:t>What should be done</w:t>
      </w:r>
      <w:r>
        <w:rPr>
          <w:lang w:val="en-US"/>
        </w:rPr>
        <w:t>:</w:t>
      </w:r>
    </w:p>
    <w:p w14:paraId="5FE01876" w14:textId="7DD3ABB0" w:rsidR="005715E1" w:rsidRDefault="00567D7E" w:rsidP="008060F6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Deadline – 11.04.2023:</w:t>
      </w:r>
    </w:p>
    <w:p w14:paraId="3C6E7A92" w14:textId="299D16AD" w:rsidR="00567D7E" w:rsidRDefault="00567D7E" w:rsidP="00567D7E">
      <w:pPr>
        <w:pStyle w:val="Standard"/>
        <w:numPr>
          <w:ilvl w:val="0"/>
          <w:numId w:val="15"/>
        </w:numPr>
        <w:rPr>
          <w:lang w:val="en-US"/>
        </w:rPr>
      </w:pPr>
      <w:r>
        <w:rPr>
          <w:lang w:val="en-US"/>
        </w:rPr>
        <w:t>Final code – make UI more intuitive.</w:t>
      </w:r>
    </w:p>
    <w:p w14:paraId="6CB6CD35" w14:textId="099EC6B5" w:rsidR="00567D7E" w:rsidRDefault="00567D7E" w:rsidP="00567D7E">
      <w:pPr>
        <w:pStyle w:val="Standard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Product pitch video</w:t>
      </w:r>
      <w:r w:rsidR="00CF0F49">
        <w:rPr>
          <w:lang w:val="en-US"/>
        </w:rPr>
        <w:t xml:space="preserve"> </w:t>
      </w:r>
      <w:r>
        <w:rPr>
          <w:lang w:val="en-US"/>
        </w:rPr>
        <w:t>(final)</w:t>
      </w:r>
    </w:p>
    <w:p w14:paraId="4C101FB2" w14:textId="0B6CCEDC" w:rsidR="00567D7E" w:rsidRDefault="00567D7E" w:rsidP="00567D7E">
      <w:pPr>
        <w:pStyle w:val="Standard"/>
        <w:numPr>
          <w:ilvl w:val="0"/>
          <w:numId w:val="15"/>
        </w:numPr>
        <w:rPr>
          <w:lang w:val="en-US"/>
        </w:rPr>
      </w:pPr>
      <w:r>
        <w:rPr>
          <w:lang w:val="en-US"/>
        </w:rPr>
        <w:t>HU Evaluation</w:t>
      </w:r>
      <w:r w:rsidR="00CF0F49">
        <w:rPr>
          <w:lang w:val="en-US"/>
        </w:rPr>
        <w:t xml:space="preserve"> (final)</w:t>
      </w:r>
    </w:p>
    <w:p w14:paraId="34954162" w14:textId="5187D9A7" w:rsidR="00567D7E" w:rsidRDefault="00567D7E" w:rsidP="008060F6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Deadline – 14.04.2023</w:t>
      </w:r>
    </w:p>
    <w:p w14:paraId="63B5C4CA" w14:textId="2958B908" w:rsidR="00567D7E" w:rsidRDefault="00567D7E" w:rsidP="00567D7E">
      <w:pPr>
        <w:pStyle w:val="Standard"/>
        <w:numPr>
          <w:ilvl w:val="0"/>
          <w:numId w:val="16"/>
        </w:numPr>
        <w:rPr>
          <w:lang w:val="en-US"/>
        </w:rPr>
      </w:pPr>
      <w:r>
        <w:rPr>
          <w:lang w:val="en-US"/>
        </w:rPr>
        <w:t>Teamwork Self-Reflection (final)</w:t>
      </w:r>
    </w:p>
    <w:p w14:paraId="4BBF353B" w14:textId="4981B391" w:rsidR="00567D7E" w:rsidRPr="00F84CE4" w:rsidRDefault="00567D7E" w:rsidP="00567D7E">
      <w:pPr>
        <w:pStyle w:val="Standard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Buddycheck</w:t>
      </w:r>
      <w:proofErr w:type="spellEnd"/>
      <w:r>
        <w:rPr>
          <w:lang w:val="en-US"/>
        </w:rPr>
        <w:t xml:space="preserve"> 2 </w:t>
      </w:r>
    </w:p>
    <w:sectPr w:rsidR="00567D7E" w:rsidRPr="00F84CE4">
      <w:headerReference w:type="default" r:id="rId8"/>
      <w:footerReference w:type="default" r:id="rId9"/>
      <w:pgSz w:w="11900" w:h="16840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970F" w14:textId="77777777" w:rsidR="004B7847" w:rsidRDefault="004B7847">
      <w:r>
        <w:separator/>
      </w:r>
    </w:p>
  </w:endnote>
  <w:endnote w:type="continuationSeparator" w:id="0">
    <w:p w14:paraId="04CAAB8A" w14:textId="77777777" w:rsidR="004B7847" w:rsidRDefault="004B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3E9" w14:textId="77777777" w:rsidR="00045BCD" w:rsidRPr="00F943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808080"/>
        <w:sz w:val="16"/>
        <w:szCs w:val="16"/>
        <w:lang w:val="nl-NL"/>
      </w:rPr>
    </w:pPr>
    <w:r w:rsidRPr="00F9433F">
      <w:rPr>
        <w:color w:val="808080"/>
        <w:sz w:val="16"/>
        <w:szCs w:val="16"/>
        <w:lang w:val="nl-NL"/>
      </w:rPr>
      <w:t>©</w:t>
    </w:r>
    <w:r w:rsidRPr="00F9433F">
      <w:rPr>
        <w:color w:val="808080"/>
        <w:sz w:val="16"/>
        <w:szCs w:val="16"/>
        <w:lang w:val="nl-NL"/>
      </w:rPr>
      <w:t>Instituut voor Talen en Academische Vaardigheden 2021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EAD2C9" wp14:editId="47A545C8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5BEE" w14:textId="77777777" w:rsidR="004B7847" w:rsidRDefault="004B7847">
      <w:r>
        <w:separator/>
      </w:r>
    </w:p>
  </w:footnote>
  <w:footnote w:type="continuationSeparator" w:id="0">
    <w:p w14:paraId="3535AEE1" w14:textId="77777777" w:rsidR="004B7847" w:rsidRDefault="004B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773" w14:textId="77777777" w:rsidR="00045B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150ABA" wp14:editId="504973C3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5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8E9"/>
    <w:multiLevelType w:val="hybridMultilevel"/>
    <w:tmpl w:val="22627124"/>
    <w:lvl w:ilvl="0" w:tplc="08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C8754DA"/>
    <w:multiLevelType w:val="hybridMultilevel"/>
    <w:tmpl w:val="C7F2457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8708ED"/>
    <w:multiLevelType w:val="multilevel"/>
    <w:tmpl w:val="3DF0AB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32310E3"/>
    <w:multiLevelType w:val="hybridMultilevel"/>
    <w:tmpl w:val="31780FBC"/>
    <w:lvl w:ilvl="0" w:tplc="2000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3E11493E"/>
    <w:multiLevelType w:val="hybridMultilevel"/>
    <w:tmpl w:val="9BD6E5F4"/>
    <w:lvl w:ilvl="0" w:tplc="38241714">
      <w:numFmt w:val="bullet"/>
      <w:lvlText w:val="-"/>
      <w:lvlJc w:val="left"/>
      <w:pPr>
        <w:ind w:left="2877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5" w15:restartNumberingAfterBreak="0">
    <w:nsid w:val="402E611E"/>
    <w:multiLevelType w:val="hybridMultilevel"/>
    <w:tmpl w:val="3490C410"/>
    <w:lvl w:ilvl="0" w:tplc="99049ED8">
      <w:numFmt w:val="bullet"/>
      <w:lvlText w:val=""/>
      <w:lvlJc w:val="left"/>
      <w:pPr>
        <w:ind w:left="2523" w:hanging="360"/>
      </w:pPr>
      <w:rPr>
        <w:rFonts w:ascii="Wingdings" w:eastAsia="Calibri" w:hAnsi="Wingdings" w:cs="F" w:hint="default"/>
      </w:rPr>
    </w:lvl>
    <w:lvl w:ilvl="1" w:tplc="0427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 w15:restartNumberingAfterBreak="0">
    <w:nsid w:val="427F5330"/>
    <w:multiLevelType w:val="hybridMultilevel"/>
    <w:tmpl w:val="193EB7FA"/>
    <w:lvl w:ilvl="0" w:tplc="08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7" w15:restartNumberingAfterBreak="0">
    <w:nsid w:val="4C645450"/>
    <w:multiLevelType w:val="hybridMultilevel"/>
    <w:tmpl w:val="A562409E"/>
    <w:lvl w:ilvl="0" w:tplc="2000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8" w15:restartNumberingAfterBreak="0">
    <w:nsid w:val="4DC54C22"/>
    <w:multiLevelType w:val="hybridMultilevel"/>
    <w:tmpl w:val="FC528ABC"/>
    <w:lvl w:ilvl="0" w:tplc="D6D410AA">
      <w:numFmt w:val="bullet"/>
      <w:lvlText w:val=""/>
      <w:lvlJc w:val="left"/>
      <w:pPr>
        <w:ind w:left="-207" w:hanging="360"/>
      </w:pPr>
      <w:rPr>
        <w:rFonts w:ascii="Symbol" w:eastAsia="Calibri" w:hAnsi="Symbol" w:cs="F" w:hint="default"/>
      </w:rPr>
    </w:lvl>
    <w:lvl w:ilvl="1" w:tplc="0427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618A41E6"/>
    <w:multiLevelType w:val="multilevel"/>
    <w:tmpl w:val="8C5E7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2063F3B"/>
    <w:multiLevelType w:val="hybridMultilevel"/>
    <w:tmpl w:val="F2761A48"/>
    <w:lvl w:ilvl="0" w:tplc="08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1" w15:restartNumberingAfterBreak="0">
    <w:nsid w:val="66D84A89"/>
    <w:multiLevelType w:val="hybridMultilevel"/>
    <w:tmpl w:val="B32889CC"/>
    <w:lvl w:ilvl="0" w:tplc="80F6C082">
      <w:numFmt w:val="bullet"/>
      <w:lvlText w:val="-"/>
      <w:lvlJc w:val="left"/>
      <w:pPr>
        <w:ind w:left="251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2" w15:restartNumberingAfterBreak="0">
    <w:nsid w:val="6A1627BD"/>
    <w:multiLevelType w:val="hybridMultilevel"/>
    <w:tmpl w:val="B942AFC0"/>
    <w:lvl w:ilvl="0" w:tplc="08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6E3A6456"/>
    <w:multiLevelType w:val="hybridMultilevel"/>
    <w:tmpl w:val="298E89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F4F7C7A"/>
    <w:multiLevelType w:val="hybridMultilevel"/>
    <w:tmpl w:val="6D1E7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C5591"/>
    <w:multiLevelType w:val="hybridMultilevel"/>
    <w:tmpl w:val="F06C1454"/>
    <w:lvl w:ilvl="0" w:tplc="08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2078243657">
    <w:abstractNumId w:val="9"/>
  </w:num>
  <w:num w:numId="2" w16cid:durableId="386415214">
    <w:abstractNumId w:val="2"/>
  </w:num>
  <w:num w:numId="3" w16cid:durableId="1789081309">
    <w:abstractNumId w:val="1"/>
  </w:num>
  <w:num w:numId="4" w16cid:durableId="1881896500">
    <w:abstractNumId w:val="14"/>
  </w:num>
  <w:num w:numId="5" w16cid:durableId="574559664">
    <w:abstractNumId w:val="3"/>
  </w:num>
  <w:num w:numId="6" w16cid:durableId="1529873105">
    <w:abstractNumId w:val="7"/>
  </w:num>
  <w:num w:numId="7" w16cid:durableId="1726945657">
    <w:abstractNumId w:val="13"/>
  </w:num>
  <w:num w:numId="8" w16cid:durableId="169412302">
    <w:abstractNumId w:val="11"/>
  </w:num>
  <w:num w:numId="9" w16cid:durableId="1214199711">
    <w:abstractNumId w:val="4"/>
  </w:num>
  <w:num w:numId="10" w16cid:durableId="404761394">
    <w:abstractNumId w:val="5"/>
  </w:num>
  <w:num w:numId="11" w16cid:durableId="1770159531">
    <w:abstractNumId w:val="8"/>
  </w:num>
  <w:num w:numId="12" w16cid:durableId="1617370827">
    <w:abstractNumId w:val="15"/>
  </w:num>
  <w:num w:numId="13" w16cid:durableId="25953529">
    <w:abstractNumId w:val="12"/>
  </w:num>
  <w:num w:numId="14" w16cid:durableId="415447340">
    <w:abstractNumId w:val="0"/>
  </w:num>
  <w:num w:numId="15" w16cid:durableId="489254161">
    <w:abstractNumId w:val="10"/>
  </w:num>
  <w:num w:numId="16" w16cid:durableId="209867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CD"/>
    <w:rsid w:val="000405E2"/>
    <w:rsid w:val="00045BCD"/>
    <w:rsid w:val="000A56BE"/>
    <w:rsid w:val="001F40D1"/>
    <w:rsid w:val="002775E4"/>
    <w:rsid w:val="00304F33"/>
    <w:rsid w:val="00343643"/>
    <w:rsid w:val="0034660F"/>
    <w:rsid w:val="003523DC"/>
    <w:rsid w:val="00391D29"/>
    <w:rsid w:val="004137F2"/>
    <w:rsid w:val="00463B15"/>
    <w:rsid w:val="004B7847"/>
    <w:rsid w:val="005051AD"/>
    <w:rsid w:val="005339E6"/>
    <w:rsid w:val="00567D7E"/>
    <w:rsid w:val="005715E1"/>
    <w:rsid w:val="005F76B1"/>
    <w:rsid w:val="00601984"/>
    <w:rsid w:val="006273DF"/>
    <w:rsid w:val="006D5135"/>
    <w:rsid w:val="006E1307"/>
    <w:rsid w:val="008060F6"/>
    <w:rsid w:val="00863F71"/>
    <w:rsid w:val="008D44C5"/>
    <w:rsid w:val="00927D8E"/>
    <w:rsid w:val="00941F11"/>
    <w:rsid w:val="00A40C19"/>
    <w:rsid w:val="00A667B7"/>
    <w:rsid w:val="00A66D85"/>
    <w:rsid w:val="00A947FA"/>
    <w:rsid w:val="00AD437B"/>
    <w:rsid w:val="00B51329"/>
    <w:rsid w:val="00BE11B7"/>
    <w:rsid w:val="00BF0CB2"/>
    <w:rsid w:val="00C90D09"/>
    <w:rsid w:val="00CB2D96"/>
    <w:rsid w:val="00CB6E12"/>
    <w:rsid w:val="00CF0F49"/>
    <w:rsid w:val="00CF59BE"/>
    <w:rsid w:val="00D1342D"/>
    <w:rsid w:val="00D64B71"/>
    <w:rsid w:val="00DB570E"/>
    <w:rsid w:val="00E3309D"/>
    <w:rsid w:val="00EA3D1B"/>
    <w:rsid w:val="00F17A0F"/>
    <w:rsid w:val="00F544D2"/>
    <w:rsid w:val="00F84CE4"/>
    <w:rsid w:val="00F87E17"/>
    <w:rsid w:val="00F92957"/>
    <w:rsid w:val="00F9433F"/>
    <w:rsid w:val="00FB1692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959"/>
  <w15:docId w15:val="{92B9B676-FA77-4B0E-9EA0-EAC90CA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F0CB2"/>
    <w:pPr>
      <w:suppressAutoHyphens/>
      <w:autoSpaceDN w:val="0"/>
    </w:pPr>
    <w:rPr>
      <w:rFonts w:cs="F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Dtzr50WZ13/xUkdDWDehOOAoA==">AMUW2mXqc3k7WWjf004Y+QfXeO33Tp7kHhFerwgPuMrQBAWJB7TwO1y4MSXpj2/a2Tsomi8xxjfN0Xev8koSXoBW7dkStISngo3mGjI7t+HYgfriCCN8in4=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Rebecca Andrei</cp:lastModifiedBy>
  <cp:revision>19</cp:revision>
  <dcterms:created xsi:type="dcterms:W3CDTF">2023-03-07T16:17:00Z</dcterms:created>
  <dcterms:modified xsi:type="dcterms:W3CDTF">2023-04-04T17:32:00Z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