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4997E" w14:textId="1E24C482" w:rsidR="00587568" w:rsidRDefault="00E35AD0" w:rsidP="00E35AD0">
      <w:pPr>
        <w:jc w:val="center"/>
        <w:rPr>
          <w:sz w:val="28"/>
          <w:szCs w:val="32"/>
        </w:rPr>
      </w:pPr>
      <w:r w:rsidRPr="00E35AD0">
        <w:rPr>
          <w:rFonts w:hint="eastAsia"/>
          <w:sz w:val="28"/>
          <w:szCs w:val="32"/>
        </w:rPr>
        <w:t>第三周实验报告</w:t>
      </w:r>
    </w:p>
    <w:p w14:paraId="0A20B10D" w14:textId="68AE5533" w:rsidR="00E35AD0" w:rsidRDefault="00E35AD0" w:rsidP="00E35AD0">
      <w:pPr>
        <w:pStyle w:val="a3"/>
        <w:numPr>
          <w:ilvl w:val="0"/>
          <w:numId w:val="1"/>
        </w:numPr>
        <w:ind w:firstLineChars="0"/>
        <w:jc w:val="left"/>
        <w:rPr>
          <w:sz w:val="24"/>
          <w:szCs w:val="24"/>
        </w:rPr>
      </w:pPr>
      <w:r w:rsidRPr="00E35AD0">
        <w:rPr>
          <w:rFonts w:hint="eastAsia"/>
          <w:sz w:val="24"/>
          <w:szCs w:val="24"/>
        </w:rPr>
        <w:t>实验概览</w:t>
      </w:r>
    </w:p>
    <w:p w14:paraId="03077746" w14:textId="5E858145" w:rsidR="00E35AD0" w:rsidRPr="00494519" w:rsidRDefault="00E35AD0" w:rsidP="00494519">
      <w:pPr>
        <w:ind w:firstLine="420"/>
        <w:jc w:val="left"/>
        <w:rPr>
          <w:sz w:val="22"/>
        </w:rPr>
      </w:pPr>
      <w:r w:rsidRPr="00494519">
        <w:rPr>
          <w:rFonts w:hint="eastAsia"/>
          <w:sz w:val="22"/>
        </w:rPr>
        <w:t>本实验旨在理解时间复杂度概念、学习哈希散列</w:t>
      </w:r>
      <w:r w:rsidR="00494519" w:rsidRPr="00494519">
        <w:rPr>
          <w:rFonts w:hint="eastAsia"/>
          <w:sz w:val="22"/>
        </w:rPr>
        <w:t>的原理与实现、学习布隆过滤器的数学原理，理解其实现和内部参数选择，并基于框架实现布隆过滤器；理解并发编程的概念和原理并基于threading库实现并发爬虫。</w:t>
      </w:r>
    </w:p>
    <w:p w14:paraId="417C9C09" w14:textId="77777777" w:rsidR="00E35AD0" w:rsidRPr="00E35AD0" w:rsidRDefault="00E35AD0" w:rsidP="00E35AD0">
      <w:pPr>
        <w:pStyle w:val="a3"/>
        <w:numPr>
          <w:ilvl w:val="0"/>
          <w:numId w:val="1"/>
        </w:numPr>
        <w:ind w:firstLineChars="0"/>
        <w:jc w:val="left"/>
        <w:rPr>
          <w:sz w:val="24"/>
          <w:szCs w:val="24"/>
        </w:rPr>
      </w:pPr>
      <w:r w:rsidRPr="00E35AD0">
        <w:rPr>
          <w:rFonts w:hint="eastAsia"/>
          <w:sz w:val="24"/>
          <w:szCs w:val="24"/>
        </w:rPr>
        <w:t>实验环境</w:t>
      </w:r>
    </w:p>
    <w:p w14:paraId="6C12D3B7" w14:textId="6FCDE52A" w:rsidR="00494519" w:rsidRDefault="00E35AD0" w:rsidP="00494519">
      <w:pPr>
        <w:ind w:left="420"/>
        <w:jc w:val="left"/>
        <w:rPr>
          <w:sz w:val="22"/>
        </w:rPr>
      </w:pPr>
      <w:r w:rsidRPr="00E35AD0">
        <w:rPr>
          <w:sz w:val="22"/>
        </w:rPr>
        <w:t>Docker: SJTU-EE208</w:t>
      </w:r>
    </w:p>
    <w:p w14:paraId="48DD818E" w14:textId="3F0E00B0" w:rsidR="00494519" w:rsidRDefault="00494519" w:rsidP="00494519">
      <w:pPr>
        <w:pStyle w:val="a3"/>
        <w:numPr>
          <w:ilvl w:val="0"/>
          <w:numId w:val="1"/>
        </w:numPr>
        <w:ind w:firstLineChars="0"/>
        <w:jc w:val="left"/>
        <w:rPr>
          <w:sz w:val="24"/>
          <w:szCs w:val="24"/>
        </w:rPr>
      </w:pPr>
      <w:r>
        <w:rPr>
          <w:rFonts w:hint="eastAsia"/>
          <w:sz w:val="24"/>
          <w:szCs w:val="24"/>
        </w:rPr>
        <w:t>解决思路</w:t>
      </w:r>
    </w:p>
    <w:p w14:paraId="219F4752" w14:textId="38BD72A4" w:rsidR="00166642" w:rsidRDefault="00166642" w:rsidP="00166642">
      <w:pPr>
        <w:pStyle w:val="a3"/>
        <w:numPr>
          <w:ilvl w:val="0"/>
          <w:numId w:val="3"/>
        </w:numPr>
        <w:ind w:firstLineChars="0"/>
        <w:jc w:val="left"/>
        <w:rPr>
          <w:sz w:val="22"/>
        </w:rPr>
      </w:pPr>
      <w:r>
        <w:rPr>
          <w:rFonts w:hint="eastAsia"/>
          <w:sz w:val="22"/>
        </w:rPr>
        <w:t>练习一</w:t>
      </w:r>
    </w:p>
    <w:p w14:paraId="767FEB41" w14:textId="77777777" w:rsidR="00166642" w:rsidRDefault="00166642" w:rsidP="00166642">
      <w:pPr>
        <w:ind w:left="420" w:firstLine="360"/>
        <w:jc w:val="left"/>
        <w:rPr>
          <w:sz w:val="22"/>
        </w:rPr>
      </w:pPr>
      <w:r>
        <w:rPr>
          <w:rFonts w:hint="eastAsia"/>
          <w:sz w:val="22"/>
        </w:rPr>
        <w:t>修改提供的B</w:t>
      </w:r>
      <w:r>
        <w:rPr>
          <w:sz w:val="22"/>
        </w:rPr>
        <w:t>itarray.py</w:t>
      </w:r>
      <w:r>
        <w:rPr>
          <w:rFonts w:hint="eastAsia"/>
          <w:sz w:val="22"/>
        </w:rPr>
        <w:t>，利用类实现布隆过滤器。</w:t>
      </w:r>
    </w:p>
    <w:p w14:paraId="24710DFB" w14:textId="77777777" w:rsidR="00166642" w:rsidRDefault="00166642" w:rsidP="00166642">
      <w:pPr>
        <w:ind w:left="420" w:firstLine="360"/>
        <w:jc w:val="left"/>
        <w:rPr>
          <w:sz w:val="22"/>
        </w:rPr>
      </w:pPr>
      <w:r>
        <w:rPr>
          <w:rFonts w:hint="eastAsia"/>
          <w:sz w:val="22"/>
        </w:rPr>
        <w:t>将</w:t>
      </w:r>
      <w:r w:rsidRPr="00D45795">
        <w:rPr>
          <w:sz w:val="22"/>
        </w:rPr>
        <w:t>GeneralHashFunctions</w:t>
      </w:r>
      <w:r>
        <w:rPr>
          <w:sz w:val="22"/>
        </w:rPr>
        <w:t>.py</w:t>
      </w:r>
      <w:r>
        <w:rPr>
          <w:rFonts w:hint="eastAsia"/>
          <w:sz w:val="22"/>
        </w:rPr>
        <w:t>文件中提供的</w:t>
      </w:r>
      <w:r w:rsidRPr="00D45795">
        <w:rPr>
          <w:sz w:val="22"/>
        </w:rPr>
        <w:t>BKDRHash</w:t>
      </w:r>
      <w:r>
        <w:rPr>
          <w:rFonts w:hint="eastAsia"/>
          <w:sz w:val="22"/>
        </w:rPr>
        <w:t>函数修改为可传入s</w:t>
      </w:r>
      <w:r>
        <w:rPr>
          <w:sz w:val="22"/>
        </w:rPr>
        <w:t>eed</w:t>
      </w:r>
      <w:r>
        <w:rPr>
          <w:rFonts w:hint="eastAsia"/>
          <w:sz w:val="22"/>
        </w:rPr>
        <w:t>的hash函数</w:t>
      </w:r>
    </w:p>
    <w:p w14:paraId="20322948" w14:textId="77777777" w:rsidR="00166642" w:rsidRDefault="00166642" w:rsidP="00166642">
      <w:pPr>
        <w:ind w:left="420" w:firstLine="360"/>
        <w:jc w:val="left"/>
        <w:rPr>
          <w:sz w:val="22"/>
        </w:rPr>
      </w:pPr>
      <w:r w:rsidRPr="00D45795">
        <w:rPr>
          <w:noProof/>
          <w:sz w:val="22"/>
        </w:rPr>
        <w:drawing>
          <wp:inline distT="0" distB="0" distL="0" distR="0" wp14:anchorId="30CC1983" wp14:editId="20FB83EB">
            <wp:extent cx="4130398" cy="1348857"/>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30398" cy="1348857"/>
                    </a:xfrm>
                    <a:prstGeom prst="rect">
                      <a:avLst/>
                    </a:prstGeom>
                  </pic:spPr>
                </pic:pic>
              </a:graphicData>
            </a:graphic>
          </wp:inline>
        </w:drawing>
      </w:r>
    </w:p>
    <w:p w14:paraId="3F66737E" w14:textId="77777777" w:rsidR="00166642" w:rsidRDefault="00166642" w:rsidP="00166642">
      <w:pPr>
        <w:ind w:left="420" w:firstLine="360"/>
        <w:jc w:val="left"/>
        <w:rPr>
          <w:sz w:val="22"/>
        </w:rPr>
      </w:pPr>
      <w:r>
        <w:rPr>
          <w:rFonts w:hint="eastAsia"/>
          <w:sz w:val="22"/>
        </w:rPr>
        <w:t>在初始化中定义过滤器中传入的字符串数量并根据参考文献得出对应的哈希函数个数和位数组的长度，初始化种子列表用于确定哈希函数</w:t>
      </w:r>
    </w:p>
    <w:p w14:paraId="5869756D" w14:textId="77777777" w:rsidR="00166642" w:rsidRDefault="00166642" w:rsidP="00166642">
      <w:pPr>
        <w:ind w:left="420" w:firstLine="360"/>
        <w:jc w:val="left"/>
        <w:rPr>
          <w:sz w:val="22"/>
        </w:rPr>
      </w:pPr>
      <w:r w:rsidRPr="00D45795">
        <w:rPr>
          <w:noProof/>
          <w:sz w:val="22"/>
        </w:rPr>
        <w:drawing>
          <wp:inline distT="0" distB="0" distL="0" distR="0" wp14:anchorId="6C00933A" wp14:editId="6D1D157F">
            <wp:extent cx="5274310" cy="12471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47140"/>
                    </a:xfrm>
                    <a:prstGeom prst="rect">
                      <a:avLst/>
                    </a:prstGeom>
                  </pic:spPr>
                </pic:pic>
              </a:graphicData>
            </a:graphic>
          </wp:inline>
        </w:drawing>
      </w:r>
    </w:p>
    <w:p w14:paraId="60CAA977" w14:textId="77777777" w:rsidR="00166642" w:rsidRDefault="00166642" w:rsidP="00166642">
      <w:pPr>
        <w:ind w:left="420" w:firstLine="360"/>
        <w:jc w:val="left"/>
        <w:rPr>
          <w:sz w:val="22"/>
        </w:rPr>
      </w:pPr>
      <w:r>
        <w:rPr>
          <w:rFonts w:hint="eastAsia"/>
          <w:sz w:val="22"/>
        </w:rPr>
        <w:t>加入关键字：根据哈希函数个数得到每个关键字对应置1的位并修改位数组</w:t>
      </w:r>
    </w:p>
    <w:p w14:paraId="59D43663" w14:textId="77777777" w:rsidR="00166642" w:rsidRDefault="00166642" w:rsidP="00166642">
      <w:pPr>
        <w:ind w:left="420" w:firstLine="360"/>
        <w:jc w:val="left"/>
        <w:rPr>
          <w:sz w:val="22"/>
        </w:rPr>
      </w:pPr>
      <w:r w:rsidRPr="00D45795">
        <w:rPr>
          <w:noProof/>
          <w:sz w:val="22"/>
        </w:rPr>
        <w:drawing>
          <wp:inline distT="0" distB="0" distL="0" distR="0" wp14:anchorId="0FCEAC0A" wp14:editId="06AABBB3">
            <wp:extent cx="4648603" cy="1120237"/>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603" cy="1120237"/>
                    </a:xfrm>
                    <a:prstGeom prst="rect">
                      <a:avLst/>
                    </a:prstGeom>
                  </pic:spPr>
                </pic:pic>
              </a:graphicData>
            </a:graphic>
          </wp:inline>
        </w:drawing>
      </w:r>
    </w:p>
    <w:p w14:paraId="3D374CFB" w14:textId="77777777" w:rsidR="00166642" w:rsidRDefault="00166642" w:rsidP="00166642">
      <w:pPr>
        <w:ind w:left="420" w:firstLine="360"/>
        <w:jc w:val="left"/>
        <w:rPr>
          <w:sz w:val="22"/>
        </w:rPr>
      </w:pPr>
      <w:r>
        <w:rPr>
          <w:rFonts w:hint="eastAsia"/>
          <w:sz w:val="22"/>
        </w:rPr>
        <w:t>查找：利用上述哈希函数得到目标字符串的对应置1的位并检索位数组，如果对应位上的值均是1则判断该字符串在关键字中</w:t>
      </w:r>
    </w:p>
    <w:p w14:paraId="0D910AEF" w14:textId="77777777" w:rsidR="00166642" w:rsidRDefault="00166642" w:rsidP="00166642">
      <w:pPr>
        <w:ind w:left="420" w:firstLine="360"/>
        <w:jc w:val="left"/>
        <w:rPr>
          <w:sz w:val="22"/>
        </w:rPr>
      </w:pPr>
      <w:r w:rsidRPr="007A3952">
        <w:rPr>
          <w:noProof/>
          <w:sz w:val="22"/>
        </w:rPr>
        <w:lastRenderedPageBreak/>
        <w:drawing>
          <wp:inline distT="0" distB="0" distL="0" distR="0" wp14:anchorId="5EEF811E" wp14:editId="2539337E">
            <wp:extent cx="4625741" cy="1752752"/>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25741" cy="1752752"/>
                    </a:xfrm>
                    <a:prstGeom prst="rect">
                      <a:avLst/>
                    </a:prstGeom>
                  </pic:spPr>
                </pic:pic>
              </a:graphicData>
            </a:graphic>
          </wp:inline>
        </w:drawing>
      </w:r>
    </w:p>
    <w:p w14:paraId="105D2CD2" w14:textId="77777777" w:rsidR="00166642" w:rsidRDefault="00166642" w:rsidP="00166642">
      <w:pPr>
        <w:ind w:left="420" w:firstLine="360"/>
        <w:jc w:val="left"/>
        <w:rPr>
          <w:sz w:val="22"/>
        </w:rPr>
      </w:pPr>
      <w:r>
        <w:rPr>
          <w:rFonts w:hint="eastAsia"/>
          <w:sz w:val="22"/>
        </w:rPr>
        <w:t>测试：设计随机生成字符串的函数（测试中设置字符串长度为2</w:t>
      </w:r>
      <w:r>
        <w:rPr>
          <w:sz w:val="22"/>
        </w:rPr>
        <w:t>-20</w:t>
      </w:r>
      <w:r>
        <w:rPr>
          <w:rFonts w:hint="eastAsia"/>
          <w:sz w:val="22"/>
        </w:rPr>
        <w:t>位），并测试错误率</w:t>
      </w:r>
    </w:p>
    <w:p w14:paraId="618D3E64" w14:textId="77777777" w:rsidR="00166642" w:rsidRDefault="00166642" w:rsidP="00166642">
      <w:pPr>
        <w:ind w:left="420" w:firstLine="360"/>
        <w:jc w:val="left"/>
        <w:rPr>
          <w:sz w:val="22"/>
        </w:rPr>
      </w:pPr>
      <w:r w:rsidRPr="004C3B07">
        <w:rPr>
          <w:noProof/>
          <w:sz w:val="22"/>
        </w:rPr>
        <w:drawing>
          <wp:inline distT="0" distB="0" distL="0" distR="0" wp14:anchorId="1E792937" wp14:editId="292EDE8D">
            <wp:extent cx="5274310" cy="10883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088390"/>
                    </a:xfrm>
                    <a:prstGeom prst="rect">
                      <a:avLst/>
                    </a:prstGeom>
                  </pic:spPr>
                </pic:pic>
              </a:graphicData>
            </a:graphic>
          </wp:inline>
        </w:drawing>
      </w:r>
    </w:p>
    <w:p w14:paraId="029F74D3" w14:textId="77777777" w:rsidR="00166642" w:rsidRDefault="00166642" w:rsidP="00166642">
      <w:pPr>
        <w:ind w:left="420" w:firstLine="360"/>
        <w:jc w:val="left"/>
        <w:rPr>
          <w:sz w:val="22"/>
        </w:rPr>
      </w:pPr>
      <w:r w:rsidRPr="004C3B07">
        <w:rPr>
          <w:noProof/>
          <w:sz w:val="22"/>
        </w:rPr>
        <w:drawing>
          <wp:inline distT="0" distB="0" distL="0" distR="0" wp14:anchorId="061C8A36" wp14:editId="0FEEFBEF">
            <wp:extent cx="3787468" cy="4328535"/>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7468" cy="4328535"/>
                    </a:xfrm>
                    <a:prstGeom prst="rect">
                      <a:avLst/>
                    </a:prstGeom>
                  </pic:spPr>
                </pic:pic>
              </a:graphicData>
            </a:graphic>
          </wp:inline>
        </w:drawing>
      </w:r>
    </w:p>
    <w:p w14:paraId="3A5164BF" w14:textId="4199F8D6" w:rsidR="00166642" w:rsidRDefault="00166642" w:rsidP="00166642">
      <w:pPr>
        <w:pStyle w:val="a3"/>
        <w:numPr>
          <w:ilvl w:val="0"/>
          <w:numId w:val="3"/>
        </w:numPr>
        <w:ind w:firstLineChars="0"/>
        <w:jc w:val="left"/>
        <w:rPr>
          <w:sz w:val="22"/>
        </w:rPr>
      </w:pPr>
      <w:r>
        <w:rPr>
          <w:rFonts w:hint="eastAsia"/>
          <w:sz w:val="22"/>
        </w:rPr>
        <w:t>练习二</w:t>
      </w:r>
    </w:p>
    <w:p w14:paraId="5F92BFAA" w14:textId="77777777" w:rsidR="00166642" w:rsidRDefault="00166642" w:rsidP="00166642">
      <w:pPr>
        <w:ind w:left="420" w:firstLine="360"/>
        <w:jc w:val="left"/>
        <w:rPr>
          <w:sz w:val="22"/>
        </w:rPr>
      </w:pPr>
      <w:r>
        <w:rPr>
          <w:rFonts w:hint="eastAsia"/>
          <w:sz w:val="22"/>
        </w:rPr>
        <w:t>修改</w:t>
      </w:r>
      <w:r>
        <w:rPr>
          <w:sz w:val="22"/>
        </w:rPr>
        <w:t>lab2</w:t>
      </w:r>
      <w:r>
        <w:rPr>
          <w:rFonts w:hint="eastAsia"/>
          <w:sz w:val="22"/>
        </w:rPr>
        <w:t>中的crawle</w:t>
      </w:r>
      <w:r>
        <w:rPr>
          <w:sz w:val="22"/>
        </w:rPr>
        <w:t>r.p</w:t>
      </w:r>
      <w:r>
        <w:rPr>
          <w:rFonts w:hint="eastAsia"/>
          <w:sz w:val="22"/>
        </w:rPr>
        <w:t>y文件，引入threading库，将工作分布给四个线程</w:t>
      </w:r>
    </w:p>
    <w:p w14:paraId="1BCFCA28" w14:textId="77777777" w:rsidR="00166642" w:rsidRDefault="00166642" w:rsidP="00166642">
      <w:pPr>
        <w:ind w:left="780"/>
        <w:jc w:val="left"/>
        <w:rPr>
          <w:sz w:val="22"/>
        </w:rPr>
      </w:pPr>
      <w:r w:rsidRPr="004C3B07">
        <w:rPr>
          <w:noProof/>
          <w:sz w:val="22"/>
        </w:rPr>
        <w:lastRenderedPageBreak/>
        <w:drawing>
          <wp:inline distT="0" distB="0" distL="0" distR="0" wp14:anchorId="5E43A9C8" wp14:editId="64D55311">
            <wp:extent cx="5274310" cy="254571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545715"/>
                    </a:xfrm>
                    <a:prstGeom prst="rect">
                      <a:avLst/>
                    </a:prstGeom>
                  </pic:spPr>
                </pic:pic>
              </a:graphicData>
            </a:graphic>
          </wp:inline>
        </w:drawing>
      </w:r>
    </w:p>
    <w:p w14:paraId="0D8B1B81" w14:textId="77777777" w:rsidR="00166642" w:rsidRDefault="00166642" w:rsidP="00166642">
      <w:pPr>
        <w:ind w:firstLine="420"/>
        <w:jc w:val="left"/>
        <w:rPr>
          <w:sz w:val="22"/>
        </w:rPr>
      </w:pPr>
      <w:r>
        <w:rPr>
          <w:rFonts w:hint="eastAsia"/>
          <w:sz w:val="22"/>
        </w:rPr>
        <w:t>利用</w:t>
      </w:r>
      <w:r>
        <w:rPr>
          <w:sz w:val="22"/>
        </w:rPr>
        <w:t>threading.lock</w:t>
      </w:r>
      <w:r>
        <w:rPr>
          <w:rFonts w:hint="eastAsia"/>
          <w:sz w:val="22"/>
        </w:rPr>
        <w:t>和q</w:t>
      </w:r>
      <w:r>
        <w:rPr>
          <w:sz w:val="22"/>
        </w:rPr>
        <w:t>ueue</w:t>
      </w:r>
      <w:r>
        <w:rPr>
          <w:rFonts w:hint="eastAsia"/>
          <w:sz w:val="22"/>
        </w:rPr>
        <w:t>处理并发程序中访问同一变量（queue自带并发处理，其中c</w:t>
      </w:r>
      <w:r>
        <w:rPr>
          <w:sz w:val="22"/>
        </w:rPr>
        <w:t>rawled</w:t>
      </w:r>
      <w:r>
        <w:rPr>
          <w:rFonts w:hint="eastAsia"/>
          <w:sz w:val="22"/>
        </w:rPr>
        <w:t>和g</w:t>
      </w:r>
      <w:r>
        <w:rPr>
          <w:sz w:val="22"/>
        </w:rPr>
        <w:t>raph</w:t>
      </w:r>
      <w:r>
        <w:rPr>
          <w:rFonts w:hint="eastAsia"/>
          <w:sz w:val="22"/>
        </w:rPr>
        <w:t>变量利用Lock类处理）的问题</w:t>
      </w:r>
    </w:p>
    <w:p w14:paraId="2CAAD578" w14:textId="0A0EBEC0" w:rsidR="00166642" w:rsidRDefault="009C1264" w:rsidP="00166642">
      <w:pPr>
        <w:ind w:left="780"/>
        <w:jc w:val="left"/>
        <w:rPr>
          <w:sz w:val="22"/>
        </w:rPr>
      </w:pPr>
      <w:r w:rsidRPr="009C1264">
        <w:rPr>
          <w:noProof/>
          <w:sz w:val="22"/>
        </w:rPr>
        <w:drawing>
          <wp:inline distT="0" distB="0" distL="0" distR="0" wp14:anchorId="21ABBD1F" wp14:editId="4CA8FD6B">
            <wp:extent cx="5274310" cy="478472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4784725"/>
                    </a:xfrm>
                    <a:prstGeom prst="rect">
                      <a:avLst/>
                    </a:prstGeom>
                  </pic:spPr>
                </pic:pic>
              </a:graphicData>
            </a:graphic>
          </wp:inline>
        </w:drawing>
      </w:r>
    </w:p>
    <w:p w14:paraId="73D55EBB" w14:textId="72CFC71B" w:rsidR="00166642" w:rsidRDefault="00166642" w:rsidP="00166642">
      <w:pPr>
        <w:pStyle w:val="a3"/>
        <w:numPr>
          <w:ilvl w:val="0"/>
          <w:numId w:val="1"/>
        </w:numPr>
        <w:ind w:firstLineChars="0"/>
        <w:jc w:val="left"/>
        <w:rPr>
          <w:sz w:val="24"/>
          <w:szCs w:val="24"/>
        </w:rPr>
      </w:pPr>
      <w:r w:rsidRPr="00166642">
        <w:rPr>
          <w:rFonts w:hint="eastAsia"/>
          <w:sz w:val="24"/>
          <w:szCs w:val="24"/>
        </w:rPr>
        <w:t>实验结果</w:t>
      </w:r>
    </w:p>
    <w:p w14:paraId="28165AAF" w14:textId="46E38CDA" w:rsidR="00D960E8" w:rsidRDefault="00D960E8" w:rsidP="00D960E8">
      <w:pPr>
        <w:pStyle w:val="a3"/>
        <w:ind w:left="720" w:firstLineChars="0" w:firstLine="0"/>
        <w:jc w:val="left"/>
        <w:rPr>
          <w:sz w:val="22"/>
        </w:rPr>
      </w:pPr>
      <w:r w:rsidRPr="00D960E8">
        <w:rPr>
          <w:rFonts w:hint="eastAsia"/>
          <w:sz w:val="22"/>
        </w:rPr>
        <w:t>练习一：</w:t>
      </w:r>
      <w:r>
        <w:rPr>
          <w:rFonts w:hint="eastAsia"/>
          <w:sz w:val="22"/>
        </w:rPr>
        <w:t>经检验错误率约为7</w:t>
      </w:r>
      <w:r>
        <w:rPr>
          <w:sz w:val="22"/>
        </w:rPr>
        <w:t>e-5</w:t>
      </w:r>
      <w:r>
        <w:rPr>
          <w:rFonts w:hint="eastAsia"/>
          <w:sz w:val="22"/>
        </w:rPr>
        <w:t>，满足使用需求</w:t>
      </w:r>
    </w:p>
    <w:p w14:paraId="229F672E" w14:textId="3C4E67F0" w:rsidR="00D960E8" w:rsidRDefault="00D960E8" w:rsidP="00D960E8">
      <w:pPr>
        <w:pStyle w:val="a3"/>
        <w:ind w:left="720" w:firstLineChars="0" w:firstLine="0"/>
        <w:jc w:val="left"/>
        <w:rPr>
          <w:sz w:val="22"/>
        </w:rPr>
      </w:pPr>
      <w:r>
        <w:rPr>
          <w:noProof/>
          <w:sz w:val="22"/>
        </w:rPr>
        <w:lastRenderedPageBreak/>
        <w:drawing>
          <wp:inline distT="0" distB="0" distL="0" distR="0" wp14:anchorId="21A2224E" wp14:editId="52554EB5">
            <wp:extent cx="676910" cy="457200"/>
            <wp:effectExtent l="0" t="0" r="889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910" cy="457200"/>
                    </a:xfrm>
                    <a:prstGeom prst="rect">
                      <a:avLst/>
                    </a:prstGeom>
                    <a:noFill/>
                    <a:ln>
                      <a:noFill/>
                    </a:ln>
                  </pic:spPr>
                </pic:pic>
              </a:graphicData>
            </a:graphic>
          </wp:inline>
        </w:drawing>
      </w:r>
    </w:p>
    <w:p w14:paraId="26F640D3" w14:textId="2C40B176" w:rsidR="00D960E8" w:rsidRDefault="00D960E8" w:rsidP="00D960E8">
      <w:pPr>
        <w:pStyle w:val="a3"/>
        <w:ind w:left="720" w:firstLineChars="0" w:firstLine="0"/>
        <w:jc w:val="left"/>
        <w:rPr>
          <w:sz w:val="22"/>
        </w:rPr>
      </w:pPr>
      <w:r>
        <w:rPr>
          <w:rFonts w:hint="eastAsia"/>
          <w:sz w:val="22"/>
        </w:rPr>
        <w:t>练习二：结果详见i</w:t>
      </w:r>
      <w:r>
        <w:rPr>
          <w:sz w:val="22"/>
        </w:rPr>
        <w:t>ndex.tx</w:t>
      </w:r>
      <w:r w:rsidR="007C612C">
        <w:rPr>
          <w:rFonts w:hint="eastAsia"/>
          <w:sz w:val="22"/>
        </w:rPr>
        <w:t>t</w:t>
      </w:r>
      <w:r w:rsidR="00704AD3">
        <w:rPr>
          <w:sz w:val="22"/>
        </w:rPr>
        <w:t xml:space="preserve"> </w:t>
      </w:r>
      <w:r w:rsidR="00704AD3">
        <w:rPr>
          <w:rFonts w:hint="eastAsia"/>
          <w:sz w:val="22"/>
        </w:rPr>
        <w:t>和文件夹h</w:t>
      </w:r>
      <w:r w:rsidR="00704AD3">
        <w:rPr>
          <w:sz w:val="22"/>
        </w:rPr>
        <w:t>tml</w:t>
      </w:r>
      <w:r>
        <w:rPr>
          <w:rFonts w:hint="eastAsia"/>
          <w:sz w:val="22"/>
        </w:rPr>
        <w:t>，下图为i</w:t>
      </w:r>
      <w:r>
        <w:rPr>
          <w:sz w:val="22"/>
        </w:rPr>
        <w:t>ndex.txt</w:t>
      </w:r>
      <w:r>
        <w:rPr>
          <w:rFonts w:hint="eastAsia"/>
          <w:sz w:val="22"/>
        </w:rPr>
        <w:t>的部分截图</w:t>
      </w:r>
    </w:p>
    <w:p w14:paraId="04FC0735" w14:textId="0513E5A7" w:rsidR="00D960E8" w:rsidRDefault="007E1FE4" w:rsidP="00D960E8">
      <w:pPr>
        <w:pStyle w:val="a3"/>
        <w:ind w:left="720" w:firstLineChars="0" w:firstLine="0"/>
        <w:jc w:val="left"/>
        <w:rPr>
          <w:sz w:val="22"/>
        </w:rPr>
      </w:pPr>
      <w:r w:rsidRPr="007E1FE4">
        <w:rPr>
          <w:sz w:val="22"/>
        </w:rPr>
        <w:drawing>
          <wp:inline distT="0" distB="0" distL="0" distR="0" wp14:anchorId="675DEDD7" wp14:editId="2B5B7431">
            <wp:extent cx="5274310" cy="28492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49245"/>
                    </a:xfrm>
                    <a:prstGeom prst="rect">
                      <a:avLst/>
                    </a:prstGeom>
                  </pic:spPr>
                </pic:pic>
              </a:graphicData>
            </a:graphic>
          </wp:inline>
        </w:drawing>
      </w:r>
    </w:p>
    <w:p w14:paraId="44CFD627" w14:textId="3AF797AC" w:rsidR="00D50A32" w:rsidRDefault="00D50A32" w:rsidP="00D50A32">
      <w:pPr>
        <w:pStyle w:val="a3"/>
        <w:numPr>
          <w:ilvl w:val="0"/>
          <w:numId w:val="1"/>
        </w:numPr>
        <w:ind w:firstLineChars="0"/>
        <w:jc w:val="left"/>
        <w:rPr>
          <w:sz w:val="22"/>
        </w:rPr>
      </w:pPr>
      <w:r>
        <w:rPr>
          <w:rFonts w:hint="eastAsia"/>
          <w:sz w:val="22"/>
        </w:rPr>
        <w:t>分析与思考</w:t>
      </w:r>
    </w:p>
    <w:p w14:paraId="47826B4A" w14:textId="0282A15F" w:rsidR="00D50A32" w:rsidRPr="002D30C1" w:rsidRDefault="00D50A32" w:rsidP="00222871">
      <w:pPr>
        <w:ind w:firstLine="420"/>
        <w:jc w:val="left"/>
        <w:rPr>
          <w:sz w:val="22"/>
        </w:rPr>
      </w:pPr>
      <w:r w:rsidRPr="002D30C1">
        <w:rPr>
          <w:rFonts w:hint="eastAsia"/>
          <w:sz w:val="22"/>
        </w:rPr>
        <w:t>线程和进程：进程是一个正在执行的程序的实例，包括程序计数器、寄存器和程序变量的当前值。进程之间是相互独立的，有自己的内存空间，而线程</w:t>
      </w:r>
      <w:r w:rsidR="002D30C1" w:rsidRPr="002D30C1">
        <w:rPr>
          <w:rFonts w:hint="eastAsia"/>
          <w:sz w:val="22"/>
        </w:rPr>
        <w:t>之间可以共享进程中的内存（因此存在访问同一变量的问题），线程具有的独立部分在于栈区和所用到的寄存器</w:t>
      </w:r>
      <w:r w:rsidR="002D30C1">
        <w:rPr>
          <w:rFonts w:hint="eastAsia"/>
          <w:sz w:val="22"/>
        </w:rPr>
        <w:t>。多线程中抢占变量的问题</w:t>
      </w:r>
      <w:r w:rsidR="00A56C6B">
        <w:rPr>
          <w:rFonts w:hint="eastAsia"/>
          <w:sz w:val="22"/>
        </w:rPr>
        <w:t>在于处于临界区的线程</w:t>
      </w:r>
      <w:r w:rsidR="00222871">
        <w:rPr>
          <w:rFonts w:hint="eastAsia"/>
          <w:sz w:val="22"/>
        </w:rPr>
        <w:t>存在地址冲突。</w:t>
      </w:r>
    </w:p>
    <w:sectPr w:rsidR="00D50A32" w:rsidRPr="002D30C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26626"/>
    <w:multiLevelType w:val="hybridMultilevel"/>
    <w:tmpl w:val="94227528"/>
    <w:lvl w:ilvl="0" w:tplc="D8F609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6E37C18"/>
    <w:multiLevelType w:val="hybridMultilevel"/>
    <w:tmpl w:val="91D07D94"/>
    <w:lvl w:ilvl="0" w:tplc="FC10BCE2">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72FE460D"/>
    <w:multiLevelType w:val="hybridMultilevel"/>
    <w:tmpl w:val="10A88284"/>
    <w:lvl w:ilvl="0" w:tplc="011019AE">
      <w:start w:val="1"/>
      <w:numFmt w:val="japaneseCounting"/>
      <w:lvlText w:val="%1、"/>
      <w:lvlJc w:val="left"/>
      <w:pPr>
        <w:ind w:left="720" w:hanging="720"/>
      </w:pPr>
      <w:rPr>
        <w:rFonts w:hint="default"/>
      </w:rPr>
    </w:lvl>
    <w:lvl w:ilvl="1" w:tplc="C142721A">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AD0"/>
    <w:rsid w:val="00166642"/>
    <w:rsid w:val="00222871"/>
    <w:rsid w:val="002D30C1"/>
    <w:rsid w:val="003D2574"/>
    <w:rsid w:val="00494519"/>
    <w:rsid w:val="004C3B07"/>
    <w:rsid w:val="00587568"/>
    <w:rsid w:val="00704AD3"/>
    <w:rsid w:val="007A3952"/>
    <w:rsid w:val="007C612C"/>
    <w:rsid w:val="007E1FE4"/>
    <w:rsid w:val="009C1264"/>
    <w:rsid w:val="00A56C6B"/>
    <w:rsid w:val="00AA2D2B"/>
    <w:rsid w:val="00D45795"/>
    <w:rsid w:val="00D50A32"/>
    <w:rsid w:val="00D960E8"/>
    <w:rsid w:val="00E35A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B020E"/>
  <w15:chartTrackingRefBased/>
  <w15:docId w15:val="{77DB8459-B839-4777-829D-378F9A2A9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35A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67730">
      <w:bodyDiv w:val="1"/>
      <w:marLeft w:val="0"/>
      <w:marRight w:val="0"/>
      <w:marTop w:val="0"/>
      <w:marBottom w:val="0"/>
      <w:divBdr>
        <w:top w:val="none" w:sz="0" w:space="0" w:color="auto"/>
        <w:left w:val="none" w:sz="0" w:space="0" w:color="auto"/>
        <w:bottom w:val="none" w:sz="0" w:space="0" w:color="auto"/>
        <w:right w:val="none" w:sz="0" w:space="0" w:color="auto"/>
      </w:divBdr>
      <w:divsChild>
        <w:div w:id="1048188329">
          <w:marLeft w:val="0"/>
          <w:marRight w:val="0"/>
          <w:marTop w:val="0"/>
          <w:marBottom w:val="0"/>
          <w:divBdr>
            <w:top w:val="none" w:sz="0" w:space="0" w:color="auto"/>
            <w:left w:val="none" w:sz="0" w:space="0" w:color="auto"/>
            <w:bottom w:val="none" w:sz="0" w:space="0" w:color="auto"/>
            <w:right w:val="none" w:sz="0" w:space="0" w:color="auto"/>
          </w:divBdr>
          <w:divsChild>
            <w:div w:id="153087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31883">
      <w:bodyDiv w:val="1"/>
      <w:marLeft w:val="0"/>
      <w:marRight w:val="0"/>
      <w:marTop w:val="0"/>
      <w:marBottom w:val="0"/>
      <w:divBdr>
        <w:top w:val="none" w:sz="0" w:space="0" w:color="auto"/>
        <w:left w:val="none" w:sz="0" w:space="0" w:color="auto"/>
        <w:bottom w:val="none" w:sz="0" w:space="0" w:color="auto"/>
        <w:right w:val="none" w:sz="0" w:space="0" w:color="auto"/>
      </w:divBdr>
      <w:divsChild>
        <w:div w:id="137842284">
          <w:marLeft w:val="0"/>
          <w:marRight w:val="0"/>
          <w:marTop w:val="0"/>
          <w:marBottom w:val="0"/>
          <w:divBdr>
            <w:top w:val="none" w:sz="0" w:space="0" w:color="auto"/>
            <w:left w:val="none" w:sz="0" w:space="0" w:color="auto"/>
            <w:bottom w:val="none" w:sz="0" w:space="0" w:color="auto"/>
            <w:right w:val="none" w:sz="0" w:space="0" w:color="auto"/>
          </w:divBdr>
          <w:divsChild>
            <w:div w:id="210287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119</Words>
  <Characters>679</Characters>
  <Application>Microsoft Office Word</Application>
  <DocSecurity>0</DocSecurity>
  <Lines>5</Lines>
  <Paragraphs>1</Paragraphs>
  <ScaleCrop>false</ScaleCrop>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wupl20040501@163.com</dc:creator>
  <cp:keywords/>
  <dc:description/>
  <cp:lastModifiedBy>wupl20040501@163.com</cp:lastModifiedBy>
  <cp:revision>10</cp:revision>
  <dcterms:created xsi:type="dcterms:W3CDTF">2023-10-06T11:04:00Z</dcterms:created>
  <dcterms:modified xsi:type="dcterms:W3CDTF">2023-10-07T07:19:00Z</dcterms:modified>
</cp:coreProperties>
</file>