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3080" w14:textId="53FB5153" w:rsidR="00525EA3" w:rsidRDefault="00525EA3" w:rsidP="00525EA3">
      <w:pPr>
        <w:jc w:val="center"/>
        <w:rPr>
          <w:sz w:val="40"/>
          <w:szCs w:val="40"/>
        </w:rPr>
      </w:pPr>
      <w:r>
        <w:rPr>
          <w:rFonts w:hint="eastAsia"/>
          <w:sz w:val="40"/>
          <w:szCs w:val="40"/>
        </w:rPr>
        <w:t>第</w:t>
      </w:r>
      <w:r>
        <w:rPr>
          <w:rFonts w:hint="eastAsia"/>
          <w:sz w:val="40"/>
          <w:szCs w:val="40"/>
        </w:rPr>
        <w:t>九</w:t>
      </w:r>
      <w:r>
        <w:rPr>
          <w:rFonts w:hint="eastAsia"/>
          <w:sz w:val="40"/>
          <w:szCs w:val="40"/>
        </w:rPr>
        <w:t>周报告</w:t>
      </w:r>
    </w:p>
    <w:p w14:paraId="1FE192B7" w14:textId="77777777" w:rsidR="00525EA3" w:rsidRDefault="00525EA3" w:rsidP="00525EA3">
      <w:pPr>
        <w:numPr>
          <w:ilvl w:val="0"/>
          <w:numId w:val="1"/>
        </w:numPr>
        <w:rPr>
          <w:sz w:val="32"/>
          <w:szCs w:val="32"/>
        </w:rPr>
      </w:pPr>
      <w:r>
        <w:rPr>
          <w:rFonts w:hint="eastAsia"/>
          <w:sz w:val="32"/>
          <w:szCs w:val="32"/>
        </w:rPr>
        <w:t>实验概览</w:t>
      </w:r>
    </w:p>
    <w:p w14:paraId="2BC645D5" w14:textId="6725C85B" w:rsidR="00525EA3" w:rsidRDefault="00525EA3" w:rsidP="00525EA3">
      <w:pPr>
        <w:ind w:firstLineChars="200" w:firstLine="480"/>
        <w:rPr>
          <w:sz w:val="24"/>
          <w:szCs w:val="24"/>
        </w:rPr>
      </w:pPr>
      <w:r>
        <w:rPr>
          <w:rFonts w:hint="eastAsia"/>
          <w:sz w:val="24"/>
          <w:szCs w:val="24"/>
        </w:rPr>
        <w:t>本实验旨在理解</w:t>
      </w:r>
      <w:r>
        <w:rPr>
          <w:rFonts w:hint="eastAsia"/>
          <w:sz w:val="24"/>
          <w:szCs w:val="24"/>
        </w:rPr>
        <w:t>图像在计算机中的基本储存形式和表现方式，理解灰度图像梯度的概念，学习对图像实现特征抽取的基本方法</w:t>
      </w:r>
      <w:r>
        <w:rPr>
          <w:rFonts w:hint="eastAsia"/>
          <w:sz w:val="24"/>
          <w:szCs w:val="24"/>
        </w:rPr>
        <w:t>。</w:t>
      </w:r>
      <w:r w:rsidR="00AA1028">
        <w:rPr>
          <w:rFonts w:hint="eastAsia"/>
          <w:sz w:val="24"/>
          <w:szCs w:val="24"/>
        </w:rPr>
        <w:t>安装o</w:t>
      </w:r>
      <w:r w:rsidR="00AA1028">
        <w:rPr>
          <w:sz w:val="24"/>
          <w:szCs w:val="24"/>
        </w:rPr>
        <w:t>pencv-python</w:t>
      </w:r>
      <w:r w:rsidR="00AA1028">
        <w:rPr>
          <w:rFonts w:hint="eastAsia"/>
          <w:sz w:val="24"/>
          <w:szCs w:val="24"/>
        </w:rPr>
        <w:t>并</w:t>
      </w:r>
      <w:r>
        <w:rPr>
          <w:rFonts w:hint="eastAsia"/>
          <w:sz w:val="24"/>
          <w:szCs w:val="24"/>
        </w:rPr>
        <w:t>在python中实现图片彩色直方图和灰度直方图的计算。</w:t>
      </w:r>
    </w:p>
    <w:p w14:paraId="7071BD90" w14:textId="77777777" w:rsidR="00525EA3" w:rsidRDefault="00525EA3" w:rsidP="00525EA3">
      <w:pPr>
        <w:numPr>
          <w:ilvl w:val="0"/>
          <w:numId w:val="1"/>
        </w:numPr>
        <w:rPr>
          <w:sz w:val="32"/>
          <w:szCs w:val="32"/>
        </w:rPr>
      </w:pPr>
      <w:r>
        <w:rPr>
          <w:rFonts w:hint="eastAsia"/>
          <w:sz w:val="32"/>
          <w:szCs w:val="32"/>
        </w:rPr>
        <w:t>实验环境</w:t>
      </w:r>
    </w:p>
    <w:p w14:paraId="56823E90" w14:textId="77777777" w:rsidR="00525EA3" w:rsidRDefault="00525EA3" w:rsidP="00525EA3">
      <w:pPr>
        <w:ind w:left="420"/>
        <w:rPr>
          <w:sz w:val="24"/>
          <w:szCs w:val="24"/>
        </w:rPr>
      </w:pPr>
      <w:r>
        <w:rPr>
          <w:rFonts w:hint="eastAsia"/>
          <w:sz w:val="24"/>
          <w:szCs w:val="24"/>
        </w:rPr>
        <w:t>Docker: sjtumic/ee208</w:t>
      </w:r>
    </w:p>
    <w:p w14:paraId="5DA700E3" w14:textId="77777777" w:rsidR="00525EA3" w:rsidRDefault="00525EA3" w:rsidP="00525EA3">
      <w:pPr>
        <w:numPr>
          <w:ilvl w:val="0"/>
          <w:numId w:val="1"/>
        </w:numPr>
        <w:rPr>
          <w:sz w:val="32"/>
          <w:szCs w:val="32"/>
        </w:rPr>
      </w:pPr>
      <w:r>
        <w:rPr>
          <w:rFonts w:hint="eastAsia"/>
          <w:sz w:val="32"/>
          <w:szCs w:val="32"/>
        </w:rPr>
        <w:t>解决思路</w:t>
      </w:r>
    </w:p>
    <w:p w14:paraId="2A4C5F93" w14:textId="77777777" w:rsidR="00525EA3" w:rsidRDefault="00525EA3" w:rsidP="00525EA3">
      <w:pPr>
        <w:rPr>
          <w:sz w:val="24"/>
          <w:szCs w:val="24"/>
        </w:rPr>
      </w:pPr>
      <w:r>
        <w:rPr>
          <w:rFonts w:hint="eastAsia"/>
          <w:sz w:val="24"/>
          <w:szCs w:val="24"/>
        </w:rPr>
        <w:t>Q</w:t>
      </w:r>
      <w:r>
        <w:rPr>
          <w:sz w:val="24"/>
          <w:szCs w:val="24"/>
        </w:rPr>
        <w:t>1</w:t>
      </w:r>
      <w:r>
        <w:rPr>
          <w:rFonts w:hint="eastAsia"/>
          <w:sz w:val="24"/>
          <w:szCs w:val="24"/>
        </w:rPr>
        <w:t>：处理彩色图</w:t>
      </w:r>
    </w:p>
    <w:p w14:paraId="0B91928E" w14:textId="0D0595B1" w:rsidR="00525EA3" w:rsidRDefault="00525EA3" w:rsidP="00525EA3">
      <w:pPr>
        <w:ind w:firstLine="420"/>
        <w:rPr>
          <w:sz w:val="24"/>
          <w:szCs w:val="24"/>
        </w:rPr>
      </w:pPr>
      <w:r>
        <w:rPr>
          <w:rFonts w:hint="eastAsia"/>
          <w:sz w:val="24"/>
          <w:szCs w:val="24"/>
        </w:rPr>
        <w:t>利用</w:t>
      </w:r>
      <w:r>
        <w:rPr>
          <w:sz w:val="24"/>
          <w:szCs w:val="24"/>
        </w:rPr>
        <w:t>opencv-python</w:t>
      </w:r>
      <w:r>
        <w:rPr>
          <w:rFonts w:hint="eastAsia"/>
          <w:sz w:val="24"/>
          <w:szCs w:val="24"/>
        </w:rPr>
        <w:t>读取图片</w:t>
      </w:r>
    </w:p>
    <w:p w14:paraId="527C8148" w14:textId="3729FA3E" w:rsidR="00525EA3" w:rsidRDefault="00525EA3" w:rsidP="00525EA3">
      <w:pPr>
        <w:rPr>
          <w:sz w:val="24"/>
          <w:szCs w:val="24"/>
        </w:rPr>
      </w:pPr>
      <w:r w:rsidRPr="00525EA3">
        <w:rPr>
          <w:sz w:val="24"/>
          <w:szCs w:val="24"/>
        </w:rPr>
        <w:drawing>
          <wp:inline distT="0" distB="0" distL="0" distR="0" wp14:anchorId="4A81806C" wp14:editId="0176BC12">
            <wp:extent cx="5274310" cy="7734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73430"/>
                    </a:xfrm>
                    <a:prstGeom prst="rect">
                      <a:avLst/>
                    </a:prstGeom>
                  </pic:spPr>
                </pic:pic>
              </a:graphicData>
            </a:graphic>
          </wp:inline>
        </w:drawing>
      </w:r>
    </w:p>
    <w:p w14:paraId="6071EEDE" w14:textId="7706218A" w:rsidR="00525EA3" w:rsidRDefault="00525EA3" w:rsidP="00525EA3">
      <w:pPr>
        <w:rPr>
          <w:rFonts w:hint="eastAsia"/>
          <w:sz w:val="24"/>
          <w:szCs w:val="24"/>
        </w:rPr>
      </w:pPr>
      <w:r>
        <w:rPr>
          <w:sz w:val="24"/>
          <w:szCs w:val="24"/>
        </w:rPr>
        <w:tab/>
      </w:r>
      <w:r>
        <w:rPr>
          <w:rFonts w:hint="eastAsia"/>
          <w:sz w:val="24"/>
          <w:szCs w:val="24"/>
        </w:rPr>
        <w:t>调用c</w:t>
      </w:r>
      <w:r>
        <w:rPr>
          <w:sz w:val="24"/>
          <w:szCs w:val="24"/>
        </w:rPr>
        <w:t>alHist</w:t>
      </w:r>
      <w:r>
        <w:rPr>
          <w:rFonts w:hint="eastAsia"/>
          <w:sz w:val="24"/>
          <w:szCs w:val="24"/>
        </w:rPr>
        <w:t>函数</w:t>
      </w:r>
      <w:r w:rsidR="00114F45">
        <w:rPr>
          <w:rFonts w:hint="eastAsia"/>
          <w:sz w:val="24"/>
          <w:szCs w:val="24"/>
        </w:rPr>
        <w:t>获得彩色图像三个通道的直方图，利用直方图计算得到每个通道的颜色的相对比例</w:t>
      </w:r>
    </w:p>
    <w:p w14:paraId="19E03720" w14:textId="76965EAD" w:rsidR="00525EA3" w:rsidRDefault="00525EA3" w:rsidP="00114F45">
      <w:pPr>
        <w:rPr>
          <w:sz w:val="24"/>
          <w:szCs w:val="24"/>
        </w:rPr>
      </w:pPr>
      <w:r w:rsidRPr="00525EA3">
        <w:rPr>
          <w:sz w:val="24"/>
          <w:szCs w:val="24"/>
        </w:rPr>
        <w:drawing>
          <wp:inline distT="0" distB="0" distL="0" distR="0" wp14:anchorId="7783985B" wp14:editId="28D965FA">
            <wp:extent cx="5274310" cy="30149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14980"/>
                    </a:xfrm>
                    <a:prstGeom prst="rect">
                      <a:avLst/>
                    </a:prstGeom>
                  </pic:spPr>
                </pic:pic>
              </a:graphicData>
            </a:graphic>
          </wp:inline>
        </w:drawing>
      </w:r>
    </w:p>
    <w:p w14:paraId="01BB0AF6" w14:textId="0C5C7EFD" w:rsidR="00114F45" w:rsidRDefault="00114F45" w:rsidP="00114F45">
      <w:pPr>
        <w:rPr>
          <w:rFonts w:hint="eastAsia"/>
          <w:sz w:val="24"/>
          <w:szCs w:val="24"/>
        </w:rPr>
      </w:pPr>
      <w:r>
        <w:rPr>
          <w:sz w:val="24"/>
          <w:szCs w:val="24"/>
        </w:rPr>
        <w:tab/>
      </w:r>
      <w:r>
        <w:rPr>
          <w:rFonts w:hint="eastAsia"/>
          <w:sz w:val="24"/>
          <w:szCs w:val="24"/>
        </w:rPr>
        <w:t>利用m</w:t>
      </w:r>
      <w:r>
        <w:rPr>
          <w:sz w:val="24"/>
          <w:szCs w:val="24"/>
        </w:rPr>
        <w:t>atplotlib</w:t>
      </w:r>
      <w:r>
        <w:rPr>
          <w:rFonts w:hint="eastAsia"/>
          <w:sz w:val="24"/>
          <w:szCs w:val="24"/>
        </w:rPr>
        <w:t>中的bar函数作出柱形图，利用s</w:t>
      </w:r>
      <w:r>
        <w:rPr>
          <w:sz w:val="24"/>
          <w:szCs w:val="24"/>
        </w:rPr>
        <w:t>ubplot</w:t>
      </w:r>
      <w:r>
        <w:rPr>
          <w:rFonts w:hint="eastAsia"/>
          <w:sz w:val="24"/>
          <w:szCs w:val="24"/>
        </w:rPr>
        <w:t>函数将三张图片同时显示</w:t>
      </w:r>
    </w:p>
    <w:p w14:paraId="0D45EBCA" w14:textId="4CC0E66E" w:rsidR="00114F45" w:rsidRDefault="00114F45" w:rsidP="00114F45">
      <w:pPr>
        <w:rPr>
          <w:sz w:val="24"/>
          <w:szCs w:val="24"/>
        </w:rPr>
      </w:pPr>
      <w:r w:rsidRPr="00114F45">
        <w:rPr>
          <w:sz w:val="24"/>
          <w:szCs w:val="24"/>
        </w:rPr>
        <w:lastRenderedPageBreak/>
        <w:drawing>
          <wp:inline distT="0" distB="0" distL="0" distR="0" wp14:anchorId="00B97F6A" wp14:editId="6759AEDE">
            <wp:extent cx="4564776" cy="2834886"/>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4776" cy="2834886"/>
                    </a:xfrm>
                    <a:prstGeom prst="rect">
                      <a:avLst/>
                    </a:prstGeom>
                  </pic:spPr>
                </pic:pic>
              </a:graphicData>
            </a:graphic>
          </wp:inline>
        </w:drawing>
      </w:r>
    </w:p>
    <w:p w14:paraId="1F54E84C" w14:textId="77777777" w:rsidR="00857640" w:rsidRDefault="00857640" w:rsidP="00114F45">
      <w:pPr>
        <w:rPr>
          <w:rFonts w:hint="eastAsia"/>
          <w:sz w:val="24"/>
          <w:szCs w:val="24"/>
        </w:rPr>
      </w:pPr>
    </w:p>
    <w:p w14:paraId="01B64484" w14:textId="607C099E" w:rsidR="00114F45" w:rsidRDefault="00114F45" w:rsidP="00114F45">
      <w:pPr>
        <w:rPr>
          <w:sz w:val="24"/>
          <w:szCs w:val="24"/>
        </w:rPr>
      </w:pPr>
      <w:r>
        <w:rPr>
          <w:rFonts w:hint="eastAsia"/>
          <w:sz w:val="24"/>
          <w:szCs w:val="24"/>
        </w:rPr>
        <w:t>Q</w:t>
      </w:r>
      <w:r>
        <w:rPr>
          <w:sz w:val="24"/>
          <w:szCs w:val="24"/>
        </w:rPr>
        <w:t>2</w:t>
      </w:r>
      <w:r>
        <w:rPr>
          <w:rFonts w:hint="eastAsia"/>
          <w:sz w:val="24"/>
          <w:szCs w:val="24"/>
        </w:rPr>
        <w:t>：</w:t>
      </w:r>
      <w:r w:rsidR="00857640">
        <w:rPr>
          <w:rFonts w:hint="eastAsia"/>
          <w:sz w:val="24"/>
          <w:szCs w:val="24"/>
        </w:rPr>
        <w:t>灰度直方图</w:t>
      </w:r>
    </w:p>
    <w:p w14:paraId="1189E5F1" w14:textId="7F4719DF" w:rsidR="00857640" w:rsidRDefault="00857640" w:rsidP="00114F45">
      <w:pPr>
        <w:rPr>
          <w:sz w:val="24"/>
          <w:szCs w:val="24"/>
        </w:rPr>
      </w:pPr>
      <w:r>
        <w:rPr>
          <w:sz w:val="24"/>
          <w:szCs w:val="24"/>
        </w:rPr>
        <w:tab/>
      </w:r>
      <w:r>
        <w:rPr>
          <w:rFonts w:hint="eastAsia"/>
          <w:sz w:val="24"/>
          <w:szCs w:val="24"/>
        </w:rPr>
        <w:t>在读取图片时加入参数以灰度图形式读取</w:t>
      </w:r>
    </w:p>
    <w:p w14:paraId="65B869A9" w14:textId="1D344CE8" w:rsidR="00857640" w:rsidRDefault="00857640" w:rsidP="00114F45">
      <w:pPr>
        <w:rPr>
          <w:sz w:val="24"/>
          <w:szCs w:val="24"/>
        </w:rPr>
      </w:pPr>
      <w:r w:rsidRPr="00857640">
        <w:rPr>
          <w:sz w:val="24"/>
          <w:szCs w:val="24"/>
        </w:rPr>
        <w:drawing>
          <wp:inline distT="0" distB="0" distL="0" distR="0" wp14:anchorId="7AC6216F" wp14:editId="5F005B92">
            <wp:extent cx="5274310" cy="5613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1340"/>
                    </a:xfrm>
                    <a:prstGeom prst="rect">
                      <a:avLst/>
                    </a:prstGeom>
                  </pic:spPr>
                </pic:pic>
              </a:graphicData>
            </a:graphic>
          </wp:inline>
        </w:drawing>
      </w:r>
    </w:p>
    <w:p w14:paraId="7A771374" w14:textId="301620F0" w:rsidR="00B55B59" w:rsidRDefault="00B55B59" w:rsidP="00114F45">
      <w:pPr>
        <w:rPr>
          <w:sz w:val="24"/>
          <w:szCs w:val="24"/>
        </w:rPr>
      </w:pPr>
      <w:r>
        <w:rPr>
          <w:sz w:val="24"/>
          <w:szCs w:val="24"/>
        </w:rPr>
        <w:tab/>
      </w:r>
      <w:r>
        <w:rPr>
          <w:rFonts w:hint="eastAsia"/>
          <w:sz w:val="24"/>
          <w:szCs w:val="24"/>
        </w:rPr>
        <w:t>计算直方图时直接调用c</w:t>
      </w:r>
      <w:r>
        <w:rPr>
          <w:sz w:val="24"/>
          <w:szCs w:val="24"/>
        </w:rPr>
        <w:t>alHist</w:t>
      </w:r>
      <w:r>
        <w:rPr>
          <w:rFonts w:hint="eastAsia"/>
          <w:sz w:val="24"/>
          <w:szCs w:val="24"/>
        </w:rPr>
        <w:t>函数即可</w:t>
      </w:r>
    </w:p>
    <w:p w14:paraId="5BFA57A0" w14:textId="1D3DB608" w:rsidR="00B55B59" w:rsidRPr="00525EA3" w:rsidRDefault="00B55B59" w:rsidP="00114F45">
      <w:pPr>
        <w:rPr>
          <w:rFonts w:hint="eastAsia"/>
          <w:sz w:val="24"/>
          <w:szCs w:val="24"/>
        </w:rPr>
      </w:pPr>
      <w:r w:rsidRPr="00B55B59">
        <w:rPr>
          <w:sz w:val="24"/>
          <w:szCs w:val="24"/>
        </w:rPr>
        <w:drawing>
          <wp:inline distT="0" distB="0" distL="0" distR="0" wp14:anchorId="637D0488" wp14:editId="20A9FF72">
            <wp:extent cx="5274310" cy="10579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57910"/>
                    </a:xfrm>
                    <a:prstGeom prst="rect">
                      <a:avLst/>
                    </a:prstGeom>
                  </pic:spPr>
                </pic:pic>
              </a:graphicData>
            </a:graphic>
          </wp:inline>
        </w:drawing>
      </w:r>
    </w:p>
    <w:p w14:paraId="6AB0123F" w14:textId="77777777" w:rsidR="00525EA3" w:rsidRDefault="00525EA3" w:rsidP="00525EA3">
      <w:pPr>
        <w:rPr>
          <w:sz w:val="24"/>
          <w:szCs w:val="24"/>
        </w:rPr>
      </w:pPr>
    </w:p>
    <w:p w14:paraId="7FB8F1B8" w14:textId="4FFBF013" w:rsidR="00525EA3" w:rsidRDefault="00525EA3" w:rsidP="00525EA3">
      <w:pPr>
        <w:numPr>
          <w:ilvl w:val="0"/>
          <w:numId w:val="1"/>
        </w:numPr>
        <w:rPr>
          <w:sz w:val="32"/>
          <w:szCs w:val="32"/>
        </w:rPr>
      </w:pPr>
      <w:r>
        <w:rPr>
          <w:rFonts w:hint="eastAsia"/>
          <w:sz w:val="32"/>
          <w:szCs w:val="32"/>
        </w:rPr>
        <w:t>代码运行结果</w:t>
      </w:r>
    </w:p>
    <w:p w14:paraId="0F35D868" w14:textId="306C471D" w:rsidR="00466735" w:rsidRPr="00466735" w:rsidRDefault="00466735" w:rsidP="00466735">
      <w:pPr>
        <w:tabs>
          <w:tab w:val="left" w:pos="425"/>
        </w:tabs>
        <w:ind w:left="425"/>
        <w:rPr>
          <w:rFonts w:hint="eastAsia"/>
          <w:sz w:val="24"/>
          <w:szCs w:val="24"/>
        </w:rPr>
      </w:pPr>
      <w:r>
        <w:rPr>
          <w:rFonts w:hint="eastAsia"/>
          <w:sz w:val="24"/>
          <w:szCs w:val="24"/>
        </w:rPr>
        <w:t>彩色直方图：</w:t>
      </w:r>
    </w:p>
    <w:p w14:paraId="2038F8AD" w14:textId="395815B0" w:rsidR="00525EA3" w:rsidRDefault="00466735" w:rsidP="00525EA3">
      <w:pPr>
        <w:rPr>
          <w:sz w:val="24"/>
          <w:szCs w:val="24"/>
        </w:rPr>
      </w:pPr>
      <w:r>
        <w:rPr>
          <w:rFonts w:hint="eastAsia"/>
          <w:noProof/>
          <w:sz w:val="24"/>
          <w:szCs w:val="24"/>
        </w:rPr>
        <w:drawing>
          <wp:inline distT="0" distB="0" distL="0" distR="0" wp14:anchorId="5DCAAC8C" wp14:editId="5A1AF43A">
            <wp:extent cx="4488180" cy="2834640"/>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264"/>
                    <a:stretch/>
                  </pic:blipFill>
                  <pic:spPr bwMode="auto">
                    <a:xfrm>
                      <a:off x="0" y="0"/>
                      <a:ext cx="4488180" cy="2834640"/>
                    </a:xfrm>
                    <a:prstGeom prst="rect">
                      <a:avLst/>
                    </a:prstGeom>
                    <a:noFill/>
                    <a:ln>
                      <a:noFill/>
                    </a:ln>
                    <a:extLst>
                      <a:ext uri="{53640926-AAD7-44D8-BBD7-CCE9431645EC}">
                        <a14:shadowObscured xmlns:a14="http://schemas.microsoft.com/office/drawing/2010/main"/>
                      </a:ext>
                    </a:extLst>
                  </pic:spPr>
                </pic:pic>
              </a:graphicData>
            </a:graphic>
          </wp:inline>
        </w:drawing>
      </w:r>
    </w:p>
    <w:p w14:paraId="0344DB28" w14:textId="15CD0AF7" w:rsidR="00780E10" w:rsidRDefault="00780E10" w:rsidP="00525EA3">
      <w:pPr>
        <w:rPr>
          <w:sz w:val="24"/>
          <w:szCs w:val="24"/>
        </w:rPr>
      </w:pPr>
      <w:r>
        <w:rPr>
          <w:sz w:val="24"/>
          <w:szCs w:val="24"/>
        </w:rPr>
        <w:lastRenderedPageBreak/>
        <w:tab/>
      </w:r>
      <w:r>
        <w:rPr>
          <w:rFonts w:hint="eastAsia"/>
          <w:sz w:val="24"/>
          <w:szCs w:val="24"/>
        </w:rPr>
        <w:t>灰度直方图：</w:t>
      </w:r>
    </w:p>
    <w:p w14:paraId="762A6E2F" w14:textId="118DE0CD" w:rsidR="00780E10" w:rsidRPr="00466735" w:rsidRDefault="00780E10" w:rsidP="00525EA3">
      <w:pPr>
        <w:rPr>
          <w:rFonts w:hint="eastAsia"/>
          <w:sz w:val="24"/>
          <w:szCs w:val="24"/>
        </w:rPr>
      </w:pPr>
      <w:r>
        <w:rPr>
          <w:noProof/>
          <w:sz w:val="24"/>
          <w:szCs w:val="24"/>
        </w:rPr>
        <w:drawing>
          <wp:inline distT="0" distB="0" distL="0" distR="0" wp14:anchorId="7863D910" wp14:editId="3B62F43D">
            <wp:extent cx="4551680" cy="3034453"/>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4811" cy="3036540"/>
                    </a:xfrm>
                    <a:prstGeom prst="rect">
                      <a:avLst/>
                    </a:prstGeom>
                    <a:noFill/>
                    <a:ln>
                      <a:noFill/>
                    </a:ln>
                  </pic:spPr>
                </pic:pic>
              </a:graphicData>
            </a:graphic>
          </wp:inline>
        </w:drawing>
      </w:r>
    </w:p>
    <w:p w14:paraId="44A8D1A6" w14:textId="77777777" w:rsidR="00525EA3" w:rsidRDefault="00525EA3" w:rsidP="00525EA3">
      <w:pPr>
        <w:numPr>
          <w:ilvl w:val="0"/>
          <w:numId w:val="1"/>
        </w:numPr>
        <w:rPr>
          <w:sz w:val="32"/>
          <w:szCs w:val="32"/>
        </w:rPr>
      </w:pPr>
      <w:r>
        <w:rPr>
          <w:rFonts w:hint="eastAsia"/>
          <w:sz w:val="32"/>
          <w:szCs w:val="32"/>
        </w:rPr>
        <w:t>分析与思考</w:t>
      </w:r>
    </w:p>
    <w:p w14:paraId="4FBA390C" w14:textId="77777777" w:rsidR="004731D5" w:rsidRDefault="004731D5">
      <w:pPr>
        <w:rPr>
          <w:sz w:val="24"/>
          <w:szCs w:val="24"/>
        </w:rPr>
      </w:pPr>
    </w:p>
    <w:p w14:paraId="0840C400" w14:textId="0C1654A7" w:rsidR="002D46E7" w:rsidRPr="004731D5" w:rsidRDefault="004731D5">
      <w:pPr>
        <w:rPr>
          <w:b/>
          <w:bCs/>
          <w:sz w:val="28"/>
          <w:szCs w:val="28"/>
        </w:rPr>
      </w:pPr>
      <w:r w:rsidRPr="004731D5">
        <w:rPr>
          <w:rFonts w:hint="eastAsia"/>
          <w:b/>
          <w:bCs/>
          <w:sz w:val="28"/>
          <w:szCs w:val="28"/>
        </w:rPr>
        <w:t>人脸特征提取：</w:t>
      </w:r>
    </w:p>
    <w:p w14:paraId="6F0391A5" w14:textId="77777777" w:rsidR="004731D5" w:rsidRDefault="004731D5" w:rsidP="004731D5">
      <w:pPr>
        <w:pStyle w:val="a3"/>
        <w:numPr>
          <w:ilvl w:val="0"/>
          <w:numId w:val="2"/>
        </w:numPr>
        <w:ind w:firstLineChars="0"/>
      </w:pPr>
      <w:r>
        <w:rPr>
          <w:rFonts w:hint="eastAsia"/>
        </w:rPr>
        <w:t>人脸对齐</w:t>
      </w:r>
    </w:p>
    <w:p w14:paraId="072C67BD" w14:textId="5B012C8F" w:rsidR="004731D5" w:rsidRDefault="004731D5" w:rsidP="004731D5">
      <w:pPr>
        <w:ind w:left="420" w:firstLine="420"/>
      </w:pPr>
      <w:r>
        <w:rPr>
          <w:rFonts w:hint="eastAsia"/>
        </w:rPr>
        <w:t>同一个人采集到的不同图像可能呈现出不同的姿态和表情等，这种情况是不利于人脸特征提取的。所以有必要将人脸图像都变换到一个统一的角度或姿态，这就是人脸对齐。具体的是首先进行人脸检测</w:t>
      </w:r>
      <w:r>
        <w:t>，然后进行人脸关键点检测，最后利用这些对应的关键点通过相似变换（旋转、缩放和平移）将人脸尽可能变换到一个标准模版人脸上，得到变换后对齐的人脸图像。</w:t>
      </w:r>
    </w:p>
    <w:p w14:paraId="2A6EFD65" w14:textId="77777777" w:rsidR="004731D5" w:rsidRDefault="004731D5" w:rsidP="004731D5">
      <w:pPr>
        <w:pStyle w:val="a3"/>
        <w:numPr>
          <w:ilvl w:val="0"/>
          <w:numId w:val="2"/>
        </w:numPr>
        <w:ind w:firstLineChars="0"/>
      </w:pPr>
      <w:r>
        <w:rPr>
          <w:rFonts w:hint="eastAsia"/>
        </w:rPr>
        <w:t>人脸特征提取</w:t>
      </w:r>
    </w:p>
    <w:p w14:paraId="571757A5" w14:textId="46467810" w:rsidR="004731D5" w:rsidRDefault="004731D5" w:rsidP="004731D5">
      <w:pPr>
        <w:pStyle w:val="a3"/>
        <w:ind w:left="420" w:firstLineChars="0"/>
      </w:pPr>
      <w:r>
        <w:rPr>
          <w:rFonts w:hint="eastAsia"/>
        </w:rPr>
        <w:t>得到对齐后的人脸图像就可以进行人脸特征提取。人脸特征提取指的是从人脸图像中计算提取人脸紧凑且具鉴别性的特征向量，或者称为特征模板</w:t>
      </w:r>
      <w:r>
        <w:t>。通过对得到的特征向量进行比对，要求同一个人的不同照片提取的特征在特征空间很近，不同人的人脸照片提取的特征在特征空间相距较远，从而达到正确识别的效果。</w:t>
      </w:r>
    </w:p>
    <w:p w14:paraId="1878E584" w14:textId="1DDBB5D3" w:rsidR="00BF08FF" w:rsidRPr="004731D5" w:rsidRDefault="00BF08FF" w:rsidP="00BF08FF">
      <w:pPr>
        <w:pStyle w:val="a3"/>
        <w:numPr>
          <w:ilvl w:val="0"/>
          <w:numId w:val="4"/>
        </w:numPr>
        <w:ind w:firstLineChars="0"/>
        <w:rPr>
          <w:rFonts w:hint="eastAsia"/>
        </w:rPr>
      </w:pPr>
      <w:r>
        <w:rPr>
          <w:rFonts w:hint="eastAsia"/>
        </w:rPr>
        <w:t>目前主流的特征提取方法主要基于深度学习方法，以CNN作为特征提取的核心</w:t>
      </w:r>
    </w:p>
    <w:sectPr w:rsidR="00BF08FF" w:rsidRPr="004731D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2C399"/>
    <w:multiLevelType w:val="multilevel"/>
    <w:tmpl w:val="AFF2C39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14802ABD"/>
    <w:multiLevelType w:val="hybridMultilevel"/>
    <w:tmpl w:val="BFF47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C94DB4"/>
    <w:multiLevelType w:val="hybridMultilevel"/>
    <w:tmpl w:val="874E6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D849E8"/>
    <w:multiLevelType w:val="hybridMultilevel"/>
    <w:tmpl w:val="6B122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A3"/>
    <w:rsid w:val="000809F9"/>
    <w:rsid w:val="00114F45"/>
    <w:rsid w:val="002D46E7"/>
    <w:rsid w:val="003D2574"/>
    <w:rsid w:val="00466735"/>
    <w:rsid w:val="004731D5"/>
    <w:rsid w:val="00525EA3"/>
    <w:rsid w:val="00780E10"/>
    <w:rsid w:val="00857640"/>
    <w:rsid w:val="00AA1028"/>
    <w:rsid w:val="00AA2D2B"/>
    <w:rsid w:val="00B55B59"/>
    <w:rsid w:val="00BF08FF"/>
    <w:rsid w:val="00D6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A6BB"/>
  <w15:chartTrackingRefBased/>
  <w15:docId w15:val="{1A2A9F59-94D0-44C8-89A3-46A270B1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EA3"/>
    <w:rPr>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1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79668">
      <w:bodyDiv w:val="1"/>
      <w:marLeft w:val="0"/>
      <w:marRight w:val="0"/>
      <w:marTop w:val="0"/>
      <w:marBottom w:val="0"/>
      <w:divBdr>
        <w:top w:val="none" w:sz="0" w:space="0" w:color="auto"/>
        <w:left w:val="none" w:sz="0" w:space="0" w:color="auto"/>
        <w:bottom w:val="none" w:sz="0" w:space="0" w:color="auto"/>
        <w:right w:val="none" w:sz="0" w:space="0" w:color="auto"/>
      </w:divBdr>
    </w:div>
    <w:div w:id="209200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wupl20040501@163.com</dc:creator>
  <cp:keywords/>
  <dc:description/>
  <cp:lastModifiedBy>wupl20040501@163.com</cp:lastModifiedBy>
  <cp:revision>10</cp:revision>
  <dcterms:created xsi:type="dcterms:W3CDTF">2023-11-15T02:48:00Z</dcterms:created>
  <dcterms:modified xsi:type="dcterms:W3CDTF">2023-11-15T03:15:00Z</dcterms:modified>
</cp:coreProperties>
</file>