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3B" w:rsidRPr="00EE103B" w:rsidRDefault="00EE103B" w:rsidP="00EE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Assessment Proposal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PNexus</w:t>
      </w:r>
      <w:proofErr w:type="spellEnd"/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Web-Based Application</w:t>
      </w:r>
    </w:p>
    <w:p w:rsidR="00EE103B" w:rsidRPr="00EE103B" w:rsidRDefault="00EE103B" w:rsidP="00EE1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>Prepared for:</w:t>
      </w:r>
    </w:p>
    <w:p w:rsidR="00EE103B" w:rsidRPr="00EE103B" w:rsidRDefault="00EE103B" w:rsidP="00EE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>Department of Social Welfare and Development (DSWD</w:t>
      </w:r>
      <w:proofErr w:type="gramStart"/>
      <w:r w:rsidRPr="00EE103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E10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Pantawid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Pamilyang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Pilipino Program (4Ps)</w: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>Prepared by:</w:t>
      </w:r>
    </w:p>
    <w:p w:rsidR="00EE103B" w:rsidRPr="00EE103B" w:rsidRDefault="00EE103B" w:rsidP="00EE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Alden A.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Quiñones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br/>
        <w:t>Information Technology Officer I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br/>
        <w:t>Department of Social Welfare and Development Field Office XII</w: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>Date:</w:t>
      </w:r>
    </w:p>
    <w:p w:rsidR="00EE103B" w:rsidRPr="00EE103B" w:rsidRDefault="00EE103B" w:rsidP="00EE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>[Insert Date]</w:t>
      </w:r>
    </w:p>
    <w:p w:rsidR="00EE103B" w:rsidRPr="00EE103B" w:rsidRDefault="00EE103B" w:rsidP="00EE1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103B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EE103B" w:rsidRPr="00EE103B" w:rsidRDefault="00EE103B" w:rsidP="00EE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The Department of Social Welfare and Development (DSWD), particularly the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Pantawid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Pamilyang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Pilipino Program (4Ps), has developed a web-based application known as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PNexus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. This system integrates multiple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such as document indexing and grievance verification. Given its critical role in program operations and data management, ensuring the security of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PNexus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is of utmost importance.</w:t>
      </w:r>
    </w:p>
    <w:p w:rsidR="00EE103B" w:rsidRPr="00EE103B" w:rsidRDefault="00EE103B" w:rsidP="00EE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>This document outlines a vulnerability assessment proposal aimed at identifying security gaps in the application and recommending mitigations to enhance its overall security posture.</w:t>
      </w:r>
    </w:p>
    <w:p w:rsidR="00EE103B" w:rsidRPr="00EE103B" w:rsidRDefault="00EE103B" w:rsidP="00EE1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103B">
        <w:rPr>
          <w:rFonts w:ascii="Times New Roman" w:eastAsia="Times New Roman" w:hAnsi="Times New Roman" w:cs="Times New Roman"/>
          <w:b/>
          <w:bCs/>
          <w:sz w:val="36"/>
          <w:szCs w:val="36"/>
        </w:rPr>
        <w:t>2. Scope of Assessment</w:t>
      </w:r>
    </w:p>
    <w:p w:rsidR="00EE103B" w:rsidRPr="00EE103B" w:rsidRDefault="00EE103B" w:rsidP="00EE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>The vulnerability assessment will focus on the following key areas:</w: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>2.1 Application Architecture &amp; Technologies</w:t>
      </w:r>
    </w:p>
    <w:p w:rsidR="00EE103B" w:rsidRPr="00EE103B" w:rsidRDefault="00EE103B" w:rsidP="00EE1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v3 (instead of v4) with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</w:p>
    <w:p w:rsidR="00EE103B" w:rsidRPr="00EE103B" w:rsidRDefault="00EE103B" w:rsidP="00EE1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Bootstrap,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:rsidR="00EE103B" w:rsidRPr="00EE103B" w:rsidRDefault="00EE103B" w:rsidP="00EE1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</w:p>
    <w:p w:rsidR="00EE103B" w:rsidRPr="00EE103B" w:rsidRDefault="00EE103B" w:rsidP="00EE1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Running in XAMPP instead of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</w:p>
    <w:p w:rsidR="00EE103B" w:rsidRPr="00EE103B" w:rsidRDefault="00EE103B" w:rsidP="00EE1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lastRenderedPageBreak/>
        <w:t>Uses HTTP instead of HTTPS</w:t>
      </w:r>
    </w:p>
    <w:p w:rsidR="00EE103B" w:rsidRPr="00EE103B" w:rsidRDefault="00EE103B" w:rsidP="00EE1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>Running inside a VPN requiring Active Directory authentication</w:t>
      </w:r>
    </w:p>
    <w:p w:rsidR="00EE103B" w:rsidRPr="00EE103B" w:rsidRDefault="00EE103B" w:rsidP="00EE1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Concerns:</w:t>
      </w:r>
    </w:p>
    <w:p w:rsidR="00EE103B" w:rsidRPr="00EE103B" w:rsidRDefault="00EE103B" w:rsidP="00EE1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No CSRF protection on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POST requests</w:t>
      </w:r>
    </w:p>
    <w:p w:rsidR="00EE103B" w:rsidRPr="00EE103B" w:rsidRDefault="00EE103B" w:rsidP="00EE1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>Weak password restrictions</w:t>
      </w:r>
    </w:p>
    <w:p w:rsidR="00EE103B" w:rsidRPr="00EE103B" w:rsidRDefault="00EE103B" w:rsidP="00EE1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>No CAPTCHA implementation</w:t>
      </w:r>
    </w:p>
    <w:p w:rsidR="00EE103B" w:rsidRPr="00EE103B" w:rsidRDefault="00EE103B" w:rsidP="00EE1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>Active Directory-based authentication without additional security controls</w:t>
      </w:r>
    </w:p>
    <w:p w:rsidR="00EE103B" w:rsidRPr="00EE103B" w:rsidRDefault="00EE103B" w:rsidP="00EE1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>Debug mode is enabled</w: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>2.2 Assessment Methodology</w:t>
      </w:r>
    </w:p>
    <w:p w:rsidR="00EE103B" w:rsidRPr="00EE103B" w:rsidRDefault="00EE103B" w:rsidP="00EE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>The assessment will involve the following phases:</w:t>
      </w:r>
    </w:p>
    <w:p w:rsidR="00EE103B" w:rsidRPr="00EE103B" w:rsidRDefault="00EE103B" w:rsidP="00EE1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Gathering: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Understanding system components and architecture.</w:t>
      </w:r>
    </w:p>
    <w:p w:rsidR="00EE103B" w:rsidRPr="00EE103B" w:rsidRDefault="00EE103B" w:rsidP="00EE1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Threat Modeling: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Identifying potential attack vectors.</w:t>
      </w:r>
    </w:p>
    <w:p w:rsidR="00EE103B" w:rsidRPr="00EE103B" w:rsidRDefault="00EE103B" w:rsidP="00EE1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Scanning: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Utilizing security tools to detect vulnerabilities.</w:t>
      </w:r>
    </w:p>
    <w:p w:rsidR="00EE103B" w:rsidRPr="00EE103B" w:rsidRDefault="00EE103B" w:rsidP="00EE1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Simulating real-world attack scenarios.</w:t>
      </w:r>
    </w:p>
    <w:p w:rsidR="00EE103B" w:rsidRPr="00EE103B" w:rsidRDefault="00EE103B" w:rsidP="00EE1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&amp; Reporting: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Compiling findings with risk ratings and recommendations.</w:t>
      </w:r>
    </w:p>
    <w:p w:rsidR="00EE103B" w:rsidRPr="00EE103B" w:rsidRDefault="00EE103B" w:rsidP="00EE1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103B">
        <w:rPr>
          <w:rFonts w:ascii="Times New Roman" w:eastAsia="Times New Roman" w:hAnsi="Times New Roman" w:cs="Times New Roman"/>
          <w:b/>
          <w:bCs/>
          <w:sz w:val="36"/>
          <w:szCs w:val="36"/>
        </w:rPr>
        <w:t>3. Key Security Concerns &amp; Approach</w: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>3.1 Lack of HTTPS Implementation</w:t>
      </w:r>
    </w:p>
    <w:p w:rsidR="00EE103B" w:rsidRPr="00EE103B" w:rsidRDefault="00EE103B" w:rsidP="00EE1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Data transmission is unencrypted, making it susceptible to interception.</w:t>
      </w:r>
    </w:p>
    <w:p w:rsidR="00EE103B" w:rsidRPr="00EE103B" w:rsidRDefault="00EE103B" w:rsidP="00EE1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Implement SSL/TLS to encrypt communication.</w: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>3.2 Debug Mode Enabled</w:t>
      </w:r>
    </w:p>
    <w:p w:rsidR="00EE103B" w:rsidRPr="00EE103B" w:rsidRDefault="00EE103B" w:rsidP="00EE1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Exposes sensitive system information that can be exploited.</w:t>
      </w:r>
    </w:p>
    <w:p w:rsidR="00EE103B" w:rsidRPr="00EE103B" w:rsidRDefault="00EE103B" w:rsidP="00EE1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Disable debug mode in the production environment.</w: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>3.3 Weak Password Policy</w:t>
      </w:r>
    </w:p>
    <w:p w:rsidR="00EE103B" w:rsidRPr="00EE103B" w:rsidRDefault="00EE103B" w:rsidP="00EE1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Increases susceptibility to brute force and credential stuffing attacks.</w:t>
      </w:r>
    </w:p>
    <w:p w:rsidR="00EE103B" w:rsidRPr="00EE103B" w:rsidRDefault="00EE103B" w:rsidP="00EE1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Enforce strong password policies (e.g., minimum length, complexity rules, expiration policy).</w: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3.4 No CSRF Protection on </w:t>
      </w:r>
      <w:proofErr w:type="spellStart"/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>jQuery</w:t>
      </w:r>
      <w:proofErr w:type="spellEnd"/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POST Requests</w:t>
      </w:r>
    </w:p>
    <w:p w:rsidR="00EE103B" w:rsidRPr="00EE103B" w:rsidRDefault="00EE103B" w:rsidP="00EE1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Application vulnerable to Cross-Site Request Forgery attacks.</w:t>
      </w:r>
    </w:p>
    <w:p w:rsidR="00EE103B" w:rsidRPr="00EE103B" w:rsidRDefault="00EE103B" w:rsidP="00EE1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Implement CSRF tokens in all form submissions and AJAX requests.</w: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>3.5 Lack of CAPTCHA on Login Pages</w:t>
      </w:r>
    </w:p>
    <w:p w:rsidR="00EE103B" w:rsidRPr="00EE103B" w:rsidRDefault="00EE103B" w:rsidP="00EE1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Risk: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Increases susceptibility to automated brute force attacks.</w:t>
      </w:r>
    </w:p>
    <w:p w:rsidR="00EE103B" w:rsidRPr="00EE103B" w:rsidRDefault="00EE103B" w:rsidP="00EE1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Implement CAPTCHA (e.g., Google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reCAPTCHA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>) on authentication and sensitive forms.</w: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3.6 Use of Active Directory </w:t>
      </w:r>
      <w:proofErr w:type="gramStart"/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>Without</w:t>
      </w:r>
      <w:proofErr w:type="gramEnd"/>
      <w:r w:rsidRPr="00EE10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Additional Security Controls</w:t>
      </w:r>
    </w:p>
    <w:p w:rsidR="00EE103B" w:rsidRPr="00EE103B" w:rsidRDefault="00EE103B" w:rsidP="00EE1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Potential for unauthorized access if AD accounts are compromised.</w:t>
      </w:r>
    </w:p>
    <w:p w:rsidR="00EE103B" w:rsidRPr="00EE103B" w:rsidRDefault="00EE103B" w:rsidP="00EE1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Implement Multi-Factor Authentication (MFA) and enforce least privilege access control.</w:t>
      </w:r>
    </w:p>
    <w:p w:rsidR="00EE103B" w:rsidRPr="00EE103B" w:rsidRDefault="00EE103B" w:rsidP="00EE1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103B">
        <w:rPr>
          <w:rFonts w:ascii="Times New Roman" w:eastAsia="Times New Roman" w:hAnsi="Times New Roman" w:cs="Times New Roman"/>
          <w:b/>
          <w:bCs/>
          <w:sz w:val="36"/>
          <w:szCs w:val="36"/>
        </w:rPr>
        <w:t>4. Deliverables</w:t>
      </w:r>
    </w:p>
    <w:p w:rsidR="00EE103B" w:rsidRPr="00EE103B" w:rsidRDefault="00EE103B" w:rsidP="00EE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>Upon completion of the assessment, the following reports will be provided:</w:t>
      </w:r>
    </w:p>
    <w:p w:rsidR="00EE103B" w:rsidRPr="00EE103B" w:rsidRDefault="00EE103B" w:rsidP="00EE1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 Summary Report: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High-level overview of findings and recommended actions.</w:t>
      </w:r>
    </w:p>
    <w:p w:rsidR="00EE103B" w:rsidRPr="00EE103B" w:rsidRDefault="00EE103B" w:rsidP="00EE1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Vulnerability Report: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Detailed description of identified vulnerabilities, risk levels, and remediation steps.</w:t>
      </w:r>
    </w:p>
    <w:p w:rsidR="00EE103B" w:rsidRPr="00EE103B" w:rsidRDefault="00EE103B" w:rsidP="00EE1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Penetration Testing Report: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Insights from manual testing simulating real-world attacks.</w:t>
      </w:r>
    </w:p>
    <w:p w:rsidR="00EE103B" w:rsidRPr="00EE103B" w:rsidRDefault="00EE103B" w:rsidP="00EE1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Remediation Roadmap: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Prioritized list of security improvements with estimated implementation timelines.</w:t>
      </w:r>
    </w:p>
    <w:p w:rsidR="00EE103B" w:rsidRPr="00EE103B" w:rsidRDefault="00EE103B" w:rsidP="00EE1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103B">
        <w:rPr>
          <w:rFonts w:ascii="Times New Roman" w:eastAsia="Times New Roman" w:hAnsi="Times New Roman" w:cs="Times New Roman"/>
          <w:b/>
          <w:bCs/>
          <w:sz w:val="36"/>
          <w:szCs w:val="36"/>
        </w:rPr>
        <w:t>5.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1009"/>
      </w:tblGrid>
      <w:tr w:rsidR="00EE103B" w:rsidRPr="00EE103B" w:rsidTr="00EE1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EE103B" w:rsidRPr="00EE103B" w:rsidTr="00EE1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Gathering</w:t>
            </w:r>
          </w:p>
        </w:tc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EE103B" w:rsidRPr="00EE103B" w:rsidTr="00EE1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sz w:val="24"/>
                <w:szCs w:val="24"/>
              </w:rPr>
              <w:t>Threat Modeling</w:t>
            </w:r>
          </w:p>
        </w:tc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EE103B" w:rsidRPr="00EE103B" w:rsidTr="00EE1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 Scanning</w:t>
            </w:r>
          </w:p>
        </w:tc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EE103B" w:rsidRPr="00EE103B" w:rsidTr="00EE1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sz w:val="24"/>
                <w:szCs w:val="24"/>
              </w:rPr>
              <w:t>Manual Penetration Testing</w:t>
            </w:r>
          </w:p>
        </w:tc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EE103B" w:rsidRPr="00EE103B" w:rsidTr="00EE1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&amp; Recommendations</w:t>
            </w:r>
          </w:p>
        </w:tc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EE103B" w:rsidRPr="00EE103B" w:rsidTr="00EE1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Estimated Time</w:t>
            </w:r>
          </w:p>
        </w:tc>
        <w:tc>
          <w:tcPr>
            <w:tcW w:w="0" w:type="auto"/>
            <w:vAlign w:val="center"/>
            <w:hideMark/>
          </w:tcPr>
          <w:p w:rsidR="00EE103B" w:rsidRPr="00EE103B" w:rsidRDefault="00EE103B" w:rsidP="00EE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 weeks</w:t>
            </w:r>
          </w:p>
        </w:tc>
      </w:tr>
    </w:tbl>
    <w:p w:rsidR="00EE103B" w:rsidRPr="00EE103B" w:rsidRDefault="00EE103B" w:rsidP="00EE1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E103B" w:rsidRPr="00EE103B" w:rsidRDefault="00EE103B" w:rsidP="00EE1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103B">
        <w:rPr>
          <w:rFonts w:ascii="Times New Roman" w:eastAsia="Times New Roman" w:hAnsi="Times New Roman" w:cs="Times New Roman"/>
          <w:b/>
          <w:bCs/>
          <w:sz w:val="36"/>
          <w:szCs w:val="36"/>
        </w:rPr>
        <w:t>6. Conclusion</w:t>
      </w:r>
    </w:p>
    <w:p w:rsidR="00EE103B" w:rsidRPr="00EE103B" w:rsidRDefault="00EE103B" w:rsidP="00EE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PNexus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application plays a critical role in the operations of the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Pantawid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Pamilyang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 xml:space="preserve"> Pilipino Program. Addressing security vulnerabilities is essential to protect sensitive beneficiary data, maintain system integrity, and ensure uninterrupted service. This assessment aims to identify and 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mitigate security risks, providing actionable recommendations to enhance the overall security posture of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PNexus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03B" w:rsidRPr="00EE103B" w:rsidRDefault="00EE103B" w:rsidP="00EE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t>We look forward to your approval and collaboration in executing this security assessment.</w:t>
      </w:r>
    </w:p>
    <w:p w:rsidR="00EE103B" w:rsidRPr="00EE103B" w:rsidRDefault="00EE103B" w:rsidP="00EE1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E103B" w:rsidRPr="00EE103B" w:rsidRDefault="00EE103B" w:rsidP="00EE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proofErr w:type="gramStart"/>
      <w:r w:rsidRPr="00EE103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E103B">
        <w:rPr>
          <w:rFonts w:ascii="Times New Roman" w:eastAsia="Times New Roman" w:hAnsi="Times New Roman" w:cs="Times New Roman"/>
          <w:sz w:val="24"/>
          <w:szCs w:val="24"/>
        </w:rPr>
        <w:br/>
        <w:t xml:space="preserve">Alden A. </w:t>
      </w:r>
      <w:proofErr w:type="spellStart"/>
      <w:r w:rsidRPr="00EE103B">
        <w:rPr>
          <w:rFonts w:ascii="Times New Roman" w:eastAsia="Times New Roman" w:hAnsi="Times New Roman" w:cs="Times New Roman"/>
          <w:sz w:val="24"/>
          <w:szCs w:val="24"/>
        </w:rPr>
        <w:t>Quiñones</w:t>
      </w:r>
      <w:proofErr w:type="spellEnd"/>
      <w:r w:rsidRPr="00EE103B">
        <w:rPr>
          <w:rFonts w:ascii="Times New Roman" w:eastAsia="Times New Roman" w:hAnsi="Times New Roman" w:cs="Times New Roman"/>
          <w:sz w:val="24"/>
          <w:szCs w:val="24"/>
        </w:rPr>
        <w:br/>
        <w:t>Information Technology Officer I</w:t>
      </w:r>
      <w:r w:rsidRPr="00EE103B">
        <w:rPr>
          <w:rFonts w:ascii="Times New Roman" w:eastAsia="Times New Roman" w:hAnsi="Times New Roman" w:cs="Times New Roman"/>
          <w:sz w:val="24"/>
          <w:szCs w:val="24"/>
        </w:rPr>
        <w:br/>
        <w:t>DSWD Field Office XII</w:t>
      </w:r>
    </w:p>
    <w:p w:rsidR="0033326F" w:rsidRDefault="00EE103B">
      <w:bookmarkStart w:id="0" w:name="_GoBack"/>
      <w:bookmarkEnd w:id="0"/>
    </w:p>
    <w:sectPr w:rsidR="00333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5989"/>
    <w:multiLevelType w:val="multilevel"/>
    <w:tmpl w:val="6AD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A16CC"/>
    <w:multiLevelType w:val="multilevel"/>
    <w:tmpl w:val="6404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A0688"/>
    <w:multiLevelType w:val="multilevel"/>
    <w:tmpl w:val="9F0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50401"/>
    <w:multiLevelType w:val="multilevel"/>
    <w:tmpl w:val="9AEE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41221"/>
    <w:multiLevelType w:val="multilevel"/>
    <w:tmpl w:val="442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211BF0"/>
    <w:multiLevelType w:val="multilevel"/>
    <w:tmpl w:val="F718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B31B3"/>
    <w:multiLevelType w:val="multilevel"/>
    <w:tmpl w:val="CAC4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E0753F"/>
    <w:multiLevelType w:val="multilevel"/>
    <w:tmpl w:val="62BE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7D5491"/>
    <w:multiLevelType w:val="multilevel"/>
    <w:tmpl w:val="299C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3B"/>
    <w:rsid w:val="00A17179"/>
    <w:rsid w:val="00B55CC8"/>
    <w:rsid w:val="00E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F1E42-23F2-4274-82C4-0F61FFC9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1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1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0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10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1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1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7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DSWD</dc:creator>
  <cp:keywords/>
  <dc:description/>
  <cp:lastModifiedBy>DSWD</cp:lastModifiedBy>
  <cp:revision>1</cp:revision>
  <dcterms:created xsi:type="dcterms:W3CDTF">2025-04-04T15:20:00Z</dcterms:created>
  <dcterms:modified xsi:type="dcterms:W3CDTF">2025-04-04T15:21:00Z</dcterms:modified>
</cp:coreProperties>
</file>