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4D5" w:rsidRPr="009A7EE7" w:rsidRDefault="00E844D5" w:rsidP="00E844D5">
      <w:pPr>
        <w:spacing w:before="100" w:beforeAutospacing="1" w:after="100" w:afterAutospacing="1" w:line="240" w:lineRule="auto"/>
        <w:rPr>
          <w:rFonts w:cstheme="minorHAnsi"/>
        </w:rPr>
      </w:pPr>
      <w:r w:rsidRPr="009A7EE7">
        <w:rPr>
          <w:rFonts w:cstheme="minorHAnsi"/>
        </w:rPr>
        <w:t xml:space="preserve">Scenario: One machine is infected with </w:t>
      </w:r>
      <w:proofErr w:type="spellStart"/>
      <w:r w:rsidRPr="009A7EE7">
        <w:rPr>
          <w:rFonts w:cstheme="minorHAnsi"/>
        </w:rPr>
        <w:t>ransomware</w:t>
      </w:r>
      <w:proofErr w:type="spellEnd"/>
    </w:p>
    <w:p w:rsidR="00820295" w:rsidRPr="00B13E77" w:rsidRDefault="00820295" w:rsidP="00820295">
      <w:pPr>
        <w:pStyle w:val="ListParagraph"/>
        <w:numPr>
          <w:ilvl w:val="0"/>
          <w:numId w:val="9"/>
        </w:numPr>
        <w:spacing w:before="100" w:beforeAutospacing="1" w:after="100" w:afterAutospacing="1" w:line="240" w:lineRule="auto"/>
        <w:rPr>
          <w:rFonts w:eastAsia="Times New Roman" w:cstheme="minorHAnsi"/>
          <w:b/>
          <w:bCs/>
          <w:lang w:eastAsia="en-PH"/>
        </w:rPr>
      </w:pPr>
      <w:r w:rsidRPr="00B13E77">
        <w:rPr>
          <w:rFonts w:cstheme="minorHAnsi"/>
          <w:b/>
        </w:rPr>
        <w:t xml:space="preserve"> Immediate actions</w:t>
      </w:r>
    </w:p>
    <w:p w:rsidR="00E844D5" w:rsidRPr="00E844D5" w:rsidRDefault="00E844D5" w:rsidP="00E844D5">
      <w:pPr>
        <w:numPr>
          <w:ilvl w:val="0"/>
          <w:numId w:val="8"/>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t>Isolate Affected Systems</w:t>
      </w:r>
      <w:r w:rsidRPr="009A7EE7">
        <w:rPr>
          <w:rFonts w:eastAsia="Times New Roman" w:cstheme="minorHAnsi"/>
          <w:lang w:eastAsia="en-PH"/>
        </w:rPr>
        <w:t xml:space="preserve"> - Disconnect infected devices from the network to prevent the spread of </w:t>
      </w:r>
      <w:proofErr w:type="spellStart"/>
      <w:r w:rsidRPr="009A7EE7">
        <w:rPr>
          <w:rFonts w:eastAsia="Times New Roman" w:cstheme="minorHAnsi"/>
          <w:lang w:eastAsia="en-PH"/>
        </w:rPr>
        <w:t>ransomware</w:t>
      </w:r>
      <w:proofErr w:type="spellEnd"/>
      <w:r w:rsidRPr="009A7EE7">
        <w:rPr>
          <w:rFonts w:eastAsia="Times New Roman" w:cstheme="minorHAnsi"/>
          <w:lang w:eastAsia="en-PH"/>
        </w:rPr>
        <w:t>.</w:t>
      </w:r>
      <w:r w:rsidRPr="00E844D5">
        <w:rPr>
          <w:rFonts w:eastAsia="Times New Roman" w:cstheme="minorHAnsi"/>
          <w:lang w:eastAsia="en-PH"/>
        </w:rPr>
        <w:t>​</w:t>
      </w:r>
    </w:p>
    <w:p w:rsidR="00E844D5" w:rsidRPr="00E844D5" w:rsidRDefault="00E844D5" w:rsidP="00E844D5">
      <w:pPr>
        <w:numPr>
          <w:ilvl w:val="0"/>
          <w:numId w:val="8"/>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t>Activate the Incident Response Team</w:t>
      </w:r>
      <w:r w:rsidRPr="009A7EE7">
        <w:rPr>
          <w:rFonts w:eastAsia="Times New Roman" w:cstheme="minorHAnsi"/>
          <w:lang w:eastAsia="en-PH"/>
        </w:rPr>
        <w:t xml:space="preserve"> - Mobilize your pre-established incident response team to assess and manage the situation.</w:t>
      </w:r>
      <w:r w:rsidRPr="00E844D5">
        <w:rPr>
          <w:rFonts w:eastAsia="Times New Roman" w:cstheme="minorHAnsi"/>
          <w:lang w:eastAsia="en-PH"/>
        </w:rPr>
        <w:t>​</w:t>
      </w:r>
      <w:r w:rsidRPr="009A7EE7">
        <w:rPr>
          <w:rFonts w:eastAsia="Times New Roman" w:cstheme="minorHAnsi"/>
          <w:lang w:eastAsia="en-PH"/>
        </w:rPr>
        <w:t xml:space="preserve"> </w:t>
      </w:r>
    </w:p>
    <w:p w:rsidR="00E844D5" w:rsidRPr="00E844D5" w:rsidRDefault="00E844D5" w:rsidP="00E844D5">
      <w:pPr>
        <w:numPr>
          <w:ilvl w:val="0"/>
          <w:numId w:val="8"/>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t>Identify and Contain the Threat</w:t>
      </w:r>
      <w:r w:rsidRPr="009A7EE7">
        <w:rPr>
          <w:rFonts w:eastAsia="Times New Roman" w:cstheme="minorHAnsi"/>
          <w:lang w:eastAsia="en-PH"/>
        </w:rPr>
        <w:t xml:space="preserve"> - Determine the scope of the attack and implement measures to contain it, such as disabling compromised accounts or services.</w:t>
      </w:r>
      <w:r w:rsidRPr="00E844D5">
        <w:rPr>
          <w:rFonts w:eastAsia="Times New Roman" w:cstheme="minorHAnsi"/>
          <w:lang w:eastAsia="en-PH"/>
        </w:rPr>
        <w:t>​</w:t>
      </w:r>
    </w:p>
    <w:p w:rsidR="00E844D5" w:rsidRPr="00E844D5" w:rsidRDefault="00E844D5" w:rsidP="00E844D5">
      <w:pPr>
        <w:numPr>
          <w:ilvl w:val="0"/>
          <w:numId w:val="8"/>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t xml:space="preserve">Eradicate the </w:t>
      </w:r>
      <w:proofErr w:type="spellStart"/>
      <w:r w:rsidRPr="009A7EE7">
        <w:rPr>
          <w:rFonts w:eastAsia="Times New Roman" w:cstheme="minorHAnsi"/>
          <w:bCs/>
          <w:lang w:eastAsia="en-PH"/>
        </w:rPr>
        <w:t>Ransomware</w:t>
      </w:r>
      <w:proofErr w:type="spellEnd"/>
      <w:r w:rsidRPr="009A7EE7">
        <w:rPr>
          <w:rFonts w:eastAsia="Times New Roman" w:cstheme="minorHAnsi"/>
          <w:lang w:eastAsia="en-PH"/>
        </w:rPr>
        <w:t xml:space="preserve"> - Remove the </w:t>
      </w:r>
      <w:proofErr w:type="spellStart"/>
      <w:r w:rsidRPr="009A7EE7">
        <w:rPr>
          <w:rFonts w:eastAsia="Times New Roman" w:cstheme="minorHAnsi"/>
          <w:lang w:eastAsia="en-PH"/>
        </w:rPr>
        <w:t>ransomware</w:t>
      </w:r>
      <w:proofErr w:type="spellEnd"/>
      <w:r w:rsidRPr="009A7EE7">
        <w:rPr>
          <w:rFonts w:eastAsia="Times New Roman" w:cstheme="minorHAnsi"/>
          <w:lang w:eastAsia="en-PH"/>
        </w:rPr>
        <w:t xml:space="preserve"> from affected systems by cleaning or rebuilding them, ensuring that no remnants remain.</w:t>
      </w:r>
      <w:r w:rsidRPr="00E844D5">
        <w:rPr>
          <w:rFonts w:eastAsia="Times New Roman" w:cstheme="minorHAnsi"/>
          <w:lang w:eastAsia="en-PH"/>
        </w:rPr>
        <w:t>​</w:t>
      </w:r>
    </w:p>
    <w:p w:rsidR="00E844D5" w:rsidRPr="00E844D5" w:rsidRDefault="00E844D5" w:rsidP="00E844D5">
      <w:pPr>
        <w:numPr>
          <w:ilvl w:val="0"/>
          <w:numId w:val="8"/>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t>Restore from Backups</w:t>
      </w:r>
      <w:r w:rsidRPr="009A7EE7">
        <w:rPr>
          <w:rFonts w:eastAsia="Times New Roman" w:cstheme="minorHAnsi"/>
          <w:lang w:eastAsia="en-PH"/>
        </w:rPr>
        <w:t xml:space="preserve"> - Recover data and systems using clean backups, ensuring they are free from malware before restoration.</w:t>
      </w:r>
      <w:r w:rsidRPr="00E844D5">
        <w:rPr>
          <w:rFonts w:eastAsia="Times New Roman" w:cstheme="minorHAnsi"/>
          <w:lang w:eastAsia="en-PH"/>
        </w:rPr>
        <w:t>​</w:t>
      </w:r>
    </w:p>
    <w:p w:rsidR="00E844D5" w:rsidRPr="00E844D5" w:rsidRDefault="00E844D5" w:rsidP="00E844D5">
      <w:pPr>
        <w:numPr>
          <w:ilvl w:val="0"/>
          <w:numId w:val="8"/>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t>Communicate with Stakeholders</w:t>
      </w:r>
      <w:r w:rsidRPr="009A7EE7">
        <w:rPr>
          <w:rFonts w:eastAsia="Times New Roman" w:cstheme="minorHAnsi"/>
          <w:lang w:eastAsia="en-PH"/>
        </w:rPr>
        <w:t xml:space="preserve"> - Inform internal and external stakeholders, including employees, customers, and partners, about the incident and the steps being taken.</w:t>
      </w:r>
      <w:r w:rsidRPr="00E844D5">
        <w:rPr>
          <w:rFonts w:eastAsia="Times New Roman" w:cstheme="minorHAnsi"/>
          <w:lang w:eastAsia="en-PH"/>
        </w:rPr>
        <w:t>​</w:t>
      </w:r>
    </w:p>
    <w:p w:rsidR="00E844D5" w:rsidRPr="00E844D5" w:rsidRDefault="00E844D5" w:rsidP="00E844D5">
      <w:pPr>
        <w:numPr>
          <w:ilvl w:val="0"/>
          <w:numId w:val="8"/>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t>Engage Law Enforcement and Legal Counsel</w:t>
      </w:r>
      <w:r w:rsidRPr="009A7EE7">
        <w:rPr>
          <w:rFonts w:eastAsia="Times New Roman" w:cstheme="minorHAnsi"/>
          <w:lang w:eastAsia="en-PH"/>
        </w:rPr>
        <w:t xml:space="preserve"> - Report the incident to appropriate law enforcement agencies and consult legal counsel to understand obligations and implications.</w:t>
      </w:r>
      <w:r w:rsidRPr="00E844D5">
        <w:rPr>
          <w:rFonts w:eastAsia="Times New Roman" w:cstheme="minorHAnsi"/>
          <w:lang w:eastAsia="en-PH"/>
        </w:rPr>
        <w:t>​</w:t>
      </w:r>
    </w:p>
    <w:p w:rsidR="00E844D5" w:rsidRPr="00E844D5" w:rsidRDefault="00E844D5" w:rsidP="00E844D5">
      <w:pPr>
        <w:numPr>
          <w:ilvl w:val="0"/>
          <w:numId w:val="8"/>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t xml:space="preserve">Conduct a Post-Incident Review </w:t>
      </w:r>
      <w:r w:rsidRPr="009A7EE7">
        <w:rPr>
          <w:rFonts w:eastAsia="Times New Roman" w:cstheme="minorHAnsi"/>
          <w:lang w:eastAsia="en-PH"/>
        </w:rPr>
        <w:t xml:space="preserve">- </w:t>
      </w:r>
      <w:r w:rsidR="002B2783" w:rsidRPr="009A7EE7">
        <w:rPr>
          <w:rFonts w:eastAsia="Times New Roman" w:cstheme="minorHAnsi"/>
          <w:lang w:eastAsia="en-PH"/>
        </w:rPr>
        <w:t>Analyse</w:t>
      </w:r>
      <w:bookmarkStart w:id="0" w:name="_GoBack"/>
      <w:bookmarkEnd w:id="0"/>
      <w:r w:rsidRPr="009A7EE7">
        <w:rPr>
          <w:rFonts w:eastAsia="Times New Roman" w:cstheme="minorHAnsi"/>
          <w:lang w:eastAsia="en-PH"/>
        </w:rPr>
        <w:t xml:space="preserve"> the incident to identify lessons learned and update the incident response plan accordingly.</w:t>
      </w:r>
      <w:r w:rsidRPr="00E844D5">
        <w:rPr>
          <w:rFonts w:eastAsia="Times New Roman" w:cstheme="minorHAnsi"/>
          <w:lang w:eastAsia="en-PH"/>
        </w:rPr>
        <w:t>​</w:t>
      </w:r>
    </w:p>
    <w:p w:rsidR="002006E1" w:rsidRPr="00B13E77" w:rsidRDefault="002006E1" w:rsidP="002006E1">
      <w:pPr>
        <w:pStyle w:val="ListParagraph"/>
        <w:numPr>
          <w:ilvl w:val="0"/>
          <w:numId w:val="9"/>
        </w:numPr>
        <w:spacing w:before="100" w:beforeAutospacing="1" w:after="100" w:afterAutospacing="1" w:line="240" w:lineRule="auto"/>
        <w:rPr>
          <w:rFonts w:cstheme="minorHAnsi"/>
          <w:b/>
        </w:rPr>
      </w:pPr>
      <w:r w:rsidRPr="00B13E77">
        <w:rPr>
          <w:rFonts w:cstheme="minorHAnsi"/>
          <w:b/>
        </w:rPr>
        <w:t>Why You Should NOT Pay the Ransom</w:t>
      </w:r>
    </w:p>
    <w:p w:rsidR="002006E1" w:rsidRPr="009A7EE7" w:rsidRDefault="002006E1" w:rsidP="002006E1">
      <w:pPr>
        <w:pStyle w:val="ListParagraph"/>
        <w:rPr>
          <w:rFonts w:cstheme="minorHAnsi"/>
        </w:rPr>
      </w:pPr>
    </w:p>
    <w:p w:rsidR="002006E1" w:rsidRPr="009A7EE7" w:rsidRDefault="002006E1" w:rsidP="002006E1">
      <w:pPr>
        <w:pStyle w:val="ListParagraph"/>
        <w:ind w:firstLine="720"/>
        <w:rPr>
          <w:rFonts w:cstheme="minorHAnsi"/>
        </w:rPr>
      </w:pPr>
      <w:r w:rsidRPr="009A7EE7">
        <w:rPr>
          <w:rFonts w:cstheme="minorHAnsi"/>
        </w:rPr>
        <w:t>I wouldn’t pay the ransom because there's no sure that the hackers will really give back the data or unlock our system after paying. Giving them money just makes them do it more, and maybe even come back to attack again. It's like saying what they did is okay. Also, paying could be a problem with the law if the group is part of some banned or criminal list. It's better to just focus on stopping the attack, bringing back the system using clean backups, and fixing how they got in. That way, we protect our system and stop this from happening again.</w:t>
      </w:r>
    </w:p>
    <w:p w:rsidR="002006E1" w:rsidRPr="009A7EE7" w:rsidRDefault="002006E1" w:rsidP="002006E1">
      <w:pPr>
        <w:pStyle w:val="ListParagraph"/>
        <w:ind w:firstLine="720"/>
        <w:rPr>
          <w:rFonts w:cstheme="minorHAnsi"/>
        </w:rPr>
      </w:pPr>
    </w:p>
    <w:p w:rsidR="002006E1" w:rsidRPr="00B13E77" w:rsidRDefault="00257C19" w:rsidP="002006E1">
      <w:pPr>
        <w:pStyle w:val="ListParagraph"/>
        <w:numPr>
          <w:ilvl w:val="0"/>
          <w:numId w:val="9"/>
        </w:numPr>
        <w:spacing w:before="100" w:beforeAutospacing="1" w:after="100" w:afterAutospacing="1" w:line="240" w:lineRule="auto"/>
        <w:rPr>
          <w:rFonts w:cstheme="minorHAnsi"/>
          <w:b/>
        </w:rPr>
      </w:pPr>
      <w:r w:rsidRPr="00B13E77">
        <w:rPr>
          <w:rFonts w:cstheme="minorHAnsi"/>
          <w:b/>
        </w:rPr>
        <w:t>L</w:t>
      </w:r>
      <w:r w:rsidR="002006E1" w:rsidRPr="00B13E77">
        <w:rPr>
          <w:rFonts w:cstheme="minorHAnsi"/>
          <w:b/>
        </w:rPr>
        <w:t>ong-term security improvements</w:t>
      </w:r>
    </w:p>
    <w:p w:rsidR="002006E1" w:rsidRPr="009A7EE7" w:rsidRDefault="002006E1" w:rsidP="002006E1">
      <w:pPr>
        <w:pStyle w:val="ListParagraph"/>
        <w:spacing w:before="100" w:beforeAutospacing="1" w:after="100" w:afterAutospacing="1" w:line="240" w:lineRule="auto"/>
        <w:rPr>
          <w:rFonts w:cstheme="minorHAnsi"/>
        </w:rPr>
      </w:pPr>
    </w:p>
    <w:p w:rsidR="002006E1" w:rsidRPr="009A7EE7" w:rsidRDefault="002006E1" w:rsidP="00352F54">
      <w:pPr>
        <w:pStyle w:val="ListParagraph"/>
        <w:numPr>
          <w:ilvl w:val="1"/>
          <w:numId w:val="9"/>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t xml:space="preserve">Implement Multi-Factor Authentication (MFA) - </w:t>
      </w:r>
      <w:r w:rsidRPr="009A7EE7">
        <w:rPr>
          <w:rFonts w:eastAsia="Times New Roman" w:cstheme="minorHAnsi"/>
          <w:lang w:eastAsia="en-PH"/>
        </w:rPr>
        <w:t xml:space="preserve">MFA adds an extra layer of security by requiring a second form of verification, making it much harder for attackers to access accounts even if they have stolen passwords. </w:t>
      </w:r>
    </w:p>
    <w:p w:rsidR="002006E1" w:rsidRPr="009A7EE7" w:rsidRDefault="002006E1" w:rsidP="00352F54">
      <w:pPr>
        <w:pStyle w:val="ListParagraph"/>
        <w:numPr>
          <w:ilvl w:val="1"/>
          <w:numId w:val="9"/>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t>Regularly Backup Critical Data -</w:t>
      </w:r>
      <w:r w:rsidRPr="009A7EE7">
        <w:rPr>
          <w:rFonts w:eastAsia="Times New Roman" w:cstheme="minorHAnsi"/>
          <w:lang w:eastAsia="en-PH"/>
        </w:rPr>
        <w:t xml:space="preserve"> Regular, encrypted backups ensure that if </w:t>
      </w:r>
      <w:proofErr w:type="spellStart"/>
      <w:r w:rsidRPr="009A7EE7">
        <w:rPr>
          <w:rFonts w:eastAsia="Times New Roman" w:cstheme="minorHAnsi"/>
          <w:lang w:eastAsia="en-PH"/>
        </w:rPr>
        <w:t>ransomware</w:t>
      </w:r>
      <w:proofErr w:type="spellEnd"/>
      <w:r w:rsidRPr="009A7EE7">
        <w:rPr>
          <w:rFonts w:eastAsia="Times New Roman" w:cstheme="minorHAnsi"/>
          <w:lang w:eastAsia="en-PH"/>
        </w:rPr>
        <w:t xml:space="preserve"> does lock or encrypt data, we can restore it without paying the ransom. </w:t>
      </w:r>
    </w:p>
    <w:p w:rsidR="002006E1" w:rsidRPr="009A7EE7" w:rsidRDefault="002006E1" w:rsidP="002006E1">
      <w:pPr>
        <w:pStyle w:val="ListParagraph"/>
        <w:numPr>
          <w:ilvl w:val="1"/>
          <w:numId w:val="9"/>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t xml:space="preserve">Keep Systems and Software Updated - </w:t>
      </w:r>
      <w:r w:rsidRPr="009A7EE7">
        <w:rPr>
          <w:rFonts w:eastAsia="Times New Roman" w:cstheme="minorHAnsi"/>
          <w:lang w:eastAsia="en-PH"/>
        </w:rPr>
        <w:t xml:space="preserve">Attackers often exploit unpatched vulnerabilities to deliver </w:t>
      </w:r>
      <w:proofErr w:type="spellStart"/>
      <w:r w:rsidRPr="009A7EE7">
        <w:rPr>
          <w:rFonts w:eastAsia="Times New Roman" w:cstheme="minorHAnsi"/>
          <w:lang w:eastAsia="en-PH"/>
        </w:rPr>
        <w:t>ransomware</w:t>
      </w:r>
      <w:proofErr w:type="spellEnd"/>
      <w:r w:rsidRPr="009A7EE7">
        <w:rPr>
          <w:rFonts w:eastAsia="Times New Roman" w:cstheme="minorHAnsi"/>
          <w:lang w:eastAsia="en-PH"/>
        </w:rPr>
        <w:t xml:space="preserve">. </w:t>
      </w:r>
    </w:p>
    <w:p w:rsidR="002006E1" w:rsidRPr="009A7EE7" w:rsidRDefault="002006E1" w:rsidP="002006E1">
      <w:pPr>
        <w:pStyle w:val="ListParagraph"/>
        <w:numPr>
          <w:ilvl w:val="1"/>
          <w:numId w:val="9"/>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t xml:space="preserve">Conduct Regular Security Awareness Training - </w:t>
      </w:r>
      <w:r w:rsidRPr="009A7EE7">
        <w:rPr>
          <w:rFonts w:eastAsia="Times New Roman" w:cstheme="minorHAnsi"/>
          <w:lang w:eastAsia="en-PH"/>
        </w:rPr>
        <w:t xml:space="preserve">Many </w:t>
      </w:r>
      <w:proofErr w:type="spellStart"/>
      <w:r w:rsidRPr="009A7EE7">
        <w:rPr>
          <w:rFonts w:eastAsia="Times New Roman" w:cstheme="minorHAnsi"/>
          <w:lang w:eastAsia="en-PH"/>
        </w:rPr>
        <w:t>ransomware</w:t>
      </w:r>
      <w:proofErr w:type="spellEnd"/>
      <w:r w:rsidRPr="009A7EE7">
        <w:rPr>
          <w:rFonts w:eastAsia="Times New Roman" w:cstheme="minorHAnsi"/>
          <w:lang w:eastAsia="en-PH"/>
        </w:rPr>
        <w:t xml:space="preserve"> attacks begin with phishing emails tricking employees into opening malicious attachments or clicking on harmful links. </w:t>
      </w:r>
    </w:p>
    <w:p w:rsidR="002006E1" w:rsidRPr="009A7EE7" w:rsidRDefault="002006E1" w:rsidP="002006E1">
      <w:pPr>
        <w:pStyle w:val="ListParagraph"/>
        <w:numPr>
          <w:ilvl w:val="1"/>
          <w:numId w:val="9"/>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t xml:space="preserve">Use Endpoint Detection and Response (EDR) Tools - </w:t>
      </w:r>
      <w:r w:rsidRPr="009A7EE7">
        <w:rPr>
          <w:rFonts w:eastAsia="Times New Roman" w:cstheme="minorHAnsi"/>
          <w:lang w:eastAsia="en-PH"/>
        </w:rPr>
        <w:t xml:space="preserve">EDR tools help detect suspicious </w:t>
      </w:r>
      <w:proofErr w:type="spellStart"/>
      <w:r w:rsidRPr="009A7EE7">
        <w:rPr>
          <w:rFonts w:eastAsia="Times New Roman" w:cstheme="minorHAnsi"/>
          <w:lang w:eastAsia="en-PH"/>
        </w:rPr>
        <w:t>behavior</w:t>
      </w:r>
      <w:proofErr w:type="spellEnd"/>
      <w:r w:rsidRPr="009A7EE7">
        <w:rPr>
          <w:rFonts w:eastAsia="Times New Roman" w:cstheme="minorHAnsi"/>
          <w:lang w:eastAsia="en-PH"/>
        </w:rPr>
        <w:t xml:space="preserve"> on devices, such as unusual file modifications or attempts to encrypt large numbers of files. </w:t>
      </w:r>
    </w:p>
    <w:p w:rsidR="002006E1" w:rsidRPr="009A7EE7" w:rsidRDefault="002006E1" w:rsidP="002006E1">
      <w:pPr>
        <w:pStyle w:val="ListParagraph"/>
        <w:numPr>
          <w:ilvl w:val="1"/>
          <w:numId w:val="9"/>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lastRenderedPageBreak/>
        <w:t xml:space="preserve">Limit Access with Least Privilege Principle - </w:t>
      </w:r>
      <w:r w:rsidRPr="009A7EE7">
        <w:rPr>
          <w:rFonts w:eastAsia="Times New Roman" w:cstheme="minorHAnsi"/>
          <w:lang w:eastAsia="en-PH"/>
        </w:rPr>
        <w:t xml:space="preserve">By restricting access to only the necessary data and systems, attackers have less opportunity to move through the network and deploy </w:t>
      </w:r>
      <w:proofErr w:type="spellStart"/>
      <w:r w:rsidRPr="009A7EE7">
        <w:rPr>
          <w:rFonts w:eastAsia="Times New Roman" w:cstheme="minorHAnsi"/>
          <w:lang w:eastAsia="en-PH"/>
        </w:rPr>
        <w:t>ransomware</w:t>
      </w:r>
      <w:proofErr w:type="spellEnd"/>
      <w:r w:rsidRPr="009A7EE7">
        <w:rPr>
          <w:rFonts w:eastAsia="Times New Roman" w:cstheme="minorHAnsi"/>
          <w:lang w:eastAsia="en-PH"/>
        </w:rPr>
        <w:t xml:space="preserve">. </w:t>
      </w:r>
    </w:p>
    <w:p w:rsidR="002006E1" w:rsidRPr="009A7EE7" w:rsidRDefault="002006E1" w:rsidP="002006E1">
      <w:pPr>
        <w:pStyle w:val="ListParagraph"/>
        <w:numPr>
          <w:ilvl w:val="1"/>
          <w:numId w:val="9"/>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t xml:space="preserve">Segment Your Network - </w:t>
      </w:r>
      <w:r w:rsidRPr="009A7EE7">
        <w:rPr>
          <w:rFonts w:eastAsia="Times New Roman" w:cstheme="minorHAnsi"/>
          <w:lang w:eastAsia="en-PH"/>
        </w:rPr>
        <w:t xml:space="preserve">Network segmentation creates barriers between different parts of the network. </w:t>
      </w:r>
    </w:p>
    <w:p w:rsidR="002006E1" w:rsidRPr="009A7EE7" w:rsidRDefault="002006E1" w:rsidP="002006E1">
      <w:pPr>
        <w:pStyle w:val="ListParagraph"/>
        <w:numPr>
          <w:ilvl w:val="1"/>
          <w:numId w:val="9"/>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t xml:space="preserve">Develop and Test an Incident Response Plan - </w:t>
      </w:r>
      <w:r w:rsidRPr="009A7EE7">
        <w:rPr>
          <w:rFonts w:eastAsia="Times New Roman" w:cstheme="minorHAnsi"/>
          <w:lang w:eastAsia="en-PH"/>
        </w:rPr>
        <w:t xml:space="preserve">Having a pre-established and practiced plan ensures that the team responds quickly and effectively in the event of a </w:t>
      </w:r>
      <w:proofErr w:type="spellStart"/>
      <w:r w:rsidRPr="009A7EE7">
        <w:rPr>
          <w:rFonts w:eastAsia="Times New Roman" w:cstheme="minorHAnsi"/>
          <w:lang w:eastAsia="en-PH"/>
        </w:rPr>
        <w:t>ransomware</w:t>
      </w:r>
      <w:proofErr w:type="spellEnd"/>
      <w:r w:rsidRPr="009A7EE7">
        <w:rPr>
          <w:rFonts w:eastAsia="Times New Roman" w:cstheme="minorHAnsi"/>
          <w:lang w:eastAsia="en-PH"/>
        </w:rPr>
        <w:t xml:space="preserve"> attack. </w:t>
      </w:r>
    </w:p>
    <w:p w:rsidR="002006E1" w:rsidRPr="009A7EE7" w:rsidRDefault="002006E1" w:rsidP="002006E1">
      <w:pPr>
        <w:pStyle w:val="ListParagraph"/>
        <w:numPr>
          <w:ilvl w:val="1"/>
          <w:numId w:val="9"/>
        </w:numPr>
        <w:spacing w:before="100" w:beforeAutospacing="1" w:after="100" w:afterAutospacing="1" w:line="240" w:lineRule="auto"/>
        <w:rPr>
          <w:rFonts w:eastAsia="Times New Roman" w:cstheme="minorHAnsi"/>
          <w:lang w:eastAsia="en-PH"/>
        </w:rPr>
      </w:pPr>
      <w:r w:rsidRPr="009A7EE7">
        <w:rPr>
          <w:rFonts w:eastAsia="Times New Roman" w:cstheme="minorHAnsi"/>
          <w:bCs/>
          <w:lang w:eastAsia="en-PH"/>
        </w:rPr>
        <w:t xml:space="preserve">Monitor Logs and Set Alerts - </w:t>
      </w:r>
      <w:r w:rsidRPr="009A7EE7">
        <w:rPr>
          <w:rFonts w:eastAsia="Times New Roman" w:cstheme="minorHAnsi"/>
          <w:lang w:eastAsia="en-PH"/>
        </w:rPr>
        <w:t xml:space="preserve">Continuous monitoring of system logs can help detect unusual activity that may indicate a </w:t>
      </w:r>
      <w:proofErr w:type="spellStart"/>
      <w:r w:rsidRPr="009A7EE7">
        <w:rPr>
          <w:rFonts w:eastAsia="Times New Roman" w:cstheme="minorHAnsi"/>
          <w:lang w:eastAsia="en-PH"/>
        </w:rPr>
        <w:t>ransomware</w:t>
      </w:r>
      <w:proofErr w:type="spellEnd"/>
      <w:r w:rsidRPr="009A7EE7">
        <w:rPr>
          <w:rFonts w:eastAsia="Times New Roman" w:cstheme="minorHAnsi"/>
          <w:lang w:eastAsia="en-PH"/>
        </w:rPr>
        <w:t xml:space="preserve"> infection, such as file modifications or attempts to communicate with command-and-control servers. </w:t>
      </w:r>
    </w:p>
    <w:p w:rsidR="002006E1" w:rsidRPr="009A7EE7" w:rsidRDefault="002006E1" w:rsidP="00841378">
      <w:pPr>
        <w:pStyle w:val="ListParagraph"/>
        <w:numPr>
          <w:ilvl w:val="1"/>
          <w:numId w:val="9"/>
        </w:numPr>
        <w:spacing w:before="100" w:beforeAutospacing="1" w:after="100" w:afterAutospacing="1" w:line="240" w:lineRule="auto"/>
        <w:rPr>
          <w:rFonts w:cstheme="minorHAnsi"/>
        </w:rPr>
      </w:pPr>
      <w:r w:rsidRPr="003869D9">
        <w:rPr>
          <w:rFonts w:eastAsia="Times New Roman" w:cstheme="minorHAnsi"/>
          <w:bCs/>
          <w:lang w:eastAsia="en-PH"/>
        </w:rPr>
        <w:t xml:space="preserve">Use Secure Configurations and Hardening Guidelines - </w:t>
      </w:r>
      <w:r w:rsidRPr="003869D9">
        <w:rPr>
          <w:rFonts w:eastAsia="Times New Roman" w:cstheme="minorHAnsi"/>
          <w:lang w:eastAsia="en-PH"/>
        </w:rPr>
        <w:t xml:space="preserve">Applying security best practices to configure systems securely reduces the number of vulnerabilities available for exploitation. </w:t>
      </w:r>
    </w:p>
    <w:sectPr w:rsidR="002006E1" w:rsidRPr="009A7EE7" w:rsidSect="00AA532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CDE" w:rsidRDefault="00484CDE" w:rsidP="00576212">
      <w:pPr>
        <w:spacing w:after="0" w:line="240" w:lineRule="auto"/>
      </w:pPr>
      <w:r>
        <w:separator/>
      </w:r>
    </w:p>
  </w:endnote>
  <w:endnote w:type="continuationSeparator" w:id="0">
    <w:p w:rsidR="00484CDE" w:rsidRDefault="00484CDE" w:rsidP="0057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CDE" w:rsidRDefault="00484CDE" w:rsidP="00576212">
      <w:pPr>
        <w:spacing w:after="0" w:line="240" w:lineRule="auto"/>
      </w:pPr>
      <w:r>
        <w:separator/>
      </w:r>
    </w:p>
  </w:footnote>
  <w:footnote w:type="continuationSeparator" w:id="0">
    <w:p w:rsidR="00484CDE" w:rsidRDefault="00484CDE" w:rsidP="005762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212" w:rsidRDefault="00576212" w:rsidP="00576212">
    <w:pPr>
      <w:pStyle w:val="Header"/>
      <w:rPr>
        <w:b/>
      </w:rPr>
    </w:pPr>
    <w:r w:rsidRPr="008A37D0">
      <w:rPr>
        <w:b/>
      </w:rPr>
      <w:t>IT Protection and Security: MIT 264</w:t>
    </w:r>
  </w:p>
  <w:p w:rsidR="00576212" w:rsidRPr="008A37D0" w:rsidRDefault="00576212" w:rsidP="00576212">
    <w:pPr>
      <w:pStyle w:val="Header"/>
      <w:rPr>
        <w:b/>
      </w:rPr>
    </w:pPr>
    <w:r>
      <w:rPr>
        <w:b/>
      </w:rPr>
      <w:t xml:space="preserve">Alden A. </w:t>
    </w:r>
    <w:proofErr w:type="spellStart"/>
    <w:r>
      <w:rPr>
        <w:b/>
      </w:rPr>
      <w:t>Quiñones</w:t>
    </w:r>
    <w:proofErr w:type="spellEnd"/>
  </w:p>
  <w:p w:rsidR="00576212" w:rsidRDefault="00671A1F" w:rsidP="00576212">
    <w:pPr>
      <w:pStyle w:val="Header"/>
      <w:pBdr>
        <w:bottom w:val="single" w:sz="12" w:space="1" w:color="auto"/>
      </w:pBdr>
    </w:pPr>
    <w:r>
      <w:t xml:space="preserve">Activity 8 - </w:t>
    </w:r>
    <w:proofErr w:type="spellStart"/>
    <w:r w:rsidRPr="00671A1F">
      <w:rPr>
        <w:rFonts w:cstheme="minorHAnsi"/>
      </w:rPr>
      <w:t>Ransomware_Response</w:t>
    </w:r>
    <w:proofErr w:type="spellEnd"/>
  </w:p>
  <w:p w:rsidR="00576212" w:rsidRDefault="005762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575B0"/>
    <w:multiLevelType w:val="hybridMultilevel"/>
    <w:tmpl w:val="D1C4D3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8D8226E"/>
    <w:multiLevelType w:val="hybridMultilevel"/>
    <w:tmpl w:val="15A481AA"/>
    <w:lvl w:ilvl="0" w:tplc="3409000F">
      <w:start w:val="1"/>
      <w:numFmt w:val="decimal"/>
      <w:lvlText w:val="%1."/>
      <w:lvlJc w:val="left"/>
      <w:pPr>
        <w:ind w:left="1440" w:hanging="360"/>
      </w:pPr>
      <w:rPr>
        <w:rFonts w:hint="default"/>
      </w:rPr>
    </w:lvl>
    <w:lvl w:ilvl="1" w:tplc="D63A01EE">
      <w:start w:val="3"/>
      <w:numFmt w:val="bullet"/>
      <w:lvlText w:val=""/>
      <w:lvlJc w:val="left"/>
      <w:pPr>
        <w:ind w:left="2160" w:hanging="360"/>
      </w:pPr>
      <w:rPr>
        <w:rFonts w:ascii="Symbol" w:eastAsia="Times New Roman" w:hAnsi="Symbol" w:cs="Times New Roman" w:hint="default"/>
      </w:r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nsid w:val="31007EA7"/>
    <w:multiLevelType w:val="hybridMultilevel"/>
    <w:tmpl w:val="7C7AE1F4"/>
    <w:lvl w:ilvl="0" w:tplc="10FE5D70">
      <w:start w:val="1"/>
      <w:numFmt w:val="upperLetter"/>
      <w:lvlText w:val="%1."/>
      <w:lvlJc w:val="left"/>
      <w:pPr>
        <w:ind w:left="720" w:hanging="360"/>
      </w:pPr>
      <w:rPr>
        <w:rFonts w:eastAsiaTheme="minorHAnsi" w:hint="default"/>
        <w:b w:val="0"/>
      </w:rPr>
    </w:lvl>
    <w:lvl w:ilvl="1" w:tplc="3409000F">
      <w:start w:val="1"/>
      <w:numFmt w:val="decimal"/>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42CF3DA7"/>
    <w:multiLevelType w:val="hybridMultilevel"/>
    <w:tmpl w:val="EDE64754"/>
    <w:lvl w:ilvl="0" w:tplc="3409000F">
      <w:start w:val="1"/>
      <w:numFmt w:val="decimal"/>
      <w:lvlText w:val="%1."/>
      <w:lvlJc w:val="left"/>
      <w:pPr>
        <w:ind w:left="720" w:hanging="360"/>
      </w:pPr>
      <w:rPr>
        <w:rFonts w:hint="default"/>
      </w:rPr>
    </w:lvl>
    <w:lvl w:ilvl="1" w:tplc="3409000F">
      <w:start w:val="1"/>
      <w:numFmt w:val="decimal"/>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6634947"/>
    <w:multiLevelType w:val="hybridMultilevel"/>
    <w:tmpl w:val="C3E6D2A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5B227F48"/>
    <w:multiLevelType w:val="hybridMultilevel"/>
    <w:tmpl w:val="D1C4D3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5E537271"/>
    <w:multiLevelType w:val="multilevel"/>
    <w:tmpl w:val="3746F09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78A23003"/>
    <w:multiLevelType w:val="hybridMultilevel"/>
    <w:tmpl w:val="740C6530"/>
    <w:lvl w:ilvl="0" w:tplc="34090001">
      <w:numFmt w:val="bullet"/>
      <w:lvlText w:val=""/>
      <w:lvlJc w:val="left"/>
      <w:pPr>
        <w:ind w:left="720" w:hanging="360"/>
      </w:pPr>
      <w:rPr>
        <w:rFonts w:ascii="Symbol" w:eastAsia="Times New Roman"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795457F3"/>
    <w:multiLevelType w:val="hybridMultilevel"/>
    <w:tmpl w:val="5A1EAD4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7BFA7BC2"/>
    <w:multiLevelType w:val="hybridMultilevel"/>
    <w:tmpl w:val="380ECD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0"/>
  </w:num>
  <w:num w:numId="5">
    <w:abstractNumId w:val="1"/>
  </w:num>
  <w:num w:numId="6">
    <w:abstractNumId w:val="4"/>
  </w:num>
  <w:num w:numId="7">
    <w:abstractNumId w:val="3"/>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D56"/>
    <w:rsid w:val="002006E1"/>
    <w:rsid w:val="00257C19"/>
    <w:rsid w:val="002B2783"/>
    <w:rsid w:val="003869D9"/>
    <w:rsid w:val="00484CDE"/>
    <w:rsid w:val="00576212"/>
    <w:rsid w:val="00671A1F"/>
    <w:rsid w:val="00820295"/>
    <w:rsid w:val="00860ECD"/>
    <w:rsid w:val="00931224"/>
    <w:rsid w:val="00994823"/>
    <w:rsid w:val="009A7EE7"/>
    <w:rsid w:val="00AA532A"/>
    <w:rsid w:val="00B13E77"/>
    <w:rsid w:val="00B20A14"/>
    <w:rsid w:val="00C31F8C"/>
    <w:rsid w:val="00C70D56"/>
    <w:rsid w:val="00E03514"/>
    <w:rsid w:val="00E844D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4D172-5EFD-412E-893D-B93CC002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823"/>
    <w:pPr>
      <w:ind w:left="720"/>
      <w:contextualSpacing/>
    </w:pPr>
  </w:style>
  <w:style w:type="character" w:styleId="Strong">
    <w:name w:val="Strong"/>
    <w:basedOn w:val="DefaultParagraphFont"/>
    <w:uiPriority w:val="22"/>
    <w:qFormat/>
    <w:rsid w:val="00994823"/>
    <w:rPr>
      <w:b/>
      <w:bCs/>
    </w:rPr>
  </w:style>
  <w:style w:type="paragraph" w:styleId="Header">
    <w:name w:val="header"/>
    <w:basedOn w:val="Normal"/>
    <w:link w:val="HeaderChar"/>
    <w:uiPriority w:val="99"/>
    <w:unhideWhenUsed/>
    <w:rsid w:val="0057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212"/>
  </w:style>
  <w:style w:type="paragraph" w:styleId="Footer">
    <w:name w:val="footer"/>
    <w:basedOn w:val="Normal"/>
    <w:link w:val="FooterChar"/>
    <w:uiPriority w:val="99"/>
    <w:unhideWhenUsed/>
    <w:rsid w:val="0057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212"/>
  </w:style>
  <w:style w:type="character" w:customStyle="1" w:styleId="relative">
    <w:name w:val="relative"/>
    <w:basedOn w:val="DefaultParagraphFont"/>
    <w:rsid w:val="00E844D5"/>
  </w:style>
  <w:style w:type="character" w:customStyle="1" w:styleId="ms-1">
    <w:name w:val="ms-1"/>
    <w:basedOn w:val="DefaultParagraphFont"/>
    <w:rsid w:val="00E844D5"/>
  </w:style>
  <w:style w:type="character" w:customStyle="1" w:styleId="max-w-full">
    <w:name w:val="max-w-full"/>
    <w:basedOn w:val="DefaultParagraphFont"/>
    <w:rsid w:val="00E844D5"/>
  </w:style>
  <w:style w:type="character" w:customStyle="1" w:styleId="-me-1">
    <w:name w:val="-me-1"/>
    <w:basedOn w:val="DefaultParagraphFont"/>
    <w:rsid w:val="00E84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57631">
      <w:bodyDiv w:val="1"/>
      <w:marLeft w:val="0"/>
      <w:marRight w:val="0"/>
      <w:marTop w:val="0"/>
      <w:marBottom w:val="0"/>
      <w:divBdr>
        <w:top w:val="none" w:sz="0" w:space="0" w:color="auto"/>
        <w:left w:val="none" w:sz="0" w:space="0" w:color="auto"/>
        <w:bottom w:val="none" w:sz="0" w:space="0" w:color="auto"/>
        <w:right w:val="none" w:sz="0" w:space="0" w:color="auto"/>
      </w:divBdr>
    </w:div>
    <w:div w:id="626082032">
      <w:bodyDiv w:val="1"/>
      <w:marLeft w:val="0"/>
      <w:marRight w:val="0"/>
      <w:marTop w:val="0"/>
      <w:marBottom w:val="0"/>
      <w:divBdr>
        <w:top w:val="none" w:sz="0" w:space="0" w:color="auto"/>
        <w:left w:val="none" w:sz="0" w:space="0" w:color="auto"/>
        <w:bottom w:val="none" w:sz="0" w:space="0" w:color="auto"/>
        <w:right w:val="none" w:sz="0" w:space="0" w:color="auto"/>
      </w:divBdr>
    </w:div>
    <w:div w:id="646588058">
      <w:bodyDiv w:val="1"/>
      <w:marLeft w:val="0"/>
      <w:marRight w:val="0"/>
      <w:marTop w:val="0"/>
      <w:marBottom w:val="0"/>
      <w:divBdr>
        <w:top w:val="none" w:sz="0" w:space="0" w:color="auto"/>
        <w:left w:val="none" w:sz="0" w:space="0" w:color="auto"/>
        <w:bottom w:val="none" w:sz="0" w:space="0" w:color="auto"/>
        <w:right w:val="none" w:sz="0" w:space="0" w:color="auto"/>
      </w:divBdr>
    </w:div>
    <w:div w:id="1034690493">
      <w:bodyDiv w:val="1"/>
      <w:marLeft w:val="0"/>
      <w:marRight w:val="0"/>
      <w:marTop w:val="0"/>
      <w:marBottom w:val="0"/>
      <w:divBdr>
        <w:top w:val="none" w:sz="0" w:space="0" w:color="auto"/>
        <w:left w:val="none" w:sz="0" w:space="0" w:color="auto"/>
        <w:bottom w:val="none" w:sz="0" w:space="0" w:color="auto"/>
        <w:right w:val="none" w:sz="0" w:space="0" w:color="auto"/>
      </w:divBdr>
    </w:div>
    <w:div w:id="1593126926">
      <w:bodyDiv w:val="1"/>
      <w:marLeft w:val="0"/>
      <w:marRight w:val="0"/>
      <w:marTop w:val="0"/>
      <w:marBottom w:val="0"/>
      <w:divBdr>
        <w:top w:val="none" w:sz="0" w:space="0" w:color="auto"/>
        <w:left w:val="none" w:sz="0" w:space="0" w:color="auto"/>
        <w:bottom w:val="none" w:sz="0" w:space="0" w:color="auto"/>
        <w:right w:val="none" w:sz="0" w:space="0" w:color="auto"/>
      </w:divBdr>
    </w:div>
    <w:div w:id="1826969067">
      <w:bodyDiv w:val="1"/>
      <w:marLeft w:val="0"/>
      <w:marRight w:val="0"/>
      <w:marTop w:val="0"/>
      <w:marBottom w:val="0"/>
      <w:divBdr>
        <w:top w:val="none" w:sz="0" w:space="0" w:color="auto"/>
        <w:left w:val="none" w:sz="0" w:space="0" w:color="auto"/>
        <w:bottom w:val="none" w:sz="0" w:space="0" w:color="auto"/>
        <w:right w:val="none" w:sz="0" w:space="0" w:color="auto"/>
      </w:divBdr>
    </w:div>
    <w:div w:id="1878540674">
      <w:bodyDiv w:val="1"/>
      <w:marLeft w:val="0"/>
      <w:marRight w:val="0"/>
      <w:marTop w:val="0"/>
      <w:marBottom w:val="0"/>
      <w:divBdr>
        <w:top w:val="none" w:sz="0" w:space="0" w:color="auto"/>
        <w:left w:val="none" w:sz="0" w:space="0" w:color="auto"/>
        <w:bottom w:val="none" w:sz="0" w:space="0" w:color="auto"/>
        <w:right w:val="none" w:sz="0" w:space="0" w:color="auto"/>
      </w:divBdr>
    </w:div>
    <w:div w:id="195227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a. quinones</dc:creator>
  <cp:keywords/>
  <dc:description/>
  <cp:lastModifiedBy>alden a. quinones</cp:lastModifiedBy>
  <cp:revision>14</cp:revision>
  <dcterms:created xsi:type="dcterms:W3CDTF">2025-04-29T02:52:00Z</dcterms:created>
  <dcterms:modified xsi:type="dcterms:W3CDTF">2025-04-29T03:42:00Z</dcterms:modified>
</cp:coreProperties>
</file>