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ABAA2" w14:textId="77777777" w:rsidR="004876AD" w:rsidRDefault="003027DB">
      <w:pPr>
        <w:spacing w:after="160" w:line="259" w:lineRule="auto"/>
        <w:rPr>
          <w:b/>
          <w:sz w:val="26"/>
          <w:szCs w:val="26"/>
        </w:rPr>
      </w:pPr>
      <w:r>
        <w:rPr>
          <w:rFonts w:ascii="Arial Black" w:eastAsia="Arial Black" w:hAnsi="Arial Black" w:cs="Arial Black"/>
          <w:noProof/>
        </w:rPr>
        <w:drawing>
          <wp:inline distT="0" distB="0" distL="0" distR="0" wp14:anchorId="3C7EF025" wp14:editId="6CCF9919">
            <wp:extent cx="1983581" cy="890588"/>
            <wp:effectExtent l="0" t="0" r="0" b="0"/>
            <wp:docPr id="1" name="image1.png" descr="C:\Users\Arinter\Desktop\LOGOMARCA IFP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Arinter\Desktop\LOGOMARCA IFPE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3581" cy="8905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sz w:val="26"/>
          <w:szCs w:val="26"/>
        </w:rPr>
        <w:t>Trabalho de Banco de Dados</w:t>
      </w:r>
    </w:p>
    <w:p w14:paraId="5B06B251" w14:textId="77777777" w:rsidR="004876AD" w:rsidRDefault="003027DB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Equipe:</w:t>
      </w:r>
    </w:p>
    <w:p w14:paraId="2AF3A29F" w14:textId="77777777" w:rsidR="004876AD" w:rsidRDefault="003027DB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Aldenis Everton Alves Guilherme de França</w:t>
      </w:r>
    </w:p>
    <w:p w14:paraId="5FB27564" w14:textId="77777777" w:rsidR="004876AD" w:rsidRDefault="003027DB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Emanuel Pereira Cruz</w:t>
      </w:r>
    </w:p>
    <w:p w14:paraId="5C4E700B" w14:textId="77777777" w:rsidR="004876AD" w:rsidRDefault="003027DB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Vanessa Carla Pereira da Silva</w:t>
      </w:r>
    </w:p>
    <w:p w14:paraId="482D335B" w14:textId="77777777" w:rsidR="004876AD" w:rsidRDefault="003027DB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Victor Cavalcanti de Paula</w:t>
      </w:r>
    </w:p>
    <w:p w14:paraId="09181057" w14:textId="77777777" w:rsidR="004876AD" w:rsidRDefault="003027DB">
      <w:pPr>
        <w:spacing w:after="160" w:line="259" w:lineRule="auto"/>
        <w:rPr>
          <w:sz w:val="24"/>
          <w:szCs w:val="24"/>
        </w:rPr>
      </w:pPr>
      <w:r>
        <w:rPr>
          <w:b/>
          <w:sz w:val="24"/>
          <w:szCs w:val="24"/>
        </w:rPr>
        <w:t>Turma</w:t>
      </w:r>
      <w:r>
        <w:rPr>
          <w:sz w:val="24"/>
          <w:szCs w:val="24"/>
        </w:rPr>
        <w:t>: Análise e Desenvolvimento de Sistemas</w:t>
      </w:r>
    </w:p>
    <w:p w14:paraId="7B378AC1" w14:textId="77777777" w:rsidR="004876AD" w:rsidRDefault="003027DB">
      <w:pPr>
        <w:spacing w:after="160" w:line="259" w:lineRule="auto"/>
        <w:rPr>
          <w:sz w:val="24"/>
          <w:szCs w:val="24"/>
        </w:rPr>
      </w:pPr>
      <w:r>
        <w:rPr>
          <w:b/>
          <w:sz w:val="24"/>
          <w:szCs w:val="24"/>
        </w:rPr>
        <w:t>Turno</w:t>
      </w:r>
      <w:r>
        <w:rPr>
          <w:sz w:val="24"/>
          <w:szCs w:val="24"/>
        </w:rPr>
        <w:t>: Noite</w:t>
      </w:r>
    </w:p>
    <w:p w14:paraId="1CD31450" w14:textId="77777777" w:rsidR="004876AD" w:rsidRDefault="003027DB">
      <w:pPr>
        <w:spacing w:after="160" w:line="259" w:lineRule="auto"/>
        <w:rPr>
          <w:sz w:val="24"/>
          <w:szCs w:val="24"/>
        </w:rPr>
      </w:pPr>
      <w:r>
        <w:rPr>
          <w:b/>
          <w:sz w:val="24"/>
          <w:szCs w:val="24"/>
        </w:rPr>
        <w:t>Tema</w:t>
      </w:r>
      <w:r>
        <w:rPr>
          <w:sz w:val="24"/>
          <w:szCs w:val="24"/>
        </w:rPr>
        <w:t>: Criação de Minimundo</w:t>
      </w:r>
    </w:p>
    <w:p w14:paraId="68BF00D3" w14:textId="77777777" w:rsidR="004876AD" w:rsidRDefault="004876AD">
      <w:pPr>
        <w:spacing w:after="160" w:line="259" w:lineRule="auto"/>
        <w:rPr>
          <w:sz w:val="24"/>
          <w:szCs w:val="24"/>
        </w:rPr>
      </w:pPr>
    </w:p>
    <w:p w14:paraId="028F8E99" w14:textId="77777777" w:rsidR="004876AD" w:rsidRDefault="003027D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Minimundo: Construtora</w:t>
      </w:r>
    </w:p>
    <w:p w14:paraId="585E454B" w14:textId="77777777" w:rsidR="004876AD" w:rsidRDefault="004876AD"/>
    <w:p w14:paraId="3395338D" w14:textId="77777777" w:rsidR="004876AD" w:rsidRDefault="004876AD"/>
    <w:p w14:paraId="7DE788E0" w14:textId="77777777" w:rsidR="004876AD" w:rsidRDefault="003027DB">
      <w:pPr>
        <w:spacing w:line="360" w:lineRule="auto"/>
        <w:jc w:val="both"/>
      </w:pPr>
      <w:r>
        <w:rPr>
          <w:b/>
        </w:rPr>
        <w:t>Construtoras</w:t>
      </w:r>
      <w:r>
        <w:t>, que são descritas pelo CNPJ (seu identificador único), razão social, nome fantasia, endereço (CEP, rua, número, bairro, cidade, estado), telefones e ano de fundação, podem ter vários funcionári</w:t>
      </w:r>
      <w:r>
        <w:t xml:space="preserve">os, os quais devem trabalhar em uma única construtora. </w:t>
      </w:r>
    </w:p>
    <w:p w14:paraId="367B05B7" w14:textId="7E7A07C3" w:rsidR="004876AD" w:rsidRDefault="003027DB">
      <w:pPr>
        <w:spacing w:line="360" w:lineRule="auto"/>
        <w:jc w:val="both"/>
      </w:pPr>
      <w:r>
        <w:t xml:space="preserve">Os </w:t>
      </w:r>
      <w:r>
        <w:rPr>
          <w:b/>
        </w:rPr>
        <w:t>Funcionários</w:t>
      </w:r>
      <w:r>
        <w:t>, possuem como identificador único sua matrícula,</w:t>
      </w:r>
      <w:r w:rsidR="000F6D1F">
        <w:t xml:space="preserve"> além de</w:t>
      </w:r>
      <w:r>
        <w:t xml:space="preserve"> nome completo, CPF, RG, sexo, data de nascimento, telefones, salário e quantidade de filhos. Um funcionário pode desempenhar somente um</w:t>
      </w:r>
      <w:r>
        <w:t xml:space="preserve"> cargo e um cargo pode </w:t>
      </w:r>
      <w:r w:rsidR="000F6D1F">
        <w:t>ser exercido</w:t>
      </w:r>
      <w:r>
        <w:t xml:space="preserve"> por </w:t>
      </w:r>
      <w:r w:rsidR="000F6D1F">
        <w:t>vários funcionários</w:t>
      </w:r>
      <w:r>
        <w:t xml:space="preserve">, </w:t>
      </w:r>
      <w:r w:rsidR="000F6D1F">
        <w:t xml:space="preserve">mas </w:t>
      </w:r>
      <w:r>
        <w:t xml:space="preserve">existe </w:t>
      </w:r>
      <w:r w:rsidR="000F6D1F">
        <w:t>um funcionário</w:t>
      </w:r>
      <w:r>
        <w:t xml:space="preserve"> que gerencia outros </w:t>
      </w:r>
      <w:r w:rsidR="000F6D1F">
        <w:t>funcionários</w:t>
      </w:r>
      <w:r>
        <w:t>.</w:t>
      </w:r>
    </w:p>
    <w:p w14:paraId="28971F90" w14:textId="77777777" w:rsidR="004876AD" w:rsidRDefault="003027DB">
      <w:pPr>
        <w:spacing w:line="360" w:lineRule="auto"/>
        <w:jc w:val="both"/>
      </w:pPr>
      <w:r>
        <w:t xml:space="preserve">Os </w:t>
      </w:r>
      <w:r>
        <w:rPr>
          <w:b/>
        </w:rPr>
        <w:t xml:space="preserve">Cargos </w:t>
      </w:r>
      <w:r>
        <w:t>possuem como identificador único o CBO (Classificação Brasileira de Ocupações), nome e descrição.</w:t>
      </w:r>
    </w:p>
    <w:p w14:paraId="48A2A83C" w14:textId="57C4D5F9" w:rsidR="004876AD" w:rsidRDefault="003027DB">
      <w:pPr>
        <w:spacing w:line="360" w:lineRule="auto"/>
        <w:jc w:val="both"/>
      </w:pPr>
      <w:r>
        <w:t>As construtoras possuem dive</w:t>
      </w:r>
      <w:r>
        <w:t xml:space="preserve">rsos </w:t>
      </w:r>
      <w:r>
        <w:rPr>
          <w:b/>
        </w:rPr>
        <w:t>Fornecedores</w:t>
      </w:r>
      <w:r>
        <w:t xml:space="preserve">, os quais podem fornecer </w:t>
      </w:r>
      <w:r>
        <w:t>para diversas construtoras. Para identificá-lo, o fornecedor possui razão social, CNPJ (seu identificador único), e material fornecido.</w:t>
      </w:r>
    </w:p>
    <w:p w14:paraId="231CE63B" w14:textId="77777777" w:rsidR="004876AD" w:rsidRDefault="004876AD">
      <w:pPr>
        <w:jc w:val="both"/>
      </w:pPr>
    </w:p>
    <w:p w14:paraId="26B93682" w14:textId="77777777" w:rsidR="004876AD" w:rsidRDefault="003027DB">
      <w:pPr>
        <w:rPr>
          <w:b/>
        </w:rPr>
      </w:pPr>
      <w:r>
        <w:rPr>
          <w:b/>
        </w:rPr>
        <w:t>Possíveis Relatórios:</w:t>
      </w:r>
    </w:p>
    <w:p w14:paraId="2A6CE13C" w14:textId="77777777" w:rsidR="004876AD" w:rsidRDefault="004876AD"/>
    <w:p w14:paraId="2E0983A1" w14:textId="77777777" w:rsidR="004876AD" w:rsidRDefault="003027DB">
      <w:pPr>
        <w:numPr>
          <w:ilvl w:val="0"/>
          <w:numId w:val="1"/>
        </w:numPr>
      </w:pPr>
      <w:r>
        <w:t>Quantidade de funcionários com idade maior que 25 anos.</w:t>
      </w:r>
    </w:p>
    <w:p w14:paraId="3E0B803E" w14:textId="77777777" w:rsidR="004876AD" w:rsidRDefault="003027DB">
      <w:pPr>
        <w:numPr>
          <w:ilvl w:val="0"/>
          <w:numId w:val="2"/>
        </w:numPr>
      </w:pPr>
      <w:r>
        <w:t>Quantidade de Funcionários que são pais ou mães;</w:t>
      </w:r>
    </w:p>
    <w:p w14:paraId="5A43B2AC" w14:textId="77777777" w:rsidR="004876AD" w:rsidRDefault="003027DB">
      <w:pPr>
        <w:numPr>
          <w:ilvl w:val="0"/>
          <w:numId w:val="2"/>
        </w:numPr>
      </w:pPr>
      <w:r>
        <w:t>Quantidade de funcionários do sexo feminino;</w:t>
      </w:r>
    </w:p>
    <w:p w14:paraId="722A5CC1" w14:textId="77777777" w:rsidR="004876AD" w:rsidRDefault="003027DB">
      <w:pPr>
        <w:numPr>
          <w:ilvl w:val="0"/>
          <w:numId w:val="2"/>
        </w:numPr>
      </w:pPr>
      <w:r>
        <w:t>Quantidade de funcionários que recebem até dois salários mínimos;</w:t>
      </w:r>
    </w:p>
    <w:p w14:paraId="5E354402" w14:textId="48EC8F81" w:rsidR="004876AD" w:rsidRDefault="003027DB">
      <w:pPr>
        <w:numPr>
          <w:ilvl w:val="0"/>
          <w:numId w:val="2"/>
        </w:numPr>
      </w:pPr>
      <w:r>
        <w:t>Quantos estagi</w:t>
      </w:r>
      <w:r>
        <w:t>ários a construtora possui</w:t>
      </w:r>
      <w:r>
        <w:t>?</w:t>
      </w:r>
    </w:p>
    <w:sectPr w:rsidR="004876A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81CC4"/>
    <w:multiLevelType w:val="multilevel"/>
    <w:tmpl w:val="7778C2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BE0DF2"/>
    <w:multiLevelType w:val="multilevel"/>
    <w:tmpl w:val="4CD86C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6AD"/>
    <w:rsid w:val="000F6D1F"/>
    <w:rsid w:val="003027DB"/>
    <w:rsid w:val="004876AD"/>
    <w:rsid w:val="00652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602E7"/>
  <w15:docId w15:val="{D98D370F-2358-4A35-A1E6-05A34D26F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227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Aldenis Everton</cp:lastModifiedBy>
  <cp:revision>3</cp:revision>
  <dcterms:created xsi:type="dcterms:W3CDTF">2021-11-10T00:50:00Z</dcterms:created>
  <dcterms:modified xsi:type="dcterms:W3CDTF">2021-11-10T01:23:00Z</dcterms:modified>
</cp:coreProperties>
</file>