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Ciência da Computação</w:t>
        <w:br w:type="textWrapping"/>
        <w:t xml:space="preserve">Instituto Federal do Ceará</w:t>
        <w:br w:type="textWrapping"/>
        <w:t xml:space="preserve">Campus Maracanaú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Hericson Araújo</w:t>
        <w:br w:type="textWrapping"/>
        <w:t xml:space="preserve">E-mail: hericson.araujo@ifce.edu.br</w:t>
        <w:br w:type="textWrapping"/>
        <w:t xml:space="preserve">Disciplina: Reconhecimento de Padrões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4ª Lista de Exercícios: Métodos Estatísticos e KNN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 exceção dos casos explicitamente indicados, os algoritmos e modelos devem ser implementados do início em qualquer linguagem de programação (Python, Swift, Octave, etc.).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Pacotes auxiliares (como sklearn, matplotlib, etc.) podem ser usados apenas para facilitar a manipulação de dados e a criação de gráficos.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entrega da solução pode ser feita via PDF ou Jupyter Notebook pelo Classroom. Os códigos também devem ser enviados.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</w:t>
        <w:br w:type="textWrapping"/>
        <w:t xml:space="preserve">Desenvolver um relatório incluindo: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parte teórica.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Equações matemáticas.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Imagens e metodologia utilizada.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Considere o conjunto de dados disponível em breastcancer.csv, organizado em 31 colunas: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30 primeiras colunas são os atributos.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última coluna é a saída.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30 atributos são coletados de exames médicos para diagnóstico do câncer de mama, com as seguintes classes: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1: Classe positiva.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0: Classe negativa.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Mais detalhes sobre os dados estão disponíveis em:</w:t>
        <w:br w:type="textWrapping"/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Documentação Scikit-Learn - Breast Cancer Dataset</w:t>
        </w:r>
      </w:hyperlink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(a) Implemente os algoritmos: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 de Discriminante Gaussiano.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 Gaussiano.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KNN (com k=3 e distância euclidiana).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(b) Usando validação cruzada com 10 folds, avalie os modelos implementados no item (a). Apresente: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Valor médio e desvio padrão das métricas de: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Acurácia.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Revocação.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Precisão.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F1-score.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Observação: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trabalhos devem ser implementados baseando-se nos slides da aula.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Os cálculos de Média e Matriz de Covariância devem ser implementados pelo aluno.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Resumo dos Classificadores Estatísticos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 de Discriminante Gaussiano</w:t>
        <w:br w:type="textWrapping"/>
      </w:r>
      <w:r w:rsidDel="00000000" w:rsidR="00000000" w:rsidRPr="00000000">
        <w:rPr>
          <w:rtl w:val="0"/>
        </w:rPr>
        <w:t xml:space="preserve">A fórmula é:</w:t>
        <w:br w:type="textWrapping"/>
        <w:t xml:space="preserve">"y chapéu estrela é igual ao argumento que maximiza k da seguinte expressão:</w:t>
        <w:br w:type="textWrapping"/>
        <w:t xml:space="preserve">log de p de Ck menos um meio vezes o log do determinante de Sigma k menos um meio vezes a transposta de (x estrela menos mu k) vezes a inversa de Sigma k vezes (x estrela menos mu k)."</w:t>
        <w:br w:type="textWrapping"/>
        <w:t xml:space="preserve">Onde: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p(Ck) é a probabilidade a priori da classe Ck.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Sigma k é a matriz de covariância da classe Ck.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 estrela é o vetor de entrada a ser classificado.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 k é o vetor de média da classe Ck.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Bayes</w:t>
        <w:br w:type="textWrapping"/>
      </w:r>
      <w:r w:rsidDel="00000000" w:rsidR="00000000" w:rsidRPr="00000000">
        <w:rPr>
          <w:rtl w:val="0"/>
        </w:rPr>
        <w:t xml:space="preserve">A fórmula é:</w:t>
        <w:br w:type="textWrapping"/>
        <w:t xml:space="preserve">"y chapéu estrela é igual ao argumento que maximiza k da seguinte expressão:</w:t>
        <w:br w:type="textWrapping"/>
        <w:t xml:space="preserve">log de p de Ck mais a soma de d igual a 1 até D do log de p de x estrela d dado Ck."</w:t>
        <w:br w:type="textWrapping"/>
        <w:t xml:space="preserve">Onde: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p(Ck) é a probabilidade a priori da classe Ck.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p(x estrela d | Ck) é a probabilidade condicional de cada atributo x estrela d dado a classe Ck.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 é o número de atributos (dimensão dos dados).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Naive Bayes Gaussiano</w:t>
        <w:br w:type="textWrapping"/>
      </w:r>
      <w:r w:rsidDel="00000000" w:rsidR="00000000" w:rsidRPr="00000000">
        <w:rPr>
          <w:rtl w:val="0"/>
        </w:rPr>
        <w:t xml:space="preserve">A fórmula é:</w:t>
        <w:br w:type="textWrapping"/>
        <w:t xml:space="preserve">"y chapéu estrela é igual ao argumento que maximiza k da seguinte expressão:</w:t>
        <w:br w:type="textWrapping"/>
        <w:t xml:space="preserve">log de p de Ck menos um meio vezes a soma de d igual a 1 até D do log de 2 vezes pi vezes sigma ao quadrado dk menos um meio vezes a soma de d igual a 1 até D de (x estrela d menos mu dk) ao quadrado dividido por sigma ao quadrado dk."</w:t>
        <w:br w:type="textWrapping"/>
        <w:t xml:space="preserve">Onde: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p(Ck) é a probabilidade a priori da classe Ck.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 é o número de atributos (dimensão dos dados).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 é a constante matemática pi, aproximadamente 3,1416.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sigma ao quadrado dk é a variância do atributo d na classe Ck.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 dk é a média do atributo d na classe Ck.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 estrela d é o valor do atributo d do vetor de entrada x estrela.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Observação:</w:t>
        <w:br w:type="textWrapping"/>
      </w:r>
      <w:r w:rsidDel="00000000" w:rsidR="00000000" w:rsidRPr="00000000">
        <w:rPr>
          <w:rtl w:val="0"/>
        </w:rPr>
        <w:t xml:space="preserve">Os parâmetros de todas as distribuições podem ser estimados a partir dos dados de treinamento disponíveis.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datasets.load_breast_canc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