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43100" cy="766445"/>
            <wp:effectExtent l="0" t="0" r="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Instituto Federal de Educação, Ciência e Tecnologia do Ceará</w:t>
      </w:r>
    </w:p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Coordenadoria de Computação</w:t>
      </w:r>
    </w:p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Disciplina: Programação Orientada a Objetos</w:t>
      </w:r>
    </w:p>
    <w:p w:rsidR="00BE577D" w:rsidRDefault="00B8620E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:rsidR="00BE577D" w:rsidRDefault="00B8620E">
      <w:pPr>
        <w:pStyle w:val="Ttulo1"/>
        <w:jc w:val="center"/>
        <w:rPr>
          <w:b w:val="0"/>
        </w:rPr>
      </w:pPr>
      <w:r>
        <w:t>ATIVIDADE</w:t>
      </w:r>
    </w:p>
    <w:p w:rsidR="00BE577D" w:rsidRDefault="00BE577D">
      <w:pPr>
        <w:jc w:val="both"/>
        <w:rPr>
          <w:b/>
        </w:rPr>
      </w:pPr>
    </w:p>
    <w:p w:rsidR="00BE577D" w:rsidRDefault="00B8620E">
      <w:pPr>
        <w:jc w:val="both"/>
        <w:rPr>
          <w:b/>
        </w:rPr>
      </w:pPr>
      <w:r>
        <w:rPr>
          <w:b/>
        </w:rPr>
        <w:t xml:space="preserve">Assunto: </w:t>
      </w:r>
    </w:p>
    <w:p w:rsidR="00BE577D" w:rsidRDefault="00B8620E">
      <w:pPr>
        <w:jc w:val="both"/>
      </w:pPr>
      <w:r>
        <w:t>Reuso de classes.</w:t>
      </w:r>
    </w:p>
    <w:p w:rsidR="00BE577D" w:rsidRDefault="00BE577D">
      <w:pPr>
        <w:jc w:val="both"/>
        <w:rPr>
          <w:b/>
        </w:rPr>
      </w:pPr>
    </w:p>
    <w:p w:rsidR="00BE577D" w:rsidRDefault="00B8620E">
      <w:pPr>
        <w:jc w:val="both"/>
        <w:rPr>
          <w:b/>
          <w:i/>
        </w:rPr>
      </w:pPr>
      <w:r>
        <w:rPr>
          <w:b/>
        </w:rPr>
        <w:t>Orientações:</w:t>
      </w:r>
    </w:p>
    <w:p w:rsidR="00BE577D" w:rsidRDefault="00B8620E">
      <w:pPr>
        <w:jc w:val="both"/>
      </w:pPr>
      <w:r>
        <w:t xml:space="preserve">A atividade deve ser executada individualmente e entregue através do ambiente </w:t>
      </w:r>
      <w:r>
        <w:rPr>
          <w:i/>
        </w:rPr>
        <w:t xml:space="preserve">Google </w:t>
      </w:r>
      <w:proofErr w:type="spellStart"/>
      <w:r>
        <w:rPr>
          <w:i/>
        </w:rPr>
        <w:t>Classroom</w:t>
      </w:r>
      <w:proofErr w:type="spellEnd"/>
      <w:r>
        <w:t xml:space="preserve">. </w:t>
      </w:r>
    </w:p>
    <w:p w:rsidR="00BE577D" w:rsidRDefault="00BE577D">
      <w:pPr>
        <w:jc w:val="both"/>
      </w:pPr>
    </w:p>
    <w:p w:rsidR="00BE577D" w:rsidRDefault="00B8620E">
      <w:pPr>
        <w:jc w:val="both"/>
        <w:rPr>
          <w:b/>
        </w:rPr>
      </w:pPr>
      <w:r>
        <w:rPr>
          <w:b/>
        </w:rPr>
        <w:t>Regras de criação dos programas:</w:t>
      </w:r>
    </w:p>
    <w:p w:rsidR="00BE577D" w:rsidRDefault="00B8620E">
      <w:pPr>
        <w:jc w:val="both"/>
      </w:pPr>
      <w:r>
        <w:t xml:space="preserve">Crie um novo projeto Java denominado </w:t>
      </w:r>
      <w:proofErr w:type="spellStart"/>
      <w:r>
        <w:rPr>
          <w:b/>
        </w:rPr>
        <w:t>AtividadeReusoDeClasses</w:t>
      </w:r>
      <w:proofErr w:type="spellEnd"/>
      <w:r>
        <w:t>. As classes devem poss</w:t>
      </w:r>
      <w:r>
        <w:t>uir os nomes informados no texto. Ao final, o projeto deve ser exportado para um arquivo em formato ZIP.</w:t>
      </w:r>
    </w:p>
    <w:p w:rsidR="00BE577D" w:rsidRDefault="00BE577D">
      <w:pPr>
        <w:jc w:val="both"/>
        <w:rPr>
          <w:b/>
        </w:rPr>
      </w:pPr>
    </w:p>
    <w:p w:rsidR="00BE577D" w:rsidRDefault="00B8620E">
      <w:pPr>
        <w:jc w:val="both"/>
        <w:rPr>
          <w:b/>
        </w:rPr>
      </w:pPr>
      <w:r>
        <w:rPr>
          <w:b/>
        </w:rPr>
        <w:t>Nome completo:</w:t>
      </w:r>
      <w:r w:rsidR="00274348">
        <w:rPr>
          <w:b/>
        </w:rPr>
        <w:t xml:space="preserve"> Francisco Aldenor Silva Neto</w:t>
      </w:r>
    </w:p>
    <w:p w:rsidR="00BE577D" w:rsidRDefault="00BE57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40"/>
          <w:szCs w:val="40"/>
        </w:rPr>
      </w:pPr>
    </w:p>
    <w:p w:rsidR="00BE577D" w:rsidRDefault="00BE577D">
      <w:pPr>
        <w:jc w:val="both"/>
      </w:pPr>
    </w:p>
    <w:p w:rsidR="00BE577D" w:rsidRDefault="00B8620E">
      <w:pPr>
        <w:numPr>
          <w:ilvl w:val="0"/>
          <w:numId w:val="1"/>
        </w:numPr>
        <w:tabs>
          <w:tab w:val="left" w:pos="720"/>
        </w:tabs>
        <w:jc w:val="both"/>
      </w:pPr>
      <w:r>
        <w:t>Existem duas formas básicas para realizar o reuso de classes: composição e herança. Explique o significado e cite um exemplo para cad</w:t>
      </w:r>
      <w:r>
        <w:t>a uma.</w:t>
      </w:r>
    </w:p>
    <w:p w:rsidR="00274348" w:rsidRDefault="00274348">
      <w:pPr>
        <w:ind w:left="720"/>
        <w:jc w:val="both"/>
      </w:pPr>
    </w:p>
    <w:p w:rsidR="00BE577D" w:rsidRDefault="00274348">
      <w:pPr>
        <w:ind w:left="720"/>
        <w:jc w:val="both"/>
      </w:pPr>
      <w:r w:rsidRPr="00274348">
        <w:rPr>
          <w:b/>
          <w:bCs/>
        </w:rPr>
        <w:t>Composição</w:t>
      </w:r>
      <w:r>
        <w:t xml:space="preserve"> : temos a composição quando uma classe A compõe uma classe B, ou seja temos uma instancia da classe A declarado como um objeto na classe B, a expressão de composição também é bastante conhecida como o </w:t>
      </w:r>
      <w:r w:rsidRPr="00274348">
        <w:rPr>
          <w:b/>
          <w:bCs/>
        </w:rPr>
        <w:t>“tem um”</w:t>
      </w:r>
      <w:r w:rsidR="00B8620E">
        <w:t xml:space="preserve"> </w:t>
      </w:r>
      <w:r>
        <w:t>, ou seja, a classe A tem uma instancia(objeto ) da classe B.</w:t>
      </w:r>
    </w:p>
    <w:p w:rsidR="00274348" w:rsidRDefault="00274348">
      <w:pPr>
        <w:ind w:left="720"/>
        <w:jc w:val="both"/>
      </w:pPr>
      <w:r>
        <w:t xml:space="preserve">Exemplo: carro e pneu, a classe carro </w:t>
      </w:r>
      <w:r w:rsidRPr="00274348">
        <w:rPr>
          <w:b/>
          <w:bCs/>
        </w:rPr>
        <w:t>tem um</w:t>
      </w:r>
      <w:r>
        <w:t xml:space="preserve"> pneu. </w:t>
      </w:r>
    </w:p>
    <w:p w:rsidR="00274348" w:rsidRDefault="00274348">
      <w:pPr>
        <w:ind w:left="720"/>
        <w:jc w:val="both"/>
      </w:pPr>
    </w:p>
    <w:p w:rsidR="00274348" w:rsidRDefault="00274348">
      <w:pPr>
        <w:ind w:left="720"/>
        <w:jc w:val="both"/>
      </w:pPr>
      <w:proofErr w:type="gramStart"/>
      <w:r w:rsidRPr="00274348">
        <w:rPr>
          <w:b/>
          <w:bCs/>
        </w:rPr>
        <w:t>Herança</w:t>
      </w:r>
      <w:r>
        <w:t xml:space="preserve"> :</w:t>
      </w:r>
      <w:proofErr w:type="gramEnd"/>
      <w:r>
        <w:t xml:space="preserve"> como o próprio nome propõe se trata de quando uma classe A herda os atributos e métodos de uma classe B evitando assim uma repetição de códigos,   a expressão de herança também é bastante conhecida pela expressão </w:t>
      </w:r>
      <w:r w:rsidRPr="00274348">
        <w:rPr>
          <w:b/>
          <w:bCs/>
        </w:rPr>
        <w:t>“é um”</w:t>
      </w:r>
      <w:r w:rsidR="001C2EB9" w:rsidRPr="00274348">
        <w:t xml:space="preserve"> </w:t>
      </w:r>
      <w:r w:rsidR="001C2EB9">
        <w:t>.</w:t>
      </w:r>
    </w:p>
    <w:p w:rsidR="001C2EB9" w:rsidRDefault="001C2EB9">
      <w:pPr>
        <w:ind w:left="720"/>
        <w:jc w:val="both"/>
      </w:pPr>
      <w:r>
        <w:t>Exemplo: pessoa e professor, todo professor é uma pessoa, logo os atributos e métodos de uma pessoa também se aplica ao professor.</w:t>
      </w:r>
    </w:p>
    <w:p w:rsidR="001C2EB9" w:rsidRPr="001C2EB9" w:rsidRDefault="001C2EB9">
      <w:pPr>
        <w:ind w:left="720"/>
        <w:jc w:val="both"/>
      </w:pPr>
    </w:p>
    <w:p w:rsidR="00BE577D" w:rsidRDefault="00B8620E">
      <w:pPr>
        <w:numPr>
          <w:ilvl w:val="0"/>
          <w:numId w:val="1"/>
        </w:numPr>
        <w:tabs>
          <w:tab w:val="left" w:pos="720"/>
        </w:tabs>
        <w:jc w:val="both"/>
      </w:pPr>
      <w:r>
        <w:t>Explique a diferença entre sobrecarga e sobrescrita de métodos. Crie um código-fonte na linguagem Java demonstrando a diferença entre os dois conceitos.</w:t>
      </w:r>
    </w:p>
    <w:p w:rsidR="00B911B7" w:rsidRDefault="00B911B7">
      <w:pPr>
        <w:ind w:left="720"/>
        <w:jc w:val="both"/>
      </w:pPr>
    </w:p>
    <w:p w:rsidR="00B911B7" w:rsidRDefault="00B911B7">
      <w:pPr>
        <w:ind w:left="720"/>
        <w:jc w:val="both"/>
      </w:pPr>
      <w:r w:rsidRPr="00B911B7">
        <w:rPr>
          <w:b/>
          <w:bCs/>
        </w:rPr>
        <w:t>S</w:t>
      </w:r>
      <w:r w:rsidRPr="00B911B7">
        <w:rPr>
          <w:b/>
          <w:bCs/>
        </w:rPr>
        <w:t>obrecarga</w:t>
      </w:r>
      <w:r>
        <w:t xml:space="preserve"> :é quando a mesma classe tem dois ou mais métodos com o mesmo nome variando somente em seus argumentos podendo ter variações de tipos, ordem e quantidade.</w:t>
      </w:r>
    </w:p>
    <w:p w:rsidR="00B911B7" w:rsidRPr="00B911B7" w:rsidRDefault="00B911B7">
      <w:pPr>
        <w:ind w:left="720"/>
        <w:jc w:val="both"/>
      </w:pPr>
    </w:p>
    <w:p w:rsidR="00B911B7" w:rsidRPr="00B911B7" w:rsidRDefault="00B911B7">
      <w:pPr>
        <w:ind w:left="720"/>
        <w:jc w:val="both"/>
      </w:pPr>
      <w:proofErr w:type="gramStart"/>
      <w:r w:rsidRPr="00B911B7">
        <w:rPr>
          <w:b/>
          <w:bCs/>
        </w:rPr>
        <w:t>S</w:t>
      </w:r>
      <w:r w:rsidRPr="00B911B7">
        <w:rPr>
          <w:b/>
          <w:bCs/>
        </w:rPr>
        <w:t>obrescrita</w:t>
      </w:r>
      <w:r>
        <w:t xml:space="preserve"> :</w:t>
      </w:r>
      <w:proofErr w:type="gramEnd"/>
      <w:r>
        <w:t xml:space="preserve"> é quando uma classe “Filha” tem um mesmo método da classe “Pai” idêntico em sua assinatura fazendo assim que o método criado na classe filha seja o que será realizado quando for chamado.</w:t>
      </w:r>
    </w:p>
    <w:p w:rsidR="00BE577D" w:rsidRDefault="00B8620E">
      <w:pPr>
        <w:ind w:left="720"/>
        <w:jc w:val="both"/>
      </w:pPr>
      <w:r>
        <w:t xml:space="preserve"> </w:t>
      </w:r>
    </w:p>
    <w:p w:rsidR="00BE577D" w:rsidRDefault="00B8620E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Analise o código-fonte do programa Java a seguir e informe quais mensagens serão impressas de acordo com a sequência de execução do programa. </w:t>
      </w:r>
      <w:r>
        <w:rPr>
          <w:b/>
        </w:rPr>
        <w:t>OBS: não execute o código-fonte antes de ter a sua resposta, aproveite para treinar o entendimento dos conceitos.</w:t>
      </w:r>
    </w:p>
    <w:p w:rsidR="00BE577D" w:rsidRDefault="00BE577D">
      <w:pPr>
        <w:jc w:val="both"/>
        <w:rPr>
          <w:rFonts w:ascii="Monospace" w:hAnsi="Monospace"/>
          <w:sz w:val="24"/>
        </w:rPr>
      </w:pP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class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0"/>
        </w:rPr>
        <w:t>ClientePF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0"/>
        </w:rPr>
        <w:t>PessoaFisica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private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  <w:szCs w:val="20"/>
          <w:u w:val="single"/>
        </w:rPr>
        <w:t>codCliente</w:t>
      </w:r>
      <w:proofErr w:type="spellEnd"/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ClientePF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  <w:szCs w:val="20"/>
        </w:rPr>
        <w:t>this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999);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/>
          <w:color w:val="2A00FF"/>
          <w:sz w:val="20"/>
          <w:szCs w:val="20"/>
        </w:rPr>
        <w:t>ClientePF</w:t>
      </w:r>
      <w:proofErr w:type="spellEnd"/>
      <w:r>
        <w:rPr>
          <w:rFonts w:ascii="Monospace" w:hAnsi="Monospace"/>
          <w:color w:val="2A00FF"/>
          <w:sz w:val="20"/>
          <w:szCs w:val="20"/>
        </w:rPr>
        <w:t>(</w:t>
      </w:r>
      <w:proofErr w:type="gramEnd"/>
      <w:r>
        <w:rPr>
          <w:rFonts w:ascii="Monospace" w:hAnsi="Monospace"/>
          <w:color w:val="2A00FF"/>
          <w:sz w:val="20"/>
          <w:szCs w:val="20"/>
        </w:rPr>
        <w:t>)"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lastRenderedPageBreak/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ClientePF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  <w:szCs w:val="20"/>
        </w:rPr>
        <w:t>codCliente</w:t>
      </w:r>
      <w:proofErr w:type="spell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</w:t>
      </w:r>
      <w:proofErr w:type="spellStart"/>
      <w:r>
        <w:rPr>
          <w:rFonts w:ascii="Monospace" w:hAnsi="Monospace"/>
          <w:color w:val="2A00FF"/>
          <w:sz w:val="20"/>
          <w:szCs w:val="20"/>
        </w:rPr>
        <w:t>ClientePF</w:t>
      </w:r>
      <w:proofErr w:type="spellEnd"/>
      <w:r>
        <w:rPr>
          <w:rFonts w:ascii="Monospace" w:hAnsi="Monospace"/>
          <w:color w:val="2A00FF"/>
          <w:sz w:val="20"/>
          <w:szCs w:val="20"/>
        </w:rPr>
        <w:t>("</w:t>
      </w:r>
      <w:r>
        <w:rPr>
          <w:rFonts w:ascii="Monospace" w:hAnsi="Monospace"/>
          <w:color w:val="000000"/>
          <w:sz w:val="20"/>
          <w:szCs w:val="20"/>
        </w:rPr>
        <w:t>+</w:t>
      </w:r>
      <w:proofErr w:type="spellStart"/>
      <w:r>
        <w:rPr>
          <w:rFonts w:ascii="Monospace" w:hAnsi="Monospace"/>
          <w:color w:val="6A3E3E"/>
          <w:sz w:val="20"/>
          <w:szCs w:val="20"/>
        </w:rPr>
        <w:t>codCliente</w:t>
      </w:r>
      <w:proofErr w:type="spellEnd"/>
      <w:r>
        <w:rPr>
          <w:rFonts w:ascii="Monospace" w:hAnsi="Monospace"/>
          <w:color w:val="000000"/>
          <w:sz w:val="20"/>
          <w:szCs w:val="20"/>
        </w:rPr>
        <w:t>+</w:t>
      </w:r>
      <w:r>
        <w:rPr>
          <w:rFonts w:ascii="Monospace" w:hAnsi="Monospace"/>
          <w:color w:val="2A00FF"/>
          <w:sz w:val="20"/>
          <w:szCs w:val="20"/>
        </w:rPr>
        <w:t>")"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  <w:szCs w:val="20"/>
        </w:rPr>
        <w:t>this</w:t>
      </w:r>
      <w:r>
        <w:rPr>
          <w:rFonts w:ascii="Monospace" w:hAnsi="Monospace"/>
          <w:color w:val="000000"/>
          <w:sz w:val="20"/>
          <w:szCs w:val="20"/>
        </w:rPr>
        <w:t>.</w:t>
      </w:r>
      <w:r>
        <w:rPr>
          <w:rFonts w:ascii="Monospace" w:hAnsi="Monospace"/>
          <w:color w:val="0000C0"/>
          <w:sz w:val="20"/>
          <w:szCs w:val="20"/>
        </w:rPr>
        <w:t>codCliente</w:t>
      </w:r>
      <w:proofErr w:type="spellEnd"/>
      <w:proofErr w:type="gramEnd"/>
      <w:r>
        <w:rPr>
          <w:rFonts w:ascii="Monospace" w:hAnsi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  <w:szCs w:val="20"/>
        </w:rPr>
        <w:t>codCliente</w:t>
      </w:r>
      <w:proofErr w:type="spellEnd"/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Monospace" w:hAnsi="Monospace"/>
          <w:color w:val="000000"/>
          <w:sz w:val="20"/>
          <w:szCs w:val="20"/>
        </w:rPr>
        <w:t>();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void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  <w:szCs w:val="20"/>
        </w:rPr>
        <w:t>show(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 xml:space="preserve">"Show </w:t>
      </w:r>
      <w:proofErr w:type="spellStart"/>
      <w:r>
        <w:rPr>
          <w:rFonts w:ascii="Monospace" w:hAnsi="Monospace"/>
          <w:color w:val="2A00FF"/>
          <w:sz w:val="20"/>
          <w:szCs w:val="20"/>
        </w:rPr>
        <w:t>ClientePF</w:t>
      </w:r>
      <w:proofErr w:type="spellEnd"/>
      <w:r>
        <w:rPr>
          <w:rFonts w:ascii="Monospace" w:hAnsi="Monospace"/>
          <w:color w:val="2A00FF"/>
          <w:sz w:val="20"/>
          <w:szCs w:val="20"/>
        </w:rPr>
        <w:t>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static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void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main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[] </w:t>
      </w:r>
      <w:proofErr w:type="spellStart"/>
      <w:r>
        <w:rPr>
          <w:rFonts w:ascii="Monospace" w:hAnsi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b/>
          <w:color w:val="7F0055"/>
          <w:sz w:val="20"/>
          <w:szCs w:val="20"/>
        </w:rPr>
        <w:t>new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ClientePF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);</w:t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E577D">
      <w:pPr>
        <w:rPr>
          <w:rFonts w:ascii="Monospace" w:hAnsi="Monospace"/>
          <w:sz w:val="20"/>
          <w:szCs w:val="20"/>
        </w:rPr>
      </w:pP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class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0"/>
        </w:rPr>
        <w:t>PessoaFisica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extends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Pessoa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private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  <w:szCs w:val="20"/>
        </w:rPr>
        <w:t>cpf</w:t>
      </w:r>
      <w:proofErr w:type="spellEnd"/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PessoaFisica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/>
          <w:color w:val="2A00FF"/>
          <w:sz w:val="20"/>
          <w:szCs w:val="20"/>
        </w:rPr>
        <w:t>PessoaFisica</w:t>
      </w:r>
      <w:proofErr w:type="spellEnd"/>
      <w:r>
        <w:rPr>
          <w:rFonts w:ascii="Monospace" w:hAnsi="Monospace"/>
          <w:color w:val="2A00FF"/>
          <w:sz w:val="20"/>
          <w:szCs w:val="20"/>
        </w:rPr>
        <w:t>(</w:t>
      </w:r>
      <w:proofErr w:type="gramEnd"/>
      <w:r>
        <w:rPr>
          <w:rFonts w:ascii="Monospace" w:hAnsi="Monospace"/>
          <w:color w:val="2A00FF"/>
          <w:sz w:val="20"/>
          <w:szCs w:val="20"/>
        </w:rPr>
        <w:t>) com CPF "</w:t>
      </w:r>
      <w:r>
        <w:rPr>
          <w:rFonts w:ascii="Monospace" w:hAnsi="Monospace"/>
          <w:color w:val="000000"/>
          <w:sz w:val="20"/>
          <w:szCs w:val="20"/>
        </w:rPr>
        <w:t>+</w:t>
      </w:r>
      <w:proofErr w:type="spellStart"/>
      <w:r>
        <w:rPr>
          <w:rFonts w:ascii="Monospace" w:hAnsi="Monospace"/>
          <w:color w:val="0000C0"/>
          <w:sz w:val="20"/>
          <w:szCs w:val="20"/>
        </w:rPr>
        <w:t>cpf</w:t>
      </w:r>
      <w:proofErr w:type="spellEnd"/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/>
          <w:color w:val="000000"/>
          <w:sz w:val="20"/>
          <w:szCs w:val="20"/>
        </w:rPr>
        <w:t>show(</w:t>
      </w:r>
      <w:proofErr w:type="gramEnd"/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void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  <w:szCs w:val="20"/>
        </w:rPr>
        <w:t>show(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 xml:space="preserve">"Show </w:t>
      </w:r>
      <w:proofErr w:type="spellStart"/>
      <w:r>
        <w:rPr>
          <w:rFonts w:ascii="Monospace" w:hAnsi="Monospace"/>
          <w:color w:val="2A00FF"/>
          <w:sz w:val="20"/>
          <w:szCs w:val="20"/>
        </w:rPr>
        <w:t>PessoaFisica</w:t>
      </w:r>
      <w:proofErr w:type="spellEnd"/>
      <w:r>
        <w:rPr>
          <w:rFonts w:ascii="Monospace" w:hAnsi="Monospace"/>
          <w:color w:val="2A00FF"/>
          <w:sz w:val="20"/>
          <w:szCs w:val="20"/>
        </w:rPr>
        <w:t>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ind w:left="397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E577D">
      <w:pPr>
        <w:rPr>
          <w:rFonts w:ascii="Monospace" w:hAnsi="Monospace"/>
          <w:sz w:val="20"/>
          <w:szCs w:val="20"/>
        </w:rPr>
      </w:pP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class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Pessoa {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private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0"/>
        </w:rPr>
        <w:t>String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C0"/>
          <w:sz w:val="20"/>
          <w:szCs w:val="20"/>
          <w:u w:val="single"/>
        </w:rPr>
        <w:t>nome</w:t>
      </w:r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  <w:szCs w:val="20"/>
        </w:rPr>
        <w:t>Pessoa(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  <w:szCs w:val="20"/>
        </w:rPr>
        <w:t>this</w:t>
      </w:r>
      <w:r>
        <w:rPr>
          <w:rFonts w:ascii="Monospace" w:hAnsi="Monospace"/>
          <w:color w:val="000000"/>
          <w:sz w:val="20"/>
          <w:szCs w:val="20"/>
        </w:rPr>
        <w:t>.</w:t>
      </w:r>
      <w:r>
        <w:rPr>
          <w:rFonts w:ascii="Monospace" w:hAnsi="Monospace"/>
          <w:color w:val="0000C0"/>
          <w:sz w:val="20"/>
          <w:szCs w:val="20"/>
        </w:rPr>
        <w:t>nome</w:t>
      </w:r>
      <w:proofErr w:type="spellEnd"/>
      <w:proofErr w:type="gramEnd"/>
      <w:r>
        <w:rPr>
          <w:rFonts w:ascii="Monospace" w:hAnsi="Monospace"/>
          <w:color w:val="000000"/>
          <w:sz w:val="20"/>
          <w:szCs w:val="20"/>
        </w:rPr>
        <w:t xml:space="preserve"> = </w:t>
      </w:r>
      <w:r>
        <w:rPr>
          <w:rFonts w:ascii="Monospace" w:hAnsi="Monospace"/>
          <w:color w:val="2A00FF"/>
          <w:sz w:val="20"/>
          <w:szCs w:val="20"/>
        </w:rPr>
        <w:t>"João"</w:t>
      </w:r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</w:t>
      </w:r>
      <w:proofErr w:type="gramStart"/>
      <w:r>
        <w:rPr>
          <w:rFonts w:ascii="Monospace" w:hAnsi="Monospace"/>
          <w:color w:val="2A00FF"/>
          <w:sz w:val="20"/>
          <w:szCs w:val="20"/>
        </w:rPr>
        <w:t>Pessoa(</w:t>
      </w:r>
      <w:proofErr w:type="gramEnd"/>
      <w:r>
        <w:rPr>
          <w:rFonts w:ascii="Monospace" w:hAnsi="Monospace"/>
          <w:color w:val="2A00FF"/>
          <w:sz w:val="20"/>
          <w:szCs w:val="20"/>
        </w:rPr>
        <w:t>)"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jc w:val="both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E577D">
      <w:pPr>
        <w:ind w:firstLine="709"/>
        <w:jc w:val="both"/>
      </w:pPr>
    </w:p>
    <w:p w:rsidR="00BE577D" w:rsidRPr="00603AC3" w:rsidRDefault="00603AC3">
      <w:pPr>
        <w:ind w:firstLine="709"/>
        <w:jc w:val="both"/>
        <w:rPr>
          <w:b/>
          <w:bCs/>
        </w:rPr>
      </w:pPr>
      <w:proofErr w:type="gramStart"/>
      <w:r w:rsidRPr="00603AC3">
        <w:rPr>
          <w:b/>
          <w:bCs/>
        </w:rPr>
        <w:t>Resposta :</w:t>
      </w:r>
      <w:proofErr w:type="gramEnd"/>
    </w:p>
    <w:p w:rsidR="00603AC3" w:rsidRDefault="00603AC3" w:rsidP="00603AC3">
      <w:pPr>
        <w:ind w:firstLine="709"/>
        <w:jc w:val="both"/>
      </w:pPr>
      <w:proofErr w:type="gramStart"/>
      <w:r>
        <w:t>Pessoa(</w:t>
      </w:r>
      <w:proofErr w:type="gramEnd"/>
      <w:r>
        <w:t>)</w:t>
      </w:r>
    </w:p>
    <w:p w:rsidR="00603AC3" w:rsidRDefault="00603AC3" w:rsidP="00603AC3">
      <w:pPr>
        <w:ind w:firstLine="709"/>
        <w:jc w:val="both"/>
      </w:pPr>
      <w:proofErr w:type="spellStart"/>
      <w:proofErr w:type="gramStart"/>
      <w:r>
        <w:t>PessoaFisica</w:t>
      </w:r>
      <w:proofErr w:type="spellEnd"/>
      <w:r>
        <w:t>(</w:t>
      </w:r>
      <w:proofErr w:type="gramEnd"/>
      <w:r>
        <w:t>) com CPF 0</w:t>
      </w:r>
    </w:p>
    <w:p w:rsidR="00603AC3" w:rsidRDefault="00603AC3" w:rsidP="00603AC3">
      <w:pPr>
        <w:ind w:firstLine="709"/>
        <w:jc w:val="both"/>
      </w:pPr>
      <w:r>
        <w:t xml:space="preserve">Show </w:t>
      </w:r>
      <w:proofErr w:type="spellStart"/>
      <w:r>
        <w:t>PessoaFisica</w:t>
      </w:r>
      <w:proofErr w:type="spellEnd"/>
    </w:p>
    <w:p w:rsidR="00603AC3" w:rsidRDefault="00603AC3" w:rsidP="00603AC3">
      <w:pPr>
        <w:ind w:firstLine="709"/>
        <w:jc w:val="both"/>
      </w:pPr>
      <w:proofErr w:type="spellStart"/>
      <w:proofErr w:type="gramStart"/>
      <w:r>
        <w:t>ClientePF</w:t>
      </w:r>
      <w:proofErr w:type="spellEnd"/>
      <w:r>
        <w:t>(</w:t>
      </w:r>
      <w:proofErr w:type="gramEnd"/>
      <w:r>
        <w:t>0)</w:t>
      </w:r>
    </w:p>
    <w:p w:rsidR="00603AC3" w:rsidRDefault="00603AC3" w:rsidP="00603AC3">
      <w:pPr>
        <w:ind w:firstLine="709"/>
        <w:jc w:val="both"/>
      </w:pPr>
      <w:r>
        <w:t xml:space="preserve">Show </w:t>
      </w:r>
      <w:proofErr w:type="spellStart"/>
      <w:r>
        <w:t>PessoaFisica</w:t>
      </w:r>
      <w:proofErr w:type="spellEnd"/>
    </w:p>
    <w:p w:rsidR="00603AC3" w:rsidRDefault="00603AC3" w:rsidP="00603AC3">
      <w:pPr>
        <w:ind w:firstLine="709"/>
        <w:jc w:val="both"/>
      </w:pPr>
      <w:proofErr w:type="spellStart"/>
      <w:proofErr w:type="gramStart"/>
      <w:r>
        <w:t>ClientePF</w:t>
      </w:r>
      <w:proofErr w:type="spellEnd"/>
      <w:r>
        <w:t>(</w:t>
      </w:r>
      <w:proofErr w:type="gramEnd"/>
      <w:r>
        <w:t>)</w:t>
      </w:r>
    </w:p>
    <w:p w:rsidR="00603AC3" w:rsidRDefault="00603AC3" w:rsidP="00603AC3">
      <w:pPr>
        <w:ind w:firstLine="709"/>
        <w:jc w:val="both"/>
      </w:pPr>
    </w:p>
    <w:p w:rsidR="00603AC3" w:rsidRDefault="00603AC3" w:rsidP="00603AC3">
      <w:pPr>
        <w:ind w:firstLine="709"/>
        <w:jc w:val="both"/>
      </w:pPr>
    </w:p>
    <w:p w:rsidR="00BE577D" w:rsidRDefault="00B8620E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Identifique e explique o(s) erro(s) da classe a seguir. </w:t>
      </w:r>
      <w:r>
        <w:rPr>
          <w:b/>
        </w:rPr>
        <w:t xml:space="preserve">OBS: não execute o código-fonte antes de ter a sua resposta, aproveite para treinar o </w:t>
      </w:r>
      <w:r>
        <w:rPr>
          <w:b/>
        </w:rPr>
        <w:t>entendimento dos conceitos.</w:t>
      </w:r>
    </w:p>
    <w:p w:rsidR="00BE577D" w:rsidRDefault="00BE577D">
      <w:pPr>
        <w:jc w:val="both"/>
        <w:rPr>
          <w:sz w:val="20"/>
          <w:szCs w:val="20"/>
        </w:rPr>
      </w:pP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class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0"/>
        </w:rPr>
        <w:t>DemoConstrutor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{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private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C0"/>
          <w:sz w:val="20"/>
          <w:szCs w:val="20"/>
          <w:u w:val="single"/>
        </w:rPr>
        <w:t>a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C0"/>
          <w:sz w:val="20"/>
          <w:szCs w:val="20"/>
          <w:u w:val="single"/>
        </w:rPr>
        <w:t>b</w:t>
      </w:r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DemoConstrutor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"Sem argumentos..."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DemoConstrutor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/>
          <w:color w:val="000000"/>
          <w:sz w:val="20"/>
          <w:szCs w:val="20"/>
        </w:rPr>
        <w:t>0,0);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public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zCs w:val="20"/>
        </w:rPr>
        <w:t>DemoConstrutor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  <w:szCs w:val="20"/>
        </w:rPr>
        <w:t>xa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  <w:szCs w:val="20"/>
        </w:rPr>
        <w:t>xb</w:t>
      </w:r>
      <w:proofErr w:type="spellEnd"/>
      <w:r>
        <w:rPr>
          <w:rFonts w:ascii="Monospace" w:hAnsi="Monospace"/>
          <w:color w:val="000000"/>
          <w:sz w:val="20"/>
          <w:szCs w:val="20"/>
        </w:rPr>
        <w:t>) {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/>
          <w:color w:val="000000"/>
          <w:sz w:val="20"/>
          <w:szCs w:val="20"/>
        </w:rPr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</w:t>
      </w:r>
      <w:proofErr w:type="spellEnd"/>
      <w:r>
        <w:rPr>
          <w:rFonts w:ascii="Monospace" w:hAnsi="Monospace"/>
          <w:color w:val="000000"/>
          <w:sz w:val="20"/>
          <w:szCs w:val="20"/>
        </w:rPr>
        <w:t>(</w:t>
      </w:r>
      <w:r>
        <w:rPr>
          <w:rFonts w:ascii="Monospace" w:hAnsi="Monospace"/>
          <w:color w:val="2A00FF"/>
          <w:sz w:val="20"/>
          <w:szCs w:val="20"/>
        </w:rPr>
        <w:t>"Com argumentos..."</w:t>
      </w:r>
      <w:r>
        <w:rPr>
          <w:rFonts w:ascii="Monospace" w:hAnsi="Monospace"/>
          <w:color w:val="000000"/>
          <w:sz w:val="20"/>
          <w:szCs w:val="20"/>
        </w:rPr>
        <w:t>);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C0"/>
          <w:sz w:val="20"/>
          <w:szCs w:val="20"/>
        </w:rPr>
        <w:t>a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  <w:szCs w:val="20"/>
        </w:rPr>
        <w:t>xa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; </w:t>
      </w:r>
      <w:r>
        <w:rPr>
          <w:rFonts w:ascii="Monospace" w:hAnsi="Monospace"/>
          <w:color w:val="0000C0"/>
          <w:sz w:val="20"/>
          <w:szCs w:val="20"/>
        </w:rPr>
        <w:t>b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  <w:szCs w:val="20"/>
        </w:rPr>
        <w:t>xb</w:t>
      </w:r>
      <w:proofErr w:type="spellEnd"/>
      <w:r>
        <w:rPr>
          <w:rFonts w:ascii="Monospace" w:hAnsi="Monospace"/>
          <w:color w:val="000000"/>
          <w:sz w:val="20"/>
          <w:szCs w:val="20"/>
        </w:rPr>
        <w:t>;</w:t>
      </w:r>
    </w:p>
    <w:p w:rsidR="00BE577D" w:rsidRDefault="00B8620E">
      <w:pPr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  <w:r>
        <w:rPr>
          <w:rFonts w:ascii="Monospace" w:hAnsi="Monospace"/>
          <w:color w:val="000000"/>
          <w:sz w:val="20"/>
          <w:szCs w:val="20"/>
        </w:rPr>
        <w:tab/>
        <w:t>}</w:t>
      </w:r>
    </w:p>
    <w:p w:rsidR="00BE577D" w:rsidRDefault="00B8620E">
      <w:pPr>
        <w:ind w:left="709"/>
        <w:jc w:val="both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}</w:t>
      </w:r>
    </w:p>
    <w:p w:rsidR="00BE577D" w:rsidRDefault="00BE577D">
      <w:pPr>
        <w:jc w:val="both"/>
      </w:pPr>
    </w:p>
    <w:p w:rsidR="00603AC3" w:rsidRPr="00603AC3" w:rsidRDefault="00603AC3">
      <w:pPr>
        <w:jc w:val="both"/>
        <w:rPr>
          <w:b/>
          <w:bCs/>
        </w:rPr>
      </w:pPr>
      <w:r w:rsidRPr="00603AC3">
        <w:rPr>
          <w:b/>
          <w:bCs/>
        </w:rPr>
        <w:t>Resposta:</w:t>
      </w:r>
    </w:p>
    <w:p w:rsidR="00603AC3" w:rsidRDefault="00603AC3" w:rsidP="00B8620E">
      <w:pPr>
        <w:pStyle w:val="PargrafodaLista"/>
        <w:numPr>
          <w:ilvl w:val="0"/>
          <w:numId w:val="4"/>
        </w:numPr>
        <w:jc w:val="both"/>
      </w:pPr>
      <w:r>
        <w:t xml:space="preserve">No construtor vazio quando se faz necessário chamar um construtor com argumentos ele deve ficar na 1ª linha do </w:t>
      </w:r>
      <w:proofErr w:type="gramStart"/>
      <w:r>
        <w:t>construtor  vazio</w:t>
      </w:r>
      <w:proofErr w:type="gramEnd"/>
      <w:r>
        <w:t>.</w:t>
      </w:r>
    </w:p>
    <w:p w:rsidR="00603AC3" w:rsidRDefault="00B8620E" w:rsidP="00B8620E">
      <w:pPr>
        <w:pStyle w:val="PargrafodaLista"/>
        <w:numPr>
          <w:ilvl w:val="0"/>
          <w:numId w:val="4"/>
        </w:numPr>
        <w:jc w:val="both"/>
      </w:pPr>
      <w:r>
        <w:t>A</w:t>
      </w:r>
      <w:r w:rsidR="00603AC3">
        <w:t>inda na mesma linha do item 1 não se faz necessário chamar o construtor com parâmetro pelo nome dele já que se está dentro de um construtor vazio, basta que se escreva o comando “</w:t>
      </w:r>
      <w:proofErr w:type="spellStart"/>
      <w:r w:rsidR="00603AC3">
        <w:t>this</w:t>
      </w:r>
      <w:proofErr w:type="spellEnd"/>
      <w:r w:rsidR="00603AC3">
        <w:t xml:space="preserve">” passando os argumentos </w:t>
      </w:r>
      <w:proofErr w:type="gramStart"/>
      <w:r w:rsidR="00603AC3">
        <w:t>desejados .</w:t>
      </w:r>
      <w:proofErr w:type="gramEnd"/>
      <w:r w:rsidR="00603AC3">
        <w:t xml:space="preserve"> </w:t>
      </w:r>
      <w:proofErr w:type="gramStart"/>
      <w:r w:rsidR="00603AC3">
        <w:t>Ex. :</w:t>
      </w:r>
      <w:proofErr w:type="gramEnd"/>
      <w:r w:rsidR="00603AC3">
        <w:t xml:space="preserve"> </w:t>
      </w:r>
      <w:proofErr w:type="spellStart"/>
      <w:r w:rsidR="00603AC3">
        <w:t>this</w:t>
      </w:r>
      <w:proofErr w:type="spellEnd"/>
      <w:r w:rsidR="00603AC3">
        <w:t>(0, 0);</w:t>
      </w:r>
    </w:p>
    <w:p w:rsidR="00603AC3" w:rsidRDefault="00B8620E" w:rsidP="00B8620E">
      <w:pPr>
        <w:pStyle w:val="PargrafodaLista"/>
        <w:numPr>
          <w:ilvl w:val="0"/>
          <w:numId w:val="4"/>
        </w:numPr>
        <w:jc w:val="both"/>
      </w:pPr>
      <w:r>
        <w:t>No construtor com parâmetro, quando se atribui os argumentos recebidos pelo construtor nas variáveis recomenda-se por boa pratica de programação que se use o “</w:t>
      </w:r>
      <w:proofErr w:type="spellStart"/>
      <w:proofErr w:type="gramStart"/>
      <w:r>
        <w:t>this</w:t>
      </w:r>
      <w:proofErr w:type="spellEnd"/>
      <w:r>
        <w:t>.(</w:t>
      </w:r>
      <w:proofErr w:type="gramEnd"/>
      <w:r>
        <w:t>nome da variável)”</w:t>
      </w:r>
    </w:p>
    <w:p w:rsidR="00603AC3" w:rsidRDefault="00603AC3" w:rsidP="00B8620E">
      <w:pPr>
        <w:jc w:val="both"/>
      </w:pPr>
    </w:p>
    <w:p w:rsidR="00BE577D" w:rsidRDefault="00B8620E">
      <w:pPr>
        <w:numPr>
          <w:ilvl w:val="0"/>
          <w:numId w:val="1"/>
        </w:numPr>
        <w:jc w:val="both"/>
      </w:pPr>
      <w:r>
        <w:t>E</w:t>
      </w:r>
      <w:r>
        <w:t xml:space="preserve">screva a classe </w:t>
      </w:r>
      <w:proofErr w:type="spellStart"/>
      <w:r>
        <w:rPr>
          <w:rFonts w:ascii="Courier" w:hAnsi="Courier"/>
        </w:rPr>
        <w:t>ObjetoGeometrico</w:t>
      </w:r>
      <w:proofErr w:type="spellEnd"/>
      <w:r>
        <w:t xml:space="preserve"> que representa um objeto </w:t>
      </w:r>
      <w:proofErr w:type="spellStart"/>
      <w:r>
        <w:t>geométrico</w:t>
      </w:r>
      <w:proofErr w:type="spellEnd"/>
      <w:r>
        <w:t xml:space="preserve"> em duas </w:t>
      </w:r>
      <w:proofErr w:type="spellStart"/>
      <w:r>
        <w:t>dimensões</w:t>
      </w:r>
      <w:proofErr w:type="spellEnd"/>
      <w:r>
        <w:t>. Essa classe deve ter um construtor para inicializar o objeto e métodos para mostrar seus dados, calcular e r</w:t>
      </w:r>
      <w:r>
        <w:t xml:space="preserve">etornar sua </w:t>
      </w:r>
      <w:proofErr w:type="spellStart"/>
      <w:r>
        <w:t>área</w:t>
      </w:r>
      <w:proofErr w:type="spellEnd"/>
      <w:r>
        <w:t xml:space="preserve"> e </w:t>
      </w:r>
      <w:proofErr w:type="spellStart"/>
      <w:r>
        <w:t>perímetro</w:t>
      </w:r>
      <w:proofErr w:type="spellEnd"/>
      <w:r>
        <w:t xml:space="preserve">. Usando essa classe como base, escreva as classes herdeiras </w:t>
      </w:r>
      <w:r>
        <w:rPr>
          <w:rFonts w:ascii="Courier" w:hAnsi="Courier"/>
        </w:rPr>
        <w:t>Circulo</w:t>
      </w:r>
      <w:r>
        <w:t xml:space="preserve"> (contendo duas coordenadas para o centro e um raio), </w:t>
      </w:r>
      <w:proofErr w:type="spellStart"/>
      <w:r>
        <w:rPr>
          <w:rFonts w:ascii="Courier" w:hAnsi="Courier"/>
        </w:rPr>
        <w:t>Retangulo</w:t>
      </w:r>
      <w:proofErr w:type="spellEnd"/>
      <w:r>
        <w:t xml:space="preserve"> (contendo dois valores para os lados) </w:t>
      </w:r>
      <w:proofErr w:type="gramStart"/>
      <w:r>
        <w:t xml:space="preserve">e </w:t>
      </w:r>
      <w:r>
        <w:rPr>
          <w:rFonts w:ascii="Courier" w:hAnsi="Courier"/>
        </w:rPr>
        <w:t>Triangulo</w:t>
      </w:r>
      <w:proofErr w:type="gramEnd"/>
      <w:r>
        <w:t xml:space="preserve"> (contendo </w:t>
      </w:r>
      <w:proofErr w:type="spellStart"/>
      <w:r>
        <w:t>três</w:t>
      </w:r>
      <w:proofErr w:type="spellEnd"/>
      <w:r>
        <w:t xml:space="preserve"> valores para os lados), que </w:t>
      </w:r>
      <w:r>
        <w:t xml:space="preserve">sobrescrevem os </w:t>
      </w:r>
      <w:proofErr w:type="spellStart"/>
      <w:r>
        <w:t>métodos</w:t>
      </w:r>
      <w:proofErr w:type="spellEnd"/>
      <w:r>
        <w:t xml:space="preserve"> em </w:t>
      </w:r>
      <w:proofErr w:type="spellStart"/>
      <w:r>
        <w:rPr>
          <w:rFonts w:ascii="Courier" w:hAnsi="Courier"/>
        </w:rPr>
        <w:t>ObjetoGeometrico</w:t>
      </w:r>
      <w:proofErr w:type="spellEnd"/>
      <w:r>
        <w:t xml:space="preserve">. Dicas: A </w:t>
      </w:r>
      <w:proofErr w:type="spellStart"/>
      <w:r>
        <w:t>área</w:t>
      </w:r>
      <w:proofErr w:type="spellEnd"/>
      <w:r>
        <w:t xml:space="preserve"> de um </w:t>
      </w:r>
      <w:proofErr w:type="spellStart"/>
      <w:r>
        <w:t>círculo</w:t>
      </w:r>
      <w:proofErr w:type="spellEnd"/>
      <w:r>
        <w:t xml:space="preserve"> pode ser calculada com </w:t>
      </w:r>
      <w:proofErr w:type="spellStart"/>
      <w:r>
        <w:rPr>
          <w:rFonts w:ascii="Courier" w:hAnsi="Courier"/>
        </w:rPr>
        <w:t>Math.PI</w:t>
      </w:r>
      <w:proofErr w:type="spellEnd"/>
      <w:r>
        <w:rPr>
          <w:rFonts w:ascii="Courier" w:hAnsi="Courier"/>
        </w:rPr>
        <w:t>*r*r</w:t>
      </w:r>
      <w:r>
        <w:t xml:space="preserve">, em que </w:t>
      </w:r>
      <w:r>
        <w:rPr>
          <w:rFonts w:ascii="Courier" w:hAnsi="Courier"/>
        </w:rPr>
        <w:t>r</w:t>
      </w:r>
      <w:r>
        <w:t xml:space="preserve"> é o raio do </w:t>
      </w:r>
      <w:proofErr w:type="spellStart"/>
      <w:r>
        <w:t>círculo</w:t>
      </w:r>
      <w:proofErr w:type="spellEnd"/>
      <w:r>
        <w:t xml:space="preserve">. O </w:t>
      </w:r>
      <w:proofErr w:type="spellStart"/>
      <w:r>
        <w:t>perímetro</w:t>
      </w:r>
      <w:proofErr w:type="spellEnd"/>
      <w:r>
        <w:t xml:space="preserve"> de um </w:t>
      </w:r>
      <w:proofErr w:type="spellStart"/>
      <w:r>
        <w:t>círculo</w:t>
      </w:r>
      <w:proofErr w:type="spellEnd"/>
      <w:r>
        <w:t xml:space="preserve"> é dado por </w:t>
      </w:r>
      <w:r>
        <w:rPr>
          <w:rFonts w:ascii="Courier" w:hAnsi="Courier"/>
        </w:rPr>
        <w:t>2*</w:t>
      </w:r>
      <w:proofErr w:type="spellStart"/>
      <w:r>
        <w:rPr>
          <w:rFonts w:ascii="Courier" w:hAnsi="Courier"/>
        </w:rPr>
        <w:t>Math.PI</w:t>
      </w:r>
      <w:proofErr w:type="spellEnd"/>
      <w:r>
        <w:rPr>
          <w:rFonts w:ascii="Courier" w:hAnsi="Courier"/>
        </w:rPr>
        <w:t>*r</w:t>
      </w:r>
      <w:r>
        <w:t xml:space="preserve">. A </w:t>
      </w:r>
      <w:proofErr w:type="spellStart"/>
      <w:r>
        <w:t>área</w:t>
      </w:r>
      <w:proofErr w:type="spellEnd"/>
      <w:r>
        <w:t xml:space="preserve"> do </w:t>
      </w:r>
      <w:proofErr w:type="spellStart"/>
      <w:r>
        <w:t>retângulo</w:t>
      </w:r>
      <w:proofErr w:type="spellEnd"/>
      <w:r>
        <w:t xml:space="preserve"> é dada por </w:t>
      </w:r>
      <w:r>
        <w:rPr>
          <w:rFonts w:ascii="Courier" w:hAnsi="Courier"/>
        </w:rPr>
        <w:t>b*h</w:t>
      </w:r>
      <w:r>
        <w:t>, onde b é um dos lad</w:t>
      </w:r>
      <w:r>
        <w:t xml:space="preserve">os e h é o outro lado. Seu </w:t>
      </w:r>
      <w:proofErr w:type="spellStart"/>
      <w:r>
        <w:t>perímetro</w:t>
      </w:r>
      <w:proofErr w:type="spellEnd"/>
      <w:r>
        <w:t xml:space="preserve"> é dado por </w:t>
      </w:r>
      <w:r>
        <w:rPr>
          <w:rFonts w:ascii="Courier" w:hAnsi="Courier"/>
        </w:rPr>
        <w:t>2*b+2*h</w:t>
      </w:r>
      <w:r>
        <w:t xml:space="preserve">. A </w:t>
      </w:r>
      <w:proofErr w:type="spellStart"/>
      <w:r>
        <w:t>área</w:t>
      </w:r>
      <w:proofErr w:type="spellEnd"/>
      <w:r>
        <w:t xml:space="preserve"> de um </w:t>
      </w:r>
      <w:proofErr w:type="spellStart"/>
      <w:r>
        <w:t>triângulo</w:t>
      </w:r>
      <w:proofErr w:type="spellEnd"/>
      <w:r>
        <w:t xml:space="preserve"> é dada por </w:t>
      </w:r>
      <w:proofErr w:type="spellStart"/>
      <w:r>
        <w:rPr>
          <w:rFonts w:ascii="Courier" w:hAnsi="Courier"/>
        </w:rPr>
        <w:t>Math.sqrt</w:t>
      </w:r>
      <w:proofErr w:type="spellEnd"/>
      <w:r>
        <w:rPr>
          <w:rFonts w:ascii="Courier" w:hAnsi="Courier"/>
        </w:rPr>
        <w:t>(s*(</w:t>
      </w:r>
      <w:proofErr w:type="spellStart"/>
      <w:r>
        <w:rPr>
          <w:rFonts w:ascii="Courier" w:hAnsi="Courier"/>
        </w:rPr>
        <w:t>s-a</w:t>
      </w:r>
      <w:proofErr w:type="spellEnd"/>
      <w:r>
        <w:rPr>
          <w:rFonts w:ascii="Courier" w:hAnsi="Courier"/>
        </w:rPr>
        <w:t>)*(</w:t>
      </w:r>
      <w:proofErr w:type="spellStart"/>
      <w:r>
        <w:rPr>
          <w:rFonts w:ascii="Courier" w:hAnsi="Courier"/>
        </w:rPr>
        <w:t>s-b</w:t>
      </w:r>
      <w:proofErr w:type="spellEnd"/>
      <w:r>
        <w:rPr>
          <w:rFonts w:ascii="Courier" w:hAnsi="Courier"/>
        </w:rPr>
        <w:t>)*(</w:t>
      </w:r>
      <w:proofErr w:type="spellStart"/>
      <w:r>
        <w:rPr>
          <w:rFonts w:ascii="Courier" w:hAnsi="Courier"/>
        </w:rPr>
        <w:t>s-c</w:t>
      </w:r>
      <w:proofErr w:type="spellEnd"/>
      <w:r>
        <w:rPr>
          <w:rFonts w:ascii="Courier" w:hAnsi="Courier"/>
        </w:rPr>
        <w:t>))</w:t>
      </w:r>
      <w:r>
        <w:t xml:space="preserve">, onde </w:t>
      </w:r>
      <w:proofErr w:type="spellStart"/>
      <w:r>
        <w:rPr>
          <w:rFonts w:ascii="Courier" w:hAnsi="Courier"/>
        </w:rPr>
        <w:t>Math.sqrt</w:t>
      </w:r>
      <w:proofErr w:type="spellEnd"/>
      <w:r>
        <w:t xml:space="preserve"> é a </w:t>
      </w:r>
      <w:proofErr w:type="spellStart"/>
      <w:r>
        <w:t>função</w:t>
      </w:r>
      <w:proofErr w:type="spellEnd"/>
      <w:r>
        <w:t xml:space="preserve"> que calcula a raiz quadrada, </w:t>
      </w:r>
      <w:r>
        <w:rPr>
          <w:rFonts w:ascii="Courier" w:hAnsi="Courier"/>
        </w:rPr>
        <w:t xml:space="preserve">a, b </w:t>
      </w:r>
      <w:r>
        <w:rPr>
          <w:rFonts w:cs="Arial"/>
        </w:rPr>
        <w:t>e</w:t>
      </w:r>
      <w:r>
        <w:rPr>
          <w:rFonts w:ascii="Courier" w:hAnsi="Courier"/>
        </w:rPr>
        <w:t xml:space="preserve"> c</w:t>
      </w:r>
      <w:r>
        <w:t xml:space="preserve"> </w:t>
      </w:r>
      <w:proofErr w:type="spellStart"/>
      <w:r>
        <w:t>são</w:t>
      </w:r>
      <w:proofErr w:type="spellEnd"/>
      <w:r>
        <w:t xml:space="preserve"> os lados do </w:t>
      </w:r>
      <w:proofErr w:type="spellStart"/>
      <w:r>
        <w:t>triângulo</w:t>
      </w:r>
      <w:proofErr w:type="spellEnd"/>
      <w:r>
        <w:t xml:space="preserve">, e </w:t>
      </w:r>
      <w:r>
        <w:rPr>
          <w:rFonts w:ascii="Courier" w:hAnsi="Courier"/>
        </w:rPr>
        <w:t>s</w:t>
      </w:r>
      <w:r>
        <w:t xml:space="preserve"> é a metade do </w:t>
      </w:r>
      <w:proofErr w:type="spellStart"/>
      <w:r>
        <w:t>perímetro</w:t>
      </w:r>
      <w:proofErr w:type="spellEnd"/>
      <w:r>
        <w:t xml:space="preserve"> d</w:t>
      </w:r>
      <w:r>
        <w:t xml:space="preserve">o </w:t>
      </w:r>
      <w:proofErr w:type="spellStart"/>
      <w:r>
        <w:t>triângulo</w:t>
      </w:r>
      <w:proofErr w:type="spellEnd"/>
      <w:r>
        <w:t xml:space="preserve">. O </w:t>
      </w:r>
      <w:proofErr w:type="spellStart"/>
      <w:r>
        <w:t>perímetro</w:t>
      </w:r>
      <w:proofErr w:type="spellEnd"/>
      <w:r>
        <w:t xml:space="preserve"> do </w:t>
      </w:r>
      <w:proofErr w:type="spellStart"/>
      <w:r>
        <w:t>triângulo</w:t>
      </w:r>
      <w:proofErr w:type="spellEnd"/>
      <w:r>
        <w:t xml:space="preserve"> é calculado como (</w:t>
      </w:r>
      <w:proofErr w:type="spellStart"/>
      <w:r>
        <w:rPr>
          <w:rFonts w:ascii="Courier" w:hAnsi="Courier"/>
        </w:rPr>
        <w:t>a+b+c</w:t>
      </w:r>
      <w:proofErr w:type="spellEnd"/>
      <w:r>
        <w:t xml:space="preserve">). </w:t>
      </w:r>
    </w:p>
    <w:p w:rsidR="00BE577D" w:rsidRDefault="00BE577D">
      <w:pPr>
        <w:jc w:val="both"/>
      </w:pPr>
    </w:p>
    <w:p w:rsidR="00BE577D" w:rsidRDefault="00B8620E">
      <w:pPr>
        <w:jc w:val="right"/>
      </w:pPr>
      <w:bookmarkStart w:id="0" w:name="_GoBack"/>
      <w:bookmarkEnd w:id="0"/>
      <w:r>
        <w:t>Boa sorte!</w:t>
      </w:r>
    </w:p>
    <w:p w:rsidR="00BE577D" w:rsidRDefault="00BE577D">
      <w:pPr>
        <w:jc w:val="right"/>
      </w:pPr>
    </w:p>
    <w:p w:rsidR="00BE577D" w:rsidRDefault="00B8620E">
      <w:pPr>
        <w:jc w:val="right"/>
      </w:pPr>
      <w:r>
        <w:t>Prof. Igor.</w:t>
      </w:r>
    </w:p>
    <w:p w:rsidR="00BE577D" w:rsidRDefault="00BE577D">
      <w:pPr>
        <w:jc w:val="both"/>
      </w:pPr>
    </w:p>
    <w:p w:rsidR="00BE577D" w:rsidRDefault="00BE577D">
      <w:pPr>
        <w:rPr>
          <w:rFonts w:ascii="Courier" w:eastAsia="Times New Roman" w:hAnsi="Courier" w:cs="Times New Roman"/>
          <w:sz w:val="20"/>
          <w:szCs w:val="20"/>
        </w:rPr>
      </w:pPr>
    </w:p>
    <w:sectPr w:rsidR="00BE577D">
      <w:pgSz w:w="11906" w:h="16838"/>
      <w:pgMar w:top="720" w:right="720" w:bottom="79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ourier">
    <w:altName w:val="Courier New"/>
    <w:panose1 w:val="020704090202050204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4F04"/>
    <w:multiLevelType w:val="multilevel"/>
    <w:tmpl w:val="3170F4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100D1C"/>
    <w:multiLevelType w:val="hybridMultilevel"/>
    <w:tmpl w:val="3AF05742"/>
    <w:lvl w:ilvl="0" w:tplc="E37EE462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E105264"/>
    <w:multiLevelType w:val="multilevel"/>
    <w:tmpl w:val="14B273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655A0E"/>
    <w:multiLevelType w:val="hybridMultilevel"/>
    <w:tmpl w:val="F878B69E"/>
    <w:lvl w:ilvl="0" w:tplc="2190F754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77D"/>
    <w:rsid w:val="001C2EB9"/>
    <w:rsid w:val="00274348"/>
    <w:rsid w:val="00603AC3"/>
    <w:rsid w:val="00712A48"/>
    <w:rsid w:val="00995C09"/>
    <w:rsid w:val="00B8620E"/>
    <w:rsid w:val="00B911B7"/>
    <w:rsid w:val="00B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9297"/>
  <w15:docId w15:val="{FAE78001-85C8-4970-B20B-3AD01AE3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1D5A1F"/>
    <w:rPr>
      <w:rFonts w:ascii="Arial" w:eastAsiaTheme="majorEastAsia" w:hAnsi="Arial" w:cstheme="majorBidi"/>
      <w:b/>
      <w:bCs/>
      <w:sz w:val="22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1D5A1F"/>
    <w:rPr>
      <w:rFonts w:ascii="Arial" w:eastAsiaTheme="majorEastAsia" w:hAnsi="Arial" w:cstheme="majorBidi"/>
      <w:spacing w:val="5"/>
      <w:kern w:val="2"/>
      <w:szCs w:val="5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D5A1F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qFormat/>
    <w:rsid w:val="007853B7"/>
    <w:rPr>
      <w:color w:val="808080"/>
    </w:rPr>
  </w:style>
  <w:style w:type="character" w:customStyle="1" w:styleId="LinkdaInternet">
    <w:name w:val="Link da Internet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qFormat/>
    <w:rsid w:val="00C05736"/>
  </w:style>
  <w:style w:type="character" w:customStyle="1" w:styleId="l6">
    <w:name w:val="l6"/>
    <w:basedOn w:val="Fontepargpadro"/>
    <w:qFormat/>
    <w:rsid w:val="00C05736"/>
  </w:style>
  <w:style w:type="character" w:customStyle="1" w:styleId="l7">
    <w:name w:val="l7"/>
    <w:basedOn w:val="Fontepargpadro"/>
    <w:qFormat/>
    <w:rsid w:val="00C05736"/>
  </w:style>
  <w:style w:type="character" w:customStyle="1" w:styleId="apple-converted-space">
    <w:name w:val="apple-converted-space"/>
    <w:basedOn w:val="Fontepargpadro"/>
    <w:qFormat/>
    <w:rsid w:val="00C05736"/>
  </w:style>
  <w:style w:type="paragraph" w:styleId="Ttulo">
    <w:name w:val="Title"/>
    <w:basedOn w:val="Normal"/>
    <w:next w:val="Corpodetexto"/>
    <w:link w:val="TtuloChar"/>
    <w:uiPriority w:val="10"/>
    <w:qFormat/>
    <w:rsid w:val="001D5A1F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spacing w:val="5"/>
      <w:kern w:val="2"/>
      <w:sz w:val="24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dc:description/>
  <cp:lastModifiedBy>aldenor silva</cp:lastModifiedBy>
  <cp:revision>93</cp:revision>
  <dcterms:created xsi:type="dcterms:W3CDTF">2013-01-22T16:52:00Z</dcterms:created>
  <dcterms:modified xsi:type="dcterms:W3CDTF">2023-03-29T18:29:00Z</dcterms:modified>
  <dc:language>pt-BR</dc:language>
</cp:coreProperties>
</file>