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3969" w:leader="none"/>
        </w:tabs>
        <w:ind w:left="3261" w:hanging="0"/>
        <w:jc w:val="both"/>
        <w:rPr>
          <w:b/>
          <w:b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943100" cy="766445"/>
            <wp:effectExtent l="0" t="0" r="0" b="0"/>
            <wp:wrapNone/>
            <wp:docPr id="1" name="Imagem 0" descr="ifce_maracan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0" descr="ifce_maracanau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Instituto Federal de Educação, Ciência e Tecnologia do Ceará</w:t>
      </w:r>
    </w:p>
    <w:p>
      <w:pPr>
        <w:pStyle w:val="Normal"/>
        <w:tabs>
          <w:tab w:val="clear" w:pos="720"/>
          <w:tab w:val="left" w:pos="3969" w:leader="none"/>
        </w:tabs>
        <w:ind w:left="3261" w:hanging="0"/>
        <w:jc w:val="both"/>
        <w:rPr>
          <w:b/>
          <w:b/>
        </w:rPr>
      </w:pPr>
      <w:r>
        <w:rPr>
          <w:b/>
        </w:rPr>
        <w:t>Campus Maracanaú</w:t>
      </w:r>
    </w:p>
    <w:p>
      <w:pPr>
        <w:pStyle w:val="Normal"/>
        <w:tabs>
          <w:tab w:val="clear" w:pos="720"/>
          <w:tab w:val="left" w:pos="3969" w:leader="none"/>
        </w:tabs>
        <w:ind w:left="3261" w:hanging="0"/>
        <w:jc w:val="both"/>
        <w:rPr>
          <w:b/>
          <w:b/>
        </w:rPr>
      </w:pPr>
      <w:r>
        <w:rPr>
          <w:b/>
        </w:rPr>
        <w:t>Coordenadoria de Computação</w:t>
      </w:r>
    </w:p>
    <w:p>
      <w:pPr>
        <w:pStyle w:val="Normal"/>
        <w:tabs>
          <w:tab w:val="clear" w:pos="720"/>
          <w:tab w:val="left" w:pos="3969" w:leader="none"/>
        </w:tabs>
        <w:ind w:left="3261" w:hanging="0"/>
        <w:jc w:val="both"/>
        <w:rPr>
          <w:b/>
          <w:b/>
        </w:rPr>
      </w:pPr>
      <w:r>
        <w:rPr>
          <w:b/>
        </w:rPr>
        <w:t>Curso de Bacharelado em Ciência da Computação</w:t>
      </w:r>
    </w:p>
    <w:p>
      <w:pPr>
        <w:pStyle w:val="Normal"/>
        <w:tabs>
          <w:tab w:val="clear" w:pos="720"/>
          <w:tab w:val="left" w:pos="3969" w:leader="none"/>
        </w:tabs>
        <w:ind w:left="3261" w:hanging="0"/>
        <w:jc w:val="both"/>
        <w:rPr>
          <w:b/>
          <w:b/>
        </w:rPr>
      </w:pPr>
      <w:r>
        <w:rPr>
          <w:b/>
        </w:rPr>
        <w:t>Disciplina: Programação Orientada a Objetos</w:t>
      </w:r>
    </w:p>
    <w:p>
      <w:pPr>
        <w:pStyle w:val="Normal"/>
        <w:tabs>
          <w:tab w:val="clear" w:pos="720"/>
          <w:tab w:val="left" w:pos="3969" w:leader="none"/>
        </w:tabs>
        <w:ind w:left="3261" w:hanging="0"/>
        <w:jc w:val="both"/>
        <w:rPr>
          <w:b/>
          <w:b/>
        </w:rPr>
      </w:pPr>
      <w:r>
        <w:rPr>
          <w:b/>
        </w:rPr>
        <w:t>Professor: Igor Rafael Silva Valente</w:t>
      </w:r>
    </w:p>
    <w:p>
      <w:pPr>
        <w:pStyle w:val="Ttulo1"/>
        <w:jc w:val="center"/>
        <w:rPr>
          <w:b w:val="false"/>
          <w:b w:val="false"/>
        </w:rPr>
      </w:pPr>
      <w:r>
        <w:rPr/>
        <w:t>ATIVIDADE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Assunto: </w:t>
      </w:r>
    </w:p>
    <w:p>
      <w:pPr>
        <w:pStyle w:val="Normal"/>
        <w:jc w:val="both"/>
        <w:rPr/>
      </w:pPr>
      <w:r>
        <w:rPr/>
        <w:t>Reuso de classes.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</w:rPr>
        <w:t>Orientações:</w:t>
      </w:r>
    </w:p>
    <w:p>
      <w:pPr>
        <w:pStyle w:val="Normal"/>
        <w:jc w:val="both"/>
        <w:rPr/>
      </w:pPr>
      <w:r>
        <w:rPr/>
        <w:t xml:space="preserve">A atividade deve ser executada individualmente e entregue através do ambiente </w:t>
      </w:r>
      <w:r>
        <w:rPr>
          <w:i/>
        </w:rPr>
        <w:t>Google Classroom</w:t>
      </w:r>
      <w:r>
        <w:rPr/>
        <w:t xml:space="preserve">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Regras de criação dos programas:</w:t>
      </w:r>
    </w:p>
    <w:p>
      <w:pPr>
        <w:pStyle w:val="Normal"/>
        <w:jc w:val="both"/>
        <w:rPr/>
      </w:pPr>
      <w:r>
        <w:rPr/>
        <w:t xml:space="preserve">Crie um novo projeto Java denominado </w:t>
      </w:r>
      <w:r>
        <w:rPr>
          <w:b/>
        </w:rPr>
        <w:t>AtividadeReusoDeClasses</w:t>
      </w:r>
      <w:r>
        <w:rPr/>
        <w:t>. As classes devem possuir os nomes informados no texto. Ao final, o projeto deve ser exportado para um arquivo em formato ZIP.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Nome completo: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rPr/>
      </w:pPr>
      <w:r>
        <w:rPr/>
        <w:t>Existem duas formas básicas para realizar o reuso de classes: composição e herança. Explique o significado e cite um exemplo para cada uma.</w:t>
      </w:r>
    </w:p>
    <w:p>
      <w:pPr>
        <w:pStyle w:val="Normal"/>
        <w:ind w:left="720" w:hanging="0"/>
        <w:jc w:val="both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rPr/>
      </w:pPr>
      <w:r>
        <w:rPr/>
        <w:t>Explique a diferença entre sobrecarga e sobrescrita de métodos. Crie um código-fonte na linguagem Java demonstrando a diferença entre os dois conceitos.</w:t>
      </w:r>
    </w:p>
    <w:p>
      <w:pPr>
        <w:pStyle w:val="Normal"/>
        <w:ind w:left="720" w:hanging="0"/>
        <w:jc w:val="both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rPr/>
      </w:pPr>
      <w:r>
        <w:rPr/>
        <w:t xml:space="preserve">Analise o código-fonte do programa Java a seguir e informe quais mensagens serão impressas de acordo com a sequência de execução do programa. </w:t>
      </w:r>
      <w:r>
        <w:rPr>
          <w:b/>
        </w:rPr>
        <w:t>OBS: não execute o código-fonte antes de ter a sua resposta, aproveite para treinar o entendimento dos conceitos.</w:t>
      </w:r>
    </w:p>
    <w:p>
      <w:pPr>
        <w:pStyle w:val="Normal"/>
        <w:jc w:val="both"/>
        <w:rPr>
          <w:rFonts w:ascii="Monospace" w:hAnsi="Monospace"/>
          <w:sz w:val="24"/>
        </w:rPr>
      </w:pPr>
      <w:r>
        <w:rPr>
          <w:rFonts w:ascii="Monospace" w:hAnsi="Monospace"/>
          <w:sz w:val="24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7F0055"/>
          <w:sz w:val="20"/>
          <w:szCs w:val="20"/>
        </w:rPr>
        <w:tab/>
        <w:t>public</w:t>
      </w: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b/>
          <w:color w:val="7F0055"/>
          <w:sz w:val="20"/>
          <w:szCs w:val="20"/>
        </w:rPr>
        <w:t>class</w:t>
      </w:r>
      <w:r>
        <w:rPr>
          <w:rFonts w:ascii="Monospace" w:hAnsi="Monospace"/>
          <w:color w:val="000000"/>
          <w:sz w:val="20"/>
          <w:szCs w:val="20"/>
        </w:rPr>
        <w:t xml:space="preserve"> ClientePF </w:t>
      </w:r>
      <w:r>
        <w:rPr>
          <w:rFonts w:ascii="Monospace" w:hAnsi="Monospace"/>
          <w:b/>
          <w:color w:val="7F0055"/>
          <w:sz w:val="20"/>
          <w:szCs w:val="20"/>
        </w:rPr>
        <w:t>extends</w:t>
      </w:r>
      <w:r>
        <w:rPr>
          <w:rFonts w:ascii="Monospace" w:hAnsi="Monospace"/>
          <w:color w:val="000000"/>
          <w:sz w:val="20"/>
          <w:szCs w:val="20"/>
        </w:rPr>
        <w:t xml:space="preserve"> PessoaFisica {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</w:r>
      <w:r>
        <w:rPr>
          <w:rFonts w:ascii="Monospace" w:hAnsi="Monospace"/>
          <w:b/>
          <w:color w:val="7F0055"/>
          <w:sz w:val="20"/>
          <w:szCs w:val="20"/>
        </w:rPr>
        <w:t>private</w:t>
      </w: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b/>
          <w:color w:val="7F0055"/>
          <w:sz w:val="20"/>
          <w:szCs w:val="20"/>
        </w:rPr>
        <w:t>int</w:t>
      </w: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C0"/>
          <w:sz w:val="20"/>
          <w:szCs w:val="20"/>
          <w:u w:val="single"/>
        </w:rPr>
        <w:t>codCliente</w:t>
      </w:r>
      <w:r>
        <w:rPr>
          <w:rFonts w:ascii="Monospace" w:hAnsi="Monospace"/>
          <w:color w:val="000000"/>
          <w:sz w:val="20"/>
          <w:szCs w:val="20"/>
        </w:rPr>
        <w:t>;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</w:r>
      <w:r>
        <w:rPr>
          <w:rFonts w:ascii="Monospace" w:hAnsi="Monospace"/>
          <w:b/>
          <w:color w:val="7F0055"/>
          <w:sz w:val="20"/>
          <w:szCs w:val="20"/>
        </w:rPr>
        <w:t>public</w:t>
      </w:r>
      <w:r>
        <w:rPr>
          <w:rFonts w:ascii="Monospace" w:hAnsi="Monospace"/>
          <w:color w:val="000000"/>
          <w:sz w:val="20"/>
          <w:szCs w:val="20"/>
        </w:rPr>
        <w:t xml:space="preserve"> ClientePF() {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hAnsi="Monospace"/>
          <w:b/>
          <w:color w:val="7F0055"/>
          <w:sz w:val="20"/>
          <w:szCs w:val="20"/>
        </w:rPr>
        <w:t>this</w:t>
      </w:r>
      <w:r>
        <w:rPr>
          <w:rFonts w:ascii="Monospace" w:hAnsi="Monospace"/>
          <w:color w:val="000000"/>
          <w:sz w:val="20"/>
          <w:szCs w:val="20"/>
        </w:rPr>
        <w:t>(999);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  <w:szCs w:val="20"/>
        </w:rPr>
        <w:t>out</w:t>
      </w:r>
      <w:r>
        <w:rPr>
          <w:rFonts w:ascii="Monospace" w:hAnsi="Monospace"/>
          <w:color w:val="000000"/>
          <w:sz w:val="20"/>
          <w:szCs w:val="20"/>
        </w:rPr>
        <w:t>.println(</w:t>
      </w:r>
      <w:r>
        <w:rPr>
          <w:rFonts w:ascii="Monospace" w:hAnsi="Monospace"/>
          <w:color w:val="2A00FF"/>
          <w:sz w:val="20"/>
          <w:szCs w:val="20"/>
        </w:rPr>
        <w:t>"ClientePF()"</w:t>
      </w:r>
      <w:r>
        <w:rPr>
          <w:rFonts w:ascii="Monospace" w:hAnsi="Monospace"/>
          <w:color w:val="000000"/>
          <w:sz w:val="20"/>
          <w:szCs w:val="20"/>
        </w:rPr>
        <w:t>);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>}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</w:r>
      <w:r>
        <w:rPr>
          <w:rFonts w:ascii="Monospace" w:hAnsi="Monospace"/>
          <w:b/>
          <w:color w:val="7F0055"/>
          <w:sz w:val="20"/>
          <w:szCs w:val="20"/>
        </w:rPr>
        <w:t>public</w:t>
      </w:r>
      <w:r>
        <w:rPr>
          <w:rFonts w:ascii="Monospace" w:hAnsi="Monospace"/>
          <w:color w:val="000000"/>
          <w:sz w:val="20"/>
          <w:szCs w:val="20"/>
        </w:rPr>
        <w:t xml:space="preserve"> ClientePF(</w:t>
      </w:r>
      <w:r>
        <w:rPr>
          <w:rFonts w:ascii="Monospace" w:hAnsi="Monospace"/>
          <w:b/>
          <w:color w:val="7F0055"/>
          <w:sz w:val="20"/>
          <w:szCs w:val="20"/>
        </w:rPr>
        <w:t>int</w:t>
      </w: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6A3E3E"/>
          <w:sz w:val="20"/>
          <w:szCs w:val="20"/>
        </w:rPr>
        <w:t>codCliente</w:t>
      </w:r>
      <w:r>
        <w:rPr>
          <w:rFonts w:ascii="Monospace" w:hAnsi="Monospace"/>
          <w:color w:val="000000"/>
          <w:sz w:val="20"/>
          <w:szCs w:val="20"/>
        </w:rPr>
        <w:t>) {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hAnsi="Monospace"/>
          <w:b/>
          <w:color w:val="7F0055"/>
          <w:sz w:val="20"/>
          <w:szCs w:val="20"/>
        </w:rPr>
        <w:t>super</w:t>
      </w:r>
      <w:r>
        <w:rPr>
          <w:rFonts w:ascii="Monospace" w:hAnsi="Monospace"/>
          <w:color w:val="000000"/>
          <w:sz w:val="20"/>
          <w:szCs w:val="20"/>
        </w:rPr>
        <w:t>();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  <w:szCs w:val="20"/>
        </w:rPr>
        <w:t>out</w:t>
      </w:r>
      <w:r>
        <w:rPr>
          <w:rFonts w:ascii="Monospace" w:hAnsi="Monospace"/>
          <w:color w:val="000000"/>
          <w:sz w:val="20"/>
          <w:szCs w:val="20"/>
        </w:rPr>
        <w:t>.println(</w:t>
      </w:r>
      <w:r>
        <w:rPr>
          <w:rFonts w:ascii="Monospace" w:hAnsi="Monospace"/>
          <w:color w:val="2A00FF"/>
          <w:sz w:val="20"/>
          <w:szCs w:val="20"/>
        </w:rPr>
        <w:t>"ClientePF("</w:t>
      </w:r>
      <w:r>
        <w:rPr>
          <w:rFonts w:ascii="Monospace" w:hAnsi="Monospace"/>
          <w:color w:val="000000"/>
          <w:sz w:val="20"/>
          <w:szCs w:val="20"/>
        </w:rPr>
        <w:t>+</w:t>
      </w:r>
      <w:r>
        <w:rPr>
          <w:rFonts w:ascii="Monospace" w:hAnsi="Monospace"/>
          <w:color w:val="6A3E3E"/>
          <w:sz w:val="20"/>
          <w:szCs w:val="20"/>
        </w:rPr>
        <w:t>codCliente</w:t>
      </w:r>
      <w:r>
        <w:rPr>
          <w:rFonts w:ascii="Monospace" w:hAnsi="Monospace"/>
          <w:color w:val="000000"/>
          <w:sz w:val="20"/>
          <w:szCs w:val="20"/>
        </w:rPr>
        <w:t>+</w:t>
      </w:r>
      <w:r>
        <w:rPr>
          <w:rFonts w:ascii="Monospace" w:hAnsi="Monospace"/>
          <w:color w:val="2A00FF"/>
          <w:sz w:val="20"/>
          <w:szCs w:val="20"/>
        </w:rPr>
        <w:t>")"</w:t>
      </w:r>
      <w:r>
        <w:rPr>
          <w:rFonts w:ascii="Monospace" w:hAnsi="Monospace"/>
          <w:color w:val="000000"/>
          <w:sz w:val="20"/>
          <w:szCs w:val="20"/>
        </w:rPr>
        <w:t>);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hAnsi="Monospace"/>
          <w:b/>
          <w:color w:val="7F0055"/>
          <w:sz w:val="20"/>
          <w:szCs w:val="20"/>
        </w:rPr>
        <w:t>this</w:t>
      </w:r>
      <w:r>
        <w:rPr>
          <w:rFonts w:ascii="Monospace" w:hAnsi="Monospace"/>
          <w:color w:val="000000"/>
          <w:sz w:val="20"/>
          <w:szCs w:val="20"/>
        </w:rPr>
        <w:t>.</w:t>
      </w:r>
      <w:r>
        <w:rPr>
          <w:rFonts w:ascii="Monospace" w:hAnsi="Monospace"/>
          <w:color w:val="0000C0"/>
          <w:sz w:val="20"/>
          <w:szCs w:val="20"/>
        </w:rPr>
        <w:t>codCliente</w:t>
      </w:r>
      <w:r>
        <w:rPr>
          <w:rFonts w:ascii="Monospace" w:hAnsi="Monospace"/>
          <w:color w:val="000000"/>
          <w:sz w:val="20"/>
          <w:szCs w:val="20"/>
        </w:rPr>
        <w:t xml:space="preserve"> = </w:t>
      </w:r>
      <w:r>
        <w:rPr>
          <w:rFonts w:ascii="Monospace" w:hAnsi="Monospace"/>
          <w:color w:val="6A3E3E"/>
          <w:sz w:val="20"/>
          <w:szCs w:val="20"/>
        </w:rPr>
        <w:t>codCliente</w:t>
      </w:r>
      <w:r>
        <w:rPr>
          <w:rFonts w:ascii="Monospace" w:hAnsi="Monospace"/>
          <w:color w:val="000000"/>
          <w:sz w:val="20"/>
          <w:szCs w:val="20"/>
        </w:rPr>
        <w:t>;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hAnsi="Monospace"/>
          <w:b/>
          <w:color w:val="7F0055"/>
          <w:sz w:val="20"/>
          <w:szCs w:val="20"/>
        </w:rPr>
        <w:t>super</w:t>
      </w:r>
      <w:r>
        <w:rPr>
          <w:rFonts w:ascii="Monospace" w:hAnsi="Monospace"/>
          <w:color w:val="000000"/>
          <w:sz w:val="20"/>
          <w:szCs w:val="20"/>
        </w:rPr>
        <w:t>.show();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>}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</w:r>
      <w:r>
        <w:rPr>
          <w:rFonts w:ascii="Monospace" w:hAnsi="Monospace"/>
          <w:b/>
          <w:color w:val="7F0055"/>
          <w:sz w:val="20"/>
          <w:szCs w:val="20"/>
        </w:rPr>
        <w:t>public</w:t>
      </w: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b/>
          <w:color w:val="7F0055"/>
          <w:sz w:val="20"/>
          <w:szCs w:val="20"/>
        </w:rPr>
        <w:t>void</w:t>
      </w:r>
      <w:r>
        <w:rPr>
          <w:rFonts w:ascii="Monospace" w:hAnsi="Monospace"/>
          <w:color w:val="000000"/>
          <w:sz w:val="20"/>
          <w:szCs w:val="20"/>
        </w:rPr>
        <w:t xml:space="preserve"> show() {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  <w:szCs w:val="20"/>
        </w:rPr>
        <w:t>out</w:t>
      </w:r>
      <w:r>
        <w:rPr>
          <w:rFonts w:ascii="Monospace" w:hAnsi="Monospace"/>
          <w:color w:val="000000"/>
          <w:sz w:val="20"/>
          <w:szCs w:val="20"/>
        </w:rPr>
        <w:t>.println(</w:t>
      </w:r>
      <w:r>
        <w:rPr>
          <w:rFonts w:ascii="Monospace" w:hAnsi="Monospace"/>
          <w:color w:val="2A00FF"/>
          <w:sz w:val="20"/>
          <w:szCs w:val="20"/>
        </w:rPr>
        <w:t>"Show ClientePF"</w:t>
      </w:r>
      <w:r>
        <w:rPr>
          <w:rFonts w:ascii="Monospace" w:hAnsi="Monospace"/>
          <w:color w:val="000000"/>
          <w:sz w:val="20"/>
          <w:szCs w:val="20"/>
        </w:rPr>
        <w:t>);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>}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</w:r>
      <w:r>
        <w:rPr>
          <w:rFonts w:ascii="Monospace" w:hAnsi="Monospace"/>
          <w:b/>
          <w:color w:val="7F0055"/>
          <w:sz w:val="20"/>
          <w:szCs w:val="20"/>
        </w:rPr>
        <w:t>public</w:t>
      </w: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b/>
          <w:color w:val="7F0055"/>
          <w:sz w:val="20"/>
          <w:szCs w:val="20"/>
        </w:rPr>
        <w:t>static</w:t>
      </w: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b/>
          <w:color w:val="7F0055"/>
          <w:sz w:val="20"/>
          <w:szCs w:val="20"/>
        </w:rPr>
        <w:t>void</w:t>
      </w:r>
      <w:r>
        <w:rPr>
          <w:rFonts w:ascii="Monospace" w:hAnsi="Monospace"/>
          <w:color w:val="000000"/>
          <w:sz w:val="20"/>
          <w:szCs w:val="20"/>
        </w:rPr>
        <w:t xml:space="preserve"> main(String[] </w:t>
      </w:r>
      <w:r>
        <w:rPr>
          <w:rFonts w:ascii="Monospace" w:hAnsi="Monospace"/>
          <w:color w:val="6A3E3E"/>
          <w:sz w:val="20"/>
          <w:szCs w:val="20"/>
        </w:rPr>
        <w:t>args</w:t>
      </w:r>
      <w:r>
        <w:rPr>
          <w:rFonts w:ascii="Monospace" w:hAnsi="Monospace"/>
          <w:color w:val="000000"/>
          <w:sz w:val="20"/>
          <w:szCs w:val="20"/>
        </w:rPr>
        <w:t>) {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hAnsi="Monospace"/>
          <w:b/>
          <w:color w:val="7F0055"/>
          <w:sz w:val="20"/>
          <w:szCs w:val="20"/>
        </w:rPr>
        <w:t>new</w:t>
      </w:r>
      <w:r>
        <w:rPr>
          <w:rFonts w:ascii="Monospace" w:hAnsi="Monospace"/>
          <w:color w:val="000000"/>
          <w:sz w:val="20"/>
          <w:szCs w:val="20"/>
        </w:rPr>
        <w:t xml:space="preserve"> ClientePF();</w:t>
        <w:tab/>
        <w:tab/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>}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7F0055"/>
          <w:sz w:val="20"/>
          <w:szCs w:val="20"/>
        </w:rPr>
        <w:tab/>
        <w:t>class</w:t>
      </w:r>
      <w:r>
        <w:rPr>
          <w:rFonts w:ascii="Monospace" w:hAnsi="Monospace"/>
          <w:color w:val="000000"/>
          <w:sz w:val="20"/>
          <w:szCs w:val="20"/>
        </w:rPr>
        <w:t xml:space="preserve"> PessoaFisica </w:t>
      </w:r>
      <w:r>
        <w:rPr>
          <w:rFonts w:ascii="Monospace" w:hAnsi="Monospace"/>
          <w:b/>
          <w:color w:val="7F0055"/>
          <w:sz w:val="20"/>
          <w:szCs w:val="20"/>
        </w:rPr>
        <w:t>extends</w:t>
      </w:r>
      <w:r>
        <w:rPr>
          <w:rFonts w:ascii="Monospace" w:hAnsi="Monospace"/>
          <w:color w:val="000000"/>
          <w:sz w:val="20"/>
          <w:szCs w:val="20"/>
        </w:rPr>
        <w:t xml:space="preserve"> Pessoa {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</w:r>
      <w:r>
        <w:rPr>
          <w:rFonts w:ascii="Monospace" w:hAnsi="Monospace"/>
          <w:b/>
          <w:color w:val="7F0055"/>
          <w:sz w:val="20"/>
          <w:szCs w:val="20"/>
        </w:rPr>
        <w:t>private</w:t>
      </w: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b/>
          <w:color w:val="7F0055"/>
          <w:sz w:val="20"/>
          <w:szCs w:val="20"/>
        </w:rPr>
        <w:t>int</w:t>
      </w: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C0"/>
          <w:sz w:val="20"/>
          <w:szCs w:val="20"/>
        </w:rPr>
        <w:t>cpf</w:t>
      </w:r>
      <w:r>
        <w:rPr>
          <w:rFonts w:ascii="Monospace" w:hAnsi="Monospace"/>
          <w:color w:val="000000"/>
          <w:sz w:val="20"/>
          <w:szCs w:val="20"/>
        </w:rPr>
        <w:t>;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</w:r>
      <w:r>
        <w:rPr>
          <w:rFonts w:ascii="Monospace" w:hAnsi="Monospace"/>
          <w:b/>
          <w:color w:val="7F0055"/>
          <w:sz w:val="20"/>
          <w:szCs w:val="20"/>
        </w:rPr>
        <w:t>public</w:t>
      </w:r>
      <w:r>
        <w:rPr>
          <w:rFonts w:ascii="Monospace" w:hAnsi="Monospace"/>
          <w:color w:val="000000"/>
          <w:sz w:val="20"/>
          <w:szCs w:val="20"/>
        </w:rPr>
        <w:t xml:space="preserve"> PessoaFisica() {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hAnsi="Monospace"/>
          <w:b/>
          <w:color w:val="7F0055"/>
          <w:sz w:val="20"/>
          <w:szCs w:val="20"/>
        </w:rPr>
        <w:t>super</w:t>
      </w:r>
      <w:r>
        <w:rPr>
          <w:rFonts w:ascii="Monospace" w:hAnsi="Monospace"/>
          <w:color w:val="000000"/>
          <w:sz w:val="20"/>
          <w:szCs w:val="20"/>
        </w:rPr>
        <w:t>();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  <w:szCs w:val="20"/>
        </w:rPr>
        <w:t>out</w:t>
      </w:r>
      <w:r>
        <w:rPr>
          <w:rFonts w:ascii="Monospace" w:hAnsi="Monospace"/>
          <w:color w:val="000000"/>
          <w:sz w:val="20"/>
          <w:szCs w:val="20"/>
        </w:rPr>
        <w:t>.println(</w:t>
      </w:r>
      <w:r>
        <w:rPr>
          <w:rFonts w:ascii="Monospace" w:hAnsi="Monospace"/>
          <w:color w:val="2A00FF"/>
          <w:sz w:val="20"/>
          <w:szCs w:val="20"/>
        </w:rPr>
        <w:t>"PessoaFisica() com CPF "</w:t>
      </w:r>
      <w:r>
        <w:rPr>
          <w:rFonts w:ascii="Monospace" w:hAnsi="Monospace"/>
          <w:color w:val="000000"/>
          <w:sz w:val="20"/>
          <w:szCs w:val="20"/>
        </w:rPr>
        <w:t>+</w:t>
      </w:r>
      <w:r>
        <w:rPr>
          <w:rFonts w:ascii="Monospace" w:hAnsi="Monospace"/>
          <w:color w:val="0000C0"/>
          <w:sz w:val="20"/>
          <w:szCs w:val="20"/>
        </w:rPr>
        <w:t>cpf</w:t>
      </w:r>
      <w:r>
        <w:rPr>
          <w:rFonts w:ascii="Monospace" w:hAnsi="Monospace"/>
          <w:color w:val="000000"/>
          <w:sz w:val="20"/>
          <w:szCs w:val="20"/>
        </w:rPr>
        <w:t>);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>show();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>}</w:t>
        <w:tab/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</w:r>
      <w:r>
        <w:rPr>
          <w:rFonts w:ascii="Monospace" w:hAnsi="Monospace"/>
          <w:b/>
          <w:color w:val="7F0055"/>
          <w:sz w:val="20"/>
          <w:szCs w:val="20"/>
        </w:rPr>
        <w:t>public</w:t>
      </w: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b/>
          <w:color w:val="7F0055"/>
          <w:sz w:val="20"/>
          <w:szCs w:val="20"/>
        </w:rPr>
        <w:t>void</w:t>
      </w:r>
      <w:r>
        <w:rPr>
          <w:rFonts w:ascii="Monospace" w:hAnsi="Monospace"/>
          <w:color w:val="000000"/>
          <w:sz w:val="20"/>
          <w:szCs w:val="20"/>
        </w:rPr>
        <w:t xml:space="preserve"> show() {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  <w:szCs w:val="20"/>
        </w:rPr>
        <w:t>out</w:t>
      </w:r>
      <w:r>
        <w:rPr>
          <w:rFonts w:ascii="Monospace" w:hAnsi="Monospace"/>
          <w:color w:val="000000"/>
          <w:sz w:val="20"/>
          <w:szCs w:val="20"/>
        </w:rPr>
        <w:t>.println(</w:t>
      </w:r>
      <w:r>
        <w:rPr>
          <w:rFonts w:ascii="Monospace" w:hAnsi="Monospace"/>
          <w:color w:val="2A00FF"/>
          <w:sz w:val="20"/>
          <w:szCs w:val="20"/>
        </w:rPr>
        <w:t>"Show PessoaFisica"</w:t>
      </w:r>
      <w:r>
        <w:rPr>
          <w:rFonts w:ascii="Monospace" w:hAnsi="Monospace"/>
          <w:color w:val="000000"/>
          <w:sz w:val="20"/>
          <w:szCs w:val="20"/>
        </w:rPr>
        <w:t>);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>}</w:t>
        <w:tab/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7F0055"/>
          <w:sz w:val="20"/>
          <w:szCs w:val="20"/>
        </w:rPr>
        <w:tab/>
        <w:t>class</w:t>
      </w:r>
      <w:r>
        <w:rPr>
          <w:rFonts w:ascii="Monospace" w:hAnsi="Monospace"/>
          <w:color w:val="000000"/>
          <w:sz w:val="20"/>
          <w:szCs w:val="20"/>
        </w:rPr>
        <w:t xml:space="preserve"> Pessoa {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</w:r>
      <w:r>
        <w:rPr>
          <w:rFonts w:ascii="Monospace" w:hAnsi="Monospace"/>
          <w:b/>
          <w:color w:val="7F0055"/>
          <w:sz w:val="20"/>
          <w:szCs w:val="20"/>
        </w:rPr>
        <w:t>private</w:t>
      </w:r>
      <w:r>
        <w:rPr>
          <w:rFonts w:ascii="Monospace" w:hAnsi="Monospace"/>
          <w:color w:val="000000"/>
          <w:sz w:val="20"/>
          <w:szCs w:val="20"/>
        </w:rPr>
        <w:t xml:space="preserve"> String </w:t>
      </w:r>
      <w:r>
        <w:rPr>
          <w:rFonts w:ascii="Monospace" w:hAnsi="Monospace"/>
          <w:color w:val="0000C0"/>
          <w:sz w:val="20"/>
          <w:szCs w:val="20"/>
          <w:u w:val="single"/>
        </w:rPr>
        <w:t>nome</w:t>
      </w:r>
      <w:r>
        <w:rPr>
          <w:rFonts w:ascii="Monospace" w:hAnsi="Monospace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</w:r>
      <w:r>
        <w:rPr>
          <w:rFonts w:ascii="Monospace" w:hAnsi="Monospace"/>
          <w:b/>
          <w:color w:val="7F0055"/>
          <w:sz w:val="20"/>
          <w:szCs w:val="20"/>
        </w:rPr>
        <w:t>public</w:t>
      </w:r>
      <w:r>
        <w:rPr>
          <w:rFonts w:ascii="Monospace" w:hAnsi="Monospace"/>
          <w:color w:val="000000"/>
          <w:sz w:val="20"/>
          <w:szCs w:val="20"/>
        </w:rPr>
        <w:t xml:space="preserve"> Pessoa() {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hAnsi="Monospace"/>
          <w:b/>
          <w:color w:val="7F0055"/>
          <w:sz w:val="20"/>
          <w:szCs w:val="20"/>
        </w:rPr>
        <w:t>this</w:t>
      </w:r>
      <w:r>
        <w:rPr>
          <w:rFonts w:ascii="Monospace" w:hAnsi="Monospace"/>
          <w:color w:val="000000"/>
          <w:sz w:val="20"/>
          <w:szCs w:val="20"/>
        </w:rPr>
        <w:t>.</w:t>
      </w:r>
      <w:r>
        <w:rPr>
          <w:rFonts w:ascii="Monospace" w:hAnsi="Monospace"/>
          <w:color w:val="0000C0"/>
          <w:sz w:val="20"/>
          <w:szCs w:val="20"/>
        </w:rPr>
        <w:t>nome</w:t>
      </w:r>
      <w:r>
        <w:rPr>
          <w:rFonts w:ascii="Monospace" w:hAnsi="Monospace"/>
          <w:color w:val="000000"/>
          <w:sz w:val="20"/>
          <w:szCs w:val="20"/>
        </w:rPr>
        <w:t xml:space="preserve"> = </w:t>
      </w:r>
      <w:r>
        <w:rPr>
          <w:rFonts w:ascii="Monospace" w:hAnsi="Monospace"/>
          <w:color w:val="2A00FF"/>
          <w:sz w:val="20"/>
          <w:szCs w:val="20"/>
        </w:rPr>
        <w:t>"João"</w:t>
      </w:r>
      <w:r>
        <w:rPr>
          <w:rFonts w:ascii="Monospace" w:hAnsi="Monospace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  <w:szCs w:val="20"/>
        </w:rPr>
        <w:t>out</w:t>
      </w:r>
      <w:r>
        <w:rPr>
          <w:rFonts w:ascii="Monospace" w:hAnsi="Monospace"/>
          <w:color w:val="000000"/>
          <w:sz w:val="20"/>
          <w:szCs w:val="20"/>
        </w:rPr>
        <w:t>.println(</w:t>
      </w:r>
      <w:r>
        <w:rPr>
          <w:rFonts w:ascii="Monospace" w:hAnsi="Monospace"/>
          <w:color w:val="2A00FF"/>
          <w:sz w:val="20"/>
          <w:szCs w:val="20"/>
        </w:rPr>
        <w:t>"Pessoa()"</w:t>
      </w:r>
      <w:r>
        <w:rPr>
          <w:rFonts w:ascii="Monospace" w:hAnsi="Monospace"/>
          <w:color w:val="000000"/>
          <w:sz w:val="20"/>
          <w:szCs w:val="20"/>
        </w:rPr>
        <w:t>);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>}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>
      <w:pPr>
        <w:pStyle w:val="Normal"/>
        <w:widowControl/>
        <w:bidi w:val="0"/>
        <w:spacing w:before="0" w:after="0"/>
        <w:ind w:right="0" w:hanging="0"/>
        <w:jc w:val="both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>}</w:t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rPr/>
      </w:pPr>
      <w:r>
        <w:rPr/>
        <w:t xml:space="preserve">Identifique e explique o(s) erro(s) da classe a seguir. </w:t>
      </w:r>
      <w:r>
        <w:rPr>
          <w:b/>
        </w:rPr>
        <w:t>OBS: não execute o código-fonte antes de ter a sua resposta, aproveite para treinar o entendimento dos conceitos.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7F0055"/>
          <w:sz w:val="20"/>
          <w:szCs w:val="20"/>
        </w:rPr>
        <w:tab/>
        <w:t>public</w:t>
      </w: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b/>
          <w:color w:val="7F0055"/>
          <w:sz w:val="20"/>
          <w:szCs w:val="20"/>
        </w:rPr>
        <w:t>class</w:t>
      </w:r>
      <w:r>
        <w:rPr>
          <w:rFonts w:ascii="Monospace" w:hAnsi="Monospace"/>
          <w:color w:val="000000"/>
          <w:sz w:val="20"/>
          <w:szCs w:val="20"/>
        </w:rPr>
        <w:t xml:space="preserve"> DemoConstrutor {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</w:r>
      <w:r>
        <w:rPr>
          <w:rFonts w:ascii="Monospace" w:hAnsi="Monospace"/>
          <w:b/>
          <w:color w:val="7F0055"/>
          <w:sz w:val="20"/>
          <w:szCs w:val="20"/>
        </w:rPr>
        <w:t>private</w:t>
      </w: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b/>
          <w:color w:val="7F0055"/>
          <w:sz w:val="20"/>
          <w:szCs w:val="20"/>
        </w:rPr>
        <w:t>int</w:t>
      </w: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C0"/>
          <w:sz w:val="20"/>
          <w:szCs w:val="20"/>
          <w:u w:val="single"/>
        </w:rPr>
        <w:t>a</w:t>
      </w:r>
      <w:r>
        <w:rPr>
          <w:rFonts w:ascii="Monospace" w:hAnsi="Monospace"/>
          <w:color w:val="000000"/>
          <w:sz w:val="20"/>
          <w:szCs w:val="20"/>
        </w:rPr>
        <w:t xml:space="preserve">, </w:t>
      </w:r>
      <w:r>
        <w:rPr>
          <w:rFonts w:ascii="Monospace" w:hAnsi="Monospace"/>
          <w:color w:val="0000C0"/>
          <w:sz w:val="20"/>
          <w:szCs w:val="20"/>
          <w:u w:val="single"/>
        </w:rPr>
        <w:t>b</w:t>
      </w:r>
      <w:r>
        <w:rPr>
          <w:rFonts w:ascii="Monospace" w:hAnsi="Monospace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</w:r>
      <w:r>
        <w:rPr>
          <w:rFonts w:ascii="Monospace" w:hAnsi="Monospace"/>
          <w:b/>
          <w:color w:val="7F0055"/>
          <w:sz w:val="20"/>
          <w:szCs w:val="20"/>
        </w:rPr>
        <w:t>public</w:t>
      </w:r>
      <w:r>
        <w:rPr>
          <w:rFonts w:ascii="Monospace" w:hAnsi="Monospace"/>
          <w:color w:val="000000"/>
          <w:sz w:val="20"/>
          <w:szCs w:val="20"/>
        </w:rPr>
        <w:t xml:space="preserve"> DemoConstrutor() {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  <w:szCs w:val="20"/>
        </w:rPr>
        <w:t>out</w:t>
      </w:r>
      <w:r>
        <w:rPr>
          <w:rFonts w:ascii="Monospace" w:hAnsi="Monospace"/>
          <w:color w:val="000000"/>
          <w:sz w:val="20"/>
          <w:szCs w:val="20"/>
        </w:rPr>
        <w:t>.println(</w:t>
      </w:r>
      <w:r>
        <w:rPr>
          <w:rFonts w:ascii="Monospace" w:hAnsi="Monospace"/>
          <w:color w:val="2A00FF"/>
          <w:sz w:val="20"/>
          <w:szCs w:val="20"/>
        </w:rPr>
        <w:t>"Sem argumentos..."</w:t>
      </w:r>
      <w:r>
        <w:rPr>
          <w:rFonts w:ascii="Monospace" w:hAnsi="Monospace"/>
          <w:color w:val="000000"/>
          <w:sz w:val="20"/>
          <w:szCs w:val="20"/>
        </w:rPr>
        <w:t>);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hAnsi="Monospace"/>
          <w:color w:val="000000"/>
          <w:sz w:val="20"/>
          <w:szCs w:val="20"/>
          <w:u w:val="none"/>
        </w:rPr>
        <w:t>DemoConstrutor</w:t>
      </w:r>
      <w:r>
        <w:rPr>
          <w:rFonts w:ascii="Monospace" w:hAnsi="Monospace"/>
          <w:color w:val="000000"/>
          <w:sz w:val="20"/>
          <w:szCs w:val="20"/>
        </w:rPr>
        <w:t>(0,0);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>}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</w:r>
      <w:r>
        <w:rPr>
          <w:rFonts w:ascii="Monospace" w:hAnsi="Monospace"/>
          <w:b/>
          <w:color w:val="7F0055"/>
          <w:sz w:val="20"/>
          <w:szCs w:val="20"/>
        </w:rPr>
        <w:t>public</w:t>
      </w:r>
      <w:r>
        <w:rPr>
          <w:rFonts w:ascii="Monospace" w:hAnsi="Monospace"/>
          <w:color w:val="000000"/>
          <w:sz w:val="20"/>
          <w:szCs w:val="20"/>
        </w:rPr>
        <w:t xml:space="preserve"> DemoConstrutor(</w:t>
      </w:r>
      <w:r>
        <w:rPr>
          <w:rFonts w:ascii="Monospace" w:hAnsi="Monospace"/>
          <w:b/>
          <w:color w:val="7F0055"/>
          <w:sz w:val="20"/>
          <w:szCs w:val="20"/>
        </w:rPr>
        <w:t>int</w:t>
      </w: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6A3E3E"/>
          <w:sz w:val="20"/>
          <w:szCs w:val="20"/>
        </w:rPr>
        <w:t>xa</w:t>
      </w:r>
      <w:r>
        <w:rPr>
          <w:rFonts w:ascii="Monospace" w:hAnsi="Monospace"/>
          <w:color w:val="000000"/>
          <w:sz w:val="20"/>
          <w:szCs w:val="20"/>
        </w:rPr>
        <w:t xml:space="preserve">, </w:t>
      </w:r>
      <w:r>
        <w:rPr>
          <w:rFonts w:ascii="Monospace" w:hAnsi="Monospace"/>
          <w:b/>
          <w:color w:val="7F0055"/>
          <w:sz w:val="20"/>
          <w:szCs w:val="20"/>
        </w:rPr>
        <w:t>int</w:t>
      </w: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6A3E3E"/>
          <w:sz w:val="20"/>
          <w:szCs w:val="20"/>
        </w:rPr>
        <w:t>xb</w:t>
      </w:r>
      <w:r>
        <w:rPr>
          <w:rFonts w:ascii="Monospace" w:hAnsi="Monospace"/>
          <w:color w:val="000000"/>
          <w:sz w:val="20"/>
          <w:szCs w:val="20"/>
        </w:rPr>
        <w:t>) {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  <w:szCs w:val="20"/>
        </w:rPr>
        <w:t>out</w:t>
      </w:r>
      <w:r>
        <w:rPr>
          <w:rFonts w:ascii="Monospace" w:hAnsi="Monospace"/>
          <w:color w:val="000000"/>
          <w:sz w:val="20"/>
          <w:szCs w:val="20"/>
        </w:rPr>
        <w:t>.println(</w:t>
      </w:r>
      <w:r>
        <w:rPr>
          <w:rFonts w:ascii="Monospace" w:hAnsi="Monospace"/>
          <w:color w:val="2A00FF"/>
          <w:sz w:val="20"/>
          <w:szCs w:val="20"/>
        </w:rPr>
        <w:t>"Com argumentos..."</w:t>
      </w:r>
      <w:r>
        <w:rPr>
          <w:rFonts w:ascii="Monospace" w:hAnsi="Monospace"/>
          <w:color w:val="000000"/>
          <w:sz w:val="20"/>
          <w:szCs w:val="20"/>
        </w:rPr>
        <w:t>);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hAnsi="Monospace"/>
          <w:color w:val="0000C0"/>
          <w:sz w:val="20"/>
          <w:szCs w:val="20"/>
        </w:rPr>
        <w:t>a</w:t>
      </w:r>
      <w:r>
        <w:rPr>
          <w:rFonts w:ascii="Monospace" w:hAnsi="Monospace"/>
          <w:color w:val="000000"/>
          <w:sz w:val="20"/>
          <w:szCs w:val="20"/>
        </w:rPr>
        <w:t xml:space="preserve"> = </w:t>
      </w:r>
      <w:r>
        <w:rPr>
          <w:rFonts w:ascii="Monospace" w:hAnsi="Monospace"/>
          <w:color w:val="6A3E3E"/>
          <w:sz w:val="20"/>
          <w:szCs w:val="20"/>
        </w:rPr>
        <w:t>xa</w:t>
      </w:r>
      <w:r>
        <w:rPr>
          <w:rFonts w:ascii="Monospace" w:hAnsi="Monospace"/>
          <w:color w:val="000000"/>
          <w:sz w:val="20"/>
          <w:szCs w:val="20"/>
        </w:rPr>
        <w:t xml:space="preserve">; </w:t>
      </w:r>
      <w:r>
        <w:rPr>
          <w:rFonts w:ascii="Monospace" w:hAnsi="Monospace"/>
          <w:color w:val="0000C0"/>
          <w:sz w:val="20"/>
          <w:szCs w:val="20"/>
        </w:rPr>
        <w:t>b</w:t>
      </w:r>
      <w:r>
        <w:rPr>
          <w:rFonts w:ascii="Monospace" w:hAnsi="Monospace"/>
          <w:color w:val="000000"/>
          <w:sz w:val="20"/>
          <w:szCs w:val="20"/>
        </w:rPr>
        <w:t xml:space="preserve"> = </w:t>
      </w:r>
      <w:r>
        <w:rPr>
          <w:rFonts w:ascii="Monospace" w:hAnsi="Monospace"/>
          <w:color w:val="6A3E3E"/>
          <w:sz w:val="20"/>
          <w:szCs w:val="20"/>
        </w:rPr>
        <w:t>xb</w:t>
      </w:r>
      <w:r>
        <w:rPr>
          <w:rFonts w:ascii="Monospace" w:hAnsi="Monospace"/>
          <w:color w:val="000000"/>
          <w:sz w:val="20"/>
          <w:szCs w:val="20"/>
        </w:rPr>
        <w:t>;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>}</w:t>
      </w:r>
    </w:p>
    <w:p>
      <w:pPr>
        <w:pStyle w:val="Normal"/>
        <w:ind w:left="709" w:hanging="0"/>
        <w:jc w:val="both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Escreva a classe </w:t>
      </w:r>
      <w:r>
        <w:rPr>
          <w:rFonts w:ascii="Courier" w:hAnsi="Courier"/>
        </w:rPr>
        <w:t>ObjetoGeometrico</w:t>
      </w:r>
      <w:r>
        <w:rPr/>
        <w:t xml:space="preserve"> que representa um objeto geométrico em duas dimensões. Essa classe deve ter um construtor para inicializar o objeto e métodos para mostrar seus dados, calcular e retornar sua área e perímetro. Usando essa classe como base, escreva as classes herdeiras </w:t>
      </w:r>
      <w:r>
        <w:rPr>
          <w:rFonts w:ascii="Courier" w:hAnsi="Courier"/>
        </w:rPr>
        <w:t>Circulo</w:t>
      </w:r>
      <w:r>
        <w:rPr/>
        <w:t xml:space="preserve"> (contendo duas coordenadas para o centro e um raio), </w:t>
      </w:r>
      <w:r>
        <w:rPr>
          <w:rFonts w:ascii="Courier" w:hAnsi="Courier"/>
        </w:rPr>
        <w:t>Retangulo</w:t>
      </w:r>
      <w:r>
        <w:rPr/>
        <w:t xml:space="preserve"> (contendo dois valores para os lados) e </w:t>
      </w:r>
      <w:r>
        <w:rPr>
          <w:rFonts w:ascii="Courier" w:hAnsi="Courier"/>
        </w:rPr>
        <w:t>Tr</w:t>
      </w:r>
      <w:bookmarkStart w:id="0" w:name="_GoBack"/>
      <w:bookmarkEnd w:id="0"/>
      <w:r>
        <w:rPr>
          <w:rFonts w:ascii="Courier" w:hAnsi="Courier"/>
        </w:rPr>
        <w:t>iangulo</w:t>
      </w:r>
      <w:r>
        <w:rPr/>
        <w:t xml:space="preserve"> (contendo três valores para os lados), que sobrescrevem os métodos em </w:t>
      </w:r>
      <w:r>
        <w:rPr>
          <w:rFonts w:ascii="Courier" w:hAnsi="Courier"/>
        </w:rPr>
        <w:t>ObjetoGeometrico</w:t>
      </w:r>
      <w:r>
        <w:rPr/>
        <w:t xml:space="preserve">. Dicas: A área de um círculo pode ser calculada com </w:t>
      </w:r>
      <w:r>
        <w:rPr>
          <w:rFonts w:ascii="Courier" w:hAnsi="Courier"/>
        </w:rPr>
        <w:t>Math.PI*r*r</w:t>
      </w:r>
      <w:r>
        <w:rPr/>
        <w:t xml:space="preserve">, em que </w:t>
      </w:r>
      <w:r>
        <w:rPr>
          <w:rFonts w:ascii="Courier" w:hAnsi="Courier"/>
        </w:rPr>
        <w:t>r</w:t>
      </w:r>
      <w:r>
        <w:rPr/>
        <w:t xml:space="preserve"> é o raio do círculo. O perímetro de um círculo é dado por </w:t>
      </w:r>
      <w:r>
        <w:rPr>
          <w:rFonts w:ascii="Courier" w:hAnsi="Courier"/>
        </w:rPr>
        <w:t>2*Math.PI*r</w:t>
      </w:r>
      <w:r>
        <w:rPr/>
        <w:t xml:space="preserve">. A área do retângulo é dada por </w:t>
      </w:r>
      <w:r>
        <w:rPr>
          <w:rFonts w:ascii="Courier" w:hAnsi="Courier"/>
        </w:rPr>
        <w:t>b*h</w:t>
      </w:r>
      <w:r>
        <w:rPr/>
        <w:t xml:space="preserve">, onde b é um dos lados e h é o outro lado. Seu perímetro é dado por </w:t>
      </w:r>
      <w:r>
        <w:rPr>
          <w:rFonts w:ascii="Courier" w:hAnsi="Courier"/>
        </w:rPr>
        <w:t>2*b+2*h</w:t>
      </w:r>
      <w:r>
        <w:rPr/>
        <w:t xml:space="preserve">. A área de um triângulo é dada por </w:t>
      </w:r>
      <w:r>
        <w:rPr>
          <w:rFonts w:ascii="Courier" w:hAnsi="Courier"/>
        </w:rPr>
        <w:t>Math.sqrt(s*(s-a)*(s-b)*(s-c))</w:t>
      </w:r>
      <w:r>
        <w:rPr/>
        <w:t xml:space="preserve">, onde </w:t>
      </w:r>
      <w:r>
        <w:rPr>
          <w:rFonts w:ascii="Courier" w:hAnsi="Courier"/>
        </w:rPr>
        <w:t>Math.sqrt</w:t>
      </w:r>
      <w:r>
        <w:rPr/>
        <w:t xml:space="preserve"> é a função que calcula a raiz quadrada, </w:t>
      </w:r>
      <w:r>
        <w:rPr>
          <w:rFonts w:ascii="Courier" w:hAnsi="Courier"/>
        </w:rPr>
        <w:t xml:space="preserve">a, b </w:t>
      </w:r>
      <w:r>
        <w:rPr>
          <w:rFonts w:cs="Arial"/>
        </w:rPr>
        <w:t>e</w:t>
      </w:r>
      <w:r>
        <w:rPr>
          <w:rFonts w:ascii="Courier" w:hAnsi="Courier"/>
        </w:rPr>
        <w:t xml:space="preserve"> c</w:t>
      </w:r>
      <w:r>
        <w:rPr/>
        <w:t xml:space="preserve"> são os lados do triângulo, e </w:t>
      </w:r>
      <w:r>
        <w:rPr>
          <w:rFonts w:ascii="Courier" w:hAnsi="Courier"/>
        </w:rPr>
        <w:t>s</w:t>
      </w:r>
      <w:r>
        <w:rPr/>
        <w:t xml:space="preserve"> é a metade do perímetro do triângulo. O perímetro do triângulo é calculado como (</w:t>
      </w:r>
      <w:r>
        <w:rPr>
          <w:rFonts w:ascii="Courier" w:hAnsi="Courier"/>
        </w:rPr>
        <w:t>a+b+c</w:t>
      </w:r>
      <w:r>
        <w:rPr/>
        <w:t xml:space="preserve">).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right"/>
        <w:rPr/>
      </w:pPr>
      <w:r>
        <w:rPr/>
        <w:t>Boa sorte!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Prof. Igor.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rFonts w:ascii="Courier" w:hAnsi="Courier" w:eastAsia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9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5237c"/>
    <w:pPr>
      <w:widowControl/>
      <w:bidi w:val="0"/>
      <w:spacing w:before="0" w:after="0"/>
      <w:jc w:val="left"/>
    </w:pPr>
    <w:rPr>
      <w:rFonts w:ascii="Arial" w:hAnsi="Arial" w:eastAsia="ＭＳ 明朝" w:cs="" w:cstheme="minorBidi" w:eastAsiaTheme="minorEastAsia"/>
      <w:color w:val="auto"/>
      <w:kern w:val="0"/>
      <w:sz w:val="22"/>
      <w:szCs w:val="24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d5a1f"/>
    <w:pPr>
      <w:keepNext w:val="true"/>
      <w:keepLines/>
      <w:spacing w:before="480" w:after="0"/>
      <w:outlineLvl w:val="0"/>
    </w:pPr>
    <w:rPr>
      <w:rFonts w:eastAsia="ＭＳ ゴシック" w:cs="" w:cstheme="majorBidi" w:eastAsiaTheme="majorEastAsia"/>
      <w:b/>
      <w:bC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a1f"/>
    <w:pPr>
      <w:keepNext w:val="true"/>
      <w:keepLines/>
      <w:spacing w:before="200" w:after="0"/>
      <w:outlineLvl w:val="1"/>
    </w:pPr>
    <w:rPr>
      <w:rFonts w:eastAsia="ＭＳ ゴシック" w:cs="" w:cstheme="majorBidi" w:eastAsiaTheme="majorEastAsia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1d5a1f"/>
    <w:rPr>
      <w:rFonts w:ascii="Arial" w:hAnsi="Arial" w:eastAsia="ＭＳ ゴシック" w:cs="" w:cstheme="majorBidi" w:eastAsiaTheme="majorEastAsia"/>
      <w:b/>
      <w:bCs/>
      <w:szCs w:val="32"/>
    </w:rPr>
  </w:style>
  <w:style w:type="character" w:styleId="Ttulo2Char" w:customStyle="1">
    <w:name w:val="Título 2 Char"/>
    <w:basedOn w:val="DefaultParagraphFont"/>
    <w:uiPriority w:val="9"/>
    <w:semiHidden/>
    <w:qFormat/>
    <w:rsid w:val="001d5a1f"/>
    <w:rPr>
      <w:rFonts w:ascii="Arial" w:hAnsi="Arial" w:eastAsia="ＭＳ ゴシック" w:cs="" w:cstheme="majorBidi" w:eastAsiaTheme="majorEastAsia"/>
      <w:b/>
      <w:bCs/>
      <w:sz w:val="22"/>
      <w:szCs w:val="26"/>
    </w:rPr>
  </w:style>
  <w:style w:type="character" w:styleId="TtuloChar" w:customStyle="1">
    <w:name w:val="Título Char"/>
    <w:basedOn w:val="DefaultParagraphFont"/>
    <w:uiPriority w:val="10"/>
    <w:qFormat/>
    <w:rsid w:val="001d5a1f"/>
    <w:rPr>
      <w:rFonts w:ascii="Arial" w:hAnsi="Arial" w:eastAsia="ＭＳ ゴシック" w:cs="" w:cstheme="majorBidi" w:eastAsiaTheme="majorEastAsia"/>
      <w:spacing w:val="5"/>
      <w:kern w:val="2"/>
      <w:szCs w:val="52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1d5a1f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7853b7"/>
    <w:rPr>
      <w:color w:val="808080"/>
    </w:rPr>
  </w:style>
  <w:style w:type="character" w:styleId="LinkdaInternet">
    <w:name w:val="Link da Internet"/>
    <w:basedOn w:val="DefaultParagraphFont"/>
    <w:uiPriority w:val="99"/>
    <w:unhideWhenUsed/>
    <w:rsid w:val="00693baf"/>
    <w:rPr>
      <w:color w:val="0000FF" w:themeColor="hyperlink"/>
      <w:u w:val="single"/>
    </w:rPr>
  </w:style>
  <w:style w:type="character" w:styleId="A" w:customStyle="1">
    <w:name w:val="a"/>
    <w:basedOn w:val="DefaultParagraphFont"/>
    <w:qFormat/>
    <w:rsid w:val="00c05736"/>
    <w:rPr/>
  </w:style>
  <w:style w:type="character" w:styleId="L6" w:customStyle="1">
    <w:name w:val="l6"/>
    <w:basedOn w:val="DefaultParagraphFont"/>
    <w:qFormat/>
    <w:rsid w:val="00c05736"/>
    <w:rPr/>
  </w:style>
  <w:style w:type="character" w:styleId="L7" w:customStyle="1">
    <w:name w:val="l7"/>
    <w:basedOn w:val="DefaultParagraphFont"/>
    <w:qFormat/>
    <w:rsid w:val="00c05736"/>
    <w:rPr/>
  </w:style>
  <w:style w:type="character" w:styleId="Appleconvertedspace" w:customStyle="1">
    <w:name w:val="apple-converted-space"/>
    <w:basedOn w:val="DefaultParagraphFont"/>
    <w:qFormat/>
    <w:rsid w:val="00c05736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1d5a1f"/>
    <w:pPr>
      <w:pBdr>
        <w:bottom w:val="single" w:sz="8" w:space="4" w:color="4F81BD"/>
      </w:pBdr>
      <w:spacing w:before="0" w:after="300"/>
      <w:contextualSpacing/>
    </w:pPr>
    <w:rPr>
      <w:rFonts w:eastAsia="ＭＳ ゴシック" w:cs="" w:cstheme="majorBidi" w:eastAsiaTheme="majorEastAsia"/>
      <w:spacing w:val="5"/>
      <w:kern w:val="2"/>
      <w:sz w:val="24"/>
      <w:szCs w:val="52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d5a1f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1ad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c333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Application>LibreOffice/7.3.7.2$Linux_X86_64 LibreOffice_project/30$Build-2</Application>
  <AppVersion>15.0000</AppVersion>
  <Pages>2</Pages>
  <Words>497</Words>
  <Characters>2839</Characters>
  <CharactersWithSpaces>3392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2013-01-22T16:52:00Z</dcterms:created>
  <dc:creator>Igor Valente</dc:creator>
  <dc:description/>
  <dc:language>pt-BR</dc:language>
  <cp:lastModifiedBy/>
  <dcterms:modified xsi:type="dcterms:W3CDTF">2023-03-28T10:13:54Z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