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D26" w:rsidRDefault="00C66B8C">
      <w:pPr>
        <w:spacing w:after="0" w:line="240" w:lineRule="auto"/>
        <w:ind w:right="-567"/>
        <w:rPr>
          <w:rFonts w:ascii="Times New Roman" w:hAnsi="Times New Roman"/>
        </w:rPr>
      </w:pPr>
      <w:r w:rsidRPr="00C66B8C">
        <w:rPr>
          <w:rFonts w:ascii="Times New Roman" w:hAnsi="Times New Roman" w:cs="Times New Roman"/>
          <w:b/>
          <w:sz w:val="24"/>
          <w:szCs w:val="24"/>
        </w:rPr>
        <w:t xml:space="preserve">Filtro de conteúdo acessível dentro do </w:t>
      </w:r>
      <w:proofErr w:type="spellStart"/>
      <w:r w:rsidRPr="00C66B8C">
        <w:rPr>
          <w:rFonts w:ascii="Times New Roman" w:hAnsi="Times New Roman" w:cs="Times New Roman"/>
          <w:b/>
          <w:sz w:val="24"/>
          <w:szCs w:val="24"/>
        </w:rPr>
        <w:t>youtube</w:t>
      </w:r>
      <w:proofErr w:type="spellEnd"/>
      <w:r w:rsidRPr="00C66B8C">
        <w:rPr>
          <w:rFonts w:ascii="Times New Roman" w:hAnsi="Times New Roman" w:cs="Times New Roman"/>
          <w:b/>
          <w:sz w:val="24"/>
          <w:szCs w:val="24"/>
        </w:rPr>
        <w:t xml:space="preserve"> para deficiente visual</w:t>
      </w:r>
    </w:p>
    <w:p w:rsidR="00892D26" w:rsidRDefault="00C66B8C">
      <w:pPr>
        <w:spacing w:after="0" w:line="240" w:lineRule="auto"/>
        <w:rPr>
          <w:rFonts w:ascii="Times New Roman" w:hAnsi="Times New Roman"/>
        </w:rPr>
      </w:pPr>
      <w:bookmarkStart w:id="0" w:name="_Hlk527139103"/>
      <w:proofErr w:type="spellStart"/>
      <w:r w:rsidRPr="00C66B8C">
        <w:rPr>
          <w:rFonts w:ascii="Times New Roman" w:hAnsi="Times New Roman" w:cs="Times New Roman"/>
          <w:i/>
          <w:sz w:val="24"/>
          <w:szCs w:val="24"/>
        </w:rPr>
        <w:t>Accessible</w:t>
      </w:r>
      <w:proofErr w:type="spellEnd"/>
      <w:r w:rsidRPr="00C66B8C">
        <w:rPr>
          <w:rFonts w:ascii="Times New Roman" w:hAnsi="Times New Roman" w:cs="Times New Roman"/>
          <w:i/>
          <w:sz w:val="24"/>
          <w:szCs w:val="24"/>
        </w:rPr>
        <w:t xml:space="preserve"> </w:t>
      </w:r>
      <w:proofErr w:type="spellStart"/>
      <w:r w:rsidRPr="00C66B8C">
        <w:rPr>
          <w:rFonts w:ascii="Times New Roman" w:hAnsi="Times New Roman" w:cs="Times New Roman"/>
          <w:i/>
          <w:sz w:val="24"/>
          <w:szCs w:val="24"/>
        </w:rPr>
        <w:t>content</w:t>
      </w:r>
      <w:proofErr w:type="spellEnd"/>
      <w:r w:rsidRPr="00C66B8C">
        <w:rPr>
          <w:rFonts w:ascii="Times New Roman" w:hAnsi="Times New Roman" w:cs="Times New Roman"/>
          <w:i/>
          <w:sz w:val="24"/>
          <w:szCs w:val="24"/>
        </w:rPr>
        <w:t xml:space="preserve"> </w:t>
      </w:r>
      <w:proofErr w:type="spellStart"/>
      <w:r w:rsidRPr="00C66B8C">
        <w:rPr>
          <w:rFonts w:ascii="Times New Roman" w:hAnsi="Times New Roman" w:cs="Times New Roman"/>
          <w:i/>
          <w:sz w:val="24"/>
          <w:szCs w:val="24"/>
        </w:rPr>
        <w:t>filter</w:t>
      </w:r>
      <w:proofErr w:type="spellEnd"/>
      <w:r w:rsidRPr="00C66B8C">
        <w:rPr>
          <w:rFonts w:ascii="Times New Roman" w:hAnsi="Times New Roman" w:cs="Times New Roman"/>
          <w:i/>
          <w:sz w:val="24"/>
          <w:szCs w:val="24"/>
        </w:rPr>
        <w:t xml:space="preserve"> </w:t>
      </w:r>
      <w:proofErr w:type="spellStart"/>
      <w:r w:rsidRPr="00C66B8C">
        <w:rPr>
          <w:rFonts w:ascii="Times New Roman" w:hAnsi="Times New Roman" w:cs="Times New Roman"/>
          <w:i/>
          <w:sz w:val="24"/>
          <w:szCs w:val="24"/>
        </w:rPr>
        <w:t>within</w:t>
      </w:r>
      <w:proofErr w:type="spellEnd"/>
      <w:r w:rsidRPr="00C66B8C">
        <w:rPr>
          <w:rFonts w:ascii="Times New Roman" w:hAnsi="Times New Roman" w:cs="Times New Roman"/>
          <w:i/>
          <w:sz w:val="24"/>
          <w:szCs w:val="24"/>
        </w:rPr>
        <w:t xml:space="preserve"> YouTube for </w:t>
      </w:r>
      <w:proofErr w:type="spellStart"/>
      <w:r w:rsidRPr="00C66B8C">
        <w:rPr>
          <w:rFonts w:ascii="Times New Roman" w:hAnsi="Times New Roman" w:cs="Times New Roman"/>
          <w:i/>
          <w:sz w:val="24"/>
          <w:szCs w:val="24"/>
        </w:rPr>
        <w:t>visually</w:t>
      </w:r>
      <w:proofErr w:type="spellEnd"/>
      <w:r w:rsidRPr="00C66B8C">
        <w:rPr>
          <w:rFonts w:ascii="Times New Roman" w:hAnsi="Times New Roman" w:cs="Times New Roman"/>
          <w:i/>
          <w:sz w:val="24"/>
          <w:szCs w:val="24"/>
        </w:rPr>
        <w:t xml:space="preserve"> </w:t>
      </w:r>
      <w:proofErr w:type="spellStart"/>
      <w:r w:rsidRPr="00C66B8C">
        <w:rPr>
          <w:rFonts w:ascii="Times New Roman" w:hAnsi="Times New Roman" w:cs="Times New Roman"/>
          <w:i/>
          <w:sz w:val="24"/>
          <w:szCs w:val="24"/>
        </w:rPr>
        <w:t>impaired</w:t>
      </w:r>
      <w:proofErr w:type="spellEnd"/>
      <w:r w:rsidRPr="00C66B8C">
        <w:rPr>
          <w:rFonts w:ascii="Times New Roman" w:hAnsi="Times New Roman" w:cs="Times New Roman"/>
          <w:i/>
          <w:sz w:val="24"/>
          <w:szCs w:val="24"/>
        </w:rPr>
        <w:t xml:space="preserve"> </w:t>
      </w:r>
      <w:proofErr w:type="spellStart"/>
      <w:r w:rsidRPr="00C66B8C">
        <w:rPr>
          <w:rFonts w:ascii="Times New Roman" w:hAnsi="Times New Roman" w:cs="Times New Roman"/>
          <w:i/>
          <w:sz w:val="24"/>
          <w:szCs w:val="24"/>
        </w:rPr>
        <w:t>individuals</w:t>
      </w:r>
      <w:proofErr w:type="spellEnd"/>
    </w:p>
    <w:p w:rsidR="00892D26" w:rsidRDefault="00892D26">
      <w:pPr>
        <w:spacing w:after="0" w:line="240" w:lineRule="auto"/>
        <w:jc w:val="right"/>
        <w:rPr>
          <w:rFonts w:ascii="Times New Roman" w:hAnsi="Times New Roman" w:cs="Times New Roman"/>
          <w:b/>
          <w:i/>
          <w:sz w:val="24"/>
          <w:szCs w:val="24"/>
        </w:rPr>
      </w:pPr>
    </w:p>
    <w:p w:rsidR="00892D26" w:rsidRDefault="00C66B8C">
      <w:pPr>
        <w:spacing w:after="0" w:line="240" w:lineRule="auto"/>
        <w:jc w:val="right"/>
        <w:rPr>
          <w:rFonts w:ascii="Times New Roman" w:hAnsi="Times New Roman"/>
        </w:rPr>
      </w:pPr>
      <w:r>
        <w:rPr>
          <w:rFonts w:ascii="Times New Roman" w:hAnsi="Times New Roman" w:cs="Times New Roman"/>
          <w:sz w:val="24"/>
          <w:szCs w:val="24"/>
        </w:rPr>
        <w:t>SILVA NETO, F. A.</w:t>
      </w:r>
      <w:r w:rsidR="00283303">
        <w:rPr>
          <w:rStyle w:val="Refdenotaderodap"/>
          <w:rFonts w:ascii="Times New Roman" w:hAnsi="Times New Roman" w:cs="Times New Roman"/>
          <w:sz w:val="24"/>
          <w:szCs w:val="24"/>
        </w:rPr>
        <w:footnoteReference w:id="1"/>
      </w:r>
      <w:r>
        <w:rPr>
          <w:rFonts w:ascii="Times New Roman" w:hAnsi="Times New Roman" w:cs="Times New Roman"/>
          <w:sz w:val="24"/>
          <w:szCs w:val="24"/>
        </w:rPr>
        <w:t xml:space="preserve"> </w:t>
      </w:r>
      <w:r w:rsidR="00283303">
        <w:rPr>
          <w:rFonts w:ascii="Times New Roman" w:hAnsi="Times New Roman" w:cs="Times New Roman"/>
          <w:sz w:val="24"/>
          <w:szCs w:val="24"/>
        </w:rPr>
        <w:t>–</w:t>
      </w:r>
      <w:r>
        <w:rPr>
          <w:rFonts w:ascii="Times New Roman" w:hAnsi="Times New Roman" w:cs="Times New Roman"/>
          <w:sz w:val="24"/>
          <w:szCs w:val="24"/>
        </w:rPr>
        <w:t xml:space="preserve"> </w:t>
      </w:r>
      <w:r w:rsidR="00283303">
        <w:rPr>
          <w:rFonts w:ascii="Times New Roman" w:hAnsi="Times New Roman" w:cs="Times New Roman"/>
          <w:sz w:val="24"/>
          <w:szCs w:val="24"/>
        </w:rPr>
        <w:t>IFCE Campus Maracanaú</w:t>
      </w:r>
    </w:p>
    <w:bookmarkEnd w:id="0"/>
    <w:p w:rsidR="00283303" w:rsidRDefault="00283303">
      <w:pPr>
        <w:spacing w:after="0" w:line="360" w:lineRule="auto"/>
        <w:jc w:val="both"/>
        <w:rPr>
          <w:rFonts w:ascii="Times New Roman" w:hAnsi="Times New Roman" w:cs="Times New Roman"/>
          <w:b/>
          <w:sz w:val="24"/>
          <w:szCs w:val="24"/>
        </w:rPr>
      </w:pPr>
    </w:p>
    <w:p w:rsidR="00892D26" w:rsidRDefault="00C64802">
      <w:pPr>
        <w:spacing w:after="0" w:line="360" w:lineRule="auto"/>
        <w:jc w:val="both"/>
        <w:rPr>
          <w:rFonts w:ascii="Times New Roman" w:hAnsi="Times New Roman"/>
        </w:rPr>
      </w:pPr>
      <w:r>
        <w:rPr>
          <w:rFonts w:ascii="Times New Roman" w:hAnsi="Times New Roman" w:cs="Times New Roman"/>
          <w:b/>
          <w:sz w:val="24"/>
          <w:szCs w:val="24"/>
        </w:rPr>
        <w:t>RESUMO:</w:t>
      </w:r>
      <w:r>
        <w:rPr>
          <w:rFonts w:ascii="Times New Roman" w:eastAsia="Calibri" w:hAnsi="Times New Roman" w:cs="Times New Roman"/>
          <w:b/>
          <w:sz w:val="24"/>
          <w:szCs w:val="24"/>
        </w:rPr>
        <w:t xml:space="preserve"> </w:t>
      </w:r>
    </w:p>
    <w:p w:rsidR="00283303" w:rsidRDefault="00283303" w:rsidP="00073057">
      <w:pPr>
        <w:spacing w:after="0" w:line="240" w:lineRule="auto"/>
        <w:jc w:val="both"/>
        <w:rPr>
          <w:rFonts w:ascii="Times New Roman" w:eastAsia="Times New Roman" w:hAnsi="Times New Roman" w:cs="Times New Roman"/>
          <w:b/>
          <w:sz w:val="24"/>
          <w:szCs w:val="24"/>
          <w:lang w:eastAsia="pt-BR"/>
        </w:rPr>
      </w:pPr>
      <w:r w:rsidRPr="00283303">
        <w:rPr>
          <w:rFonts w:ascii="Times New Roman" w:eastAsia="Calibri" w:hAnsi="Times New Roman" w:cs="Times New Roman"/>
          <w:sz w:val="24"/>
          <w:szCs w:val="24"/>
        </w:rPr>
        <w:t>O BlindTube</w:t>
      </w:r>
      <w:r>
        <w:rPr>
          <w:rStyle w:val="Refdenotaderodap"/>
          <w:rFonts w:ascii="Times New Roman" w:eastAsia="Calibri" w:hAnsi="Times New Roman" w:cs="Times New Roman"/>
          <w:sz w:val="24"/>
          <w:szCs w:val="24"/>
        </w:rPr>
        <w:footnoteReference w:id="2"/>
      </w:r>
      <w:r w:rsidRPr="00283303">
        <w:rPr>
          <w:rFonts w:ascii="Times New Roman" w:eastAsia="Calibri" w:hAnsi="Times New Roman" w:cs="Times New Roman"/>
          <w:sz w:val="24"/>
          <w:szCs w:val="24"/>
        </w:rPr>
        <w:t xml:space="preserve"> é uma solução inovadora para as necessidades de acessibilidade de pessoas com deficiência visual no YouTube. O aplicativo simplifica a busca por conteúdo e prioriza canais comprometidos com a inclusão, oferecendo recursos como leitores de tela e transcrições de fala para texto. Encontrar conteúdo acessível é desafiador para pessoas com deficiência visual, devido à variabilidade na oferta de legendas e outras ferramentas de acessibilidade entre os canais. O BlindTube resolve isso ao destacar canais que adotam práticas inclusivas, tornando a navegação mais eficiente e satisfatória. O aplicativo se destaca por funcionar em dispositivos móveis e desktops, garantindo uma experiência consistente e acessível em diferentes plataformas. Isso permite que usuários com deficiência visual acessem facilmente o conteúdo necessário, independentemente do dispositivo. Além de facilitar a navegação, o BlindTube também sensibiliza para a importância da acessibilidade na criação de conteúdo online. Ao valorizar canais que investem em recursos acessíveis, incentiva outros criadores a adotarem práticas semelhantes, promovendo um ambiente mais inclusivo no YouTube. Em resumo, o BlindTube facilita o acesso de pessoas com deficiência visual e contribui para uma comunidade online mais acessível. Como plataforma que prioriza a inclusão, o aplicativo exemplifica como a tecnologia pode promover a igualdade no acesso ao conteúdo digital.</w:t>
      </w:r>
    </w:p>
    <w:p w:rsidR="00283303" w:rsidRDefault="00283303" w:rsidP="00073057">
      <w:pPr>
        <w:spacing w:after="0" w:line="240" w:lineRule="auto"/>
        <w:jc w:val="both"/>
        <w:rPr>
          <w:rFonts w:ascii="Times New Roman" w:eastAsia="Times New Roman" w:hAnsi="Times New Roman" w:cs="Times New Roman"/>
          <w:b/>
          <w:sz w:val="24"/>
          <w:szCs w:val="24"/>
          <w:lang w:eastAsia="pt-BR"/>
        </w:rPr>
      </w:pPr>
    </w:p>
    <w:p w:rsidR="00892D26" w:rsidRDefault="00283303">
      <w:pPr>
        <w:spacing w:after="0" w:line="360" w:lineRule="auto"/>
        <w:jc w:val="both"/>
        <w:rPr>
          <w:rFonts w:ascii="Times New Roman" w:hAnsi="Times New Roman"/>
        </w:rPr>
      </w:pPr>
      <w:r w:rsidRPr="00283303">
        <w:rPr>
          <w:rFonts w:ascii="Times New Roman" w:eastAsia="Times New Roman" w:hAnsi="Times New Roman" w:cs="Times New Roman"/>
          <w:b/>
          <w:sz w:val="24"/>
          <w:szCs w:val="24"/>
          <w:lang w:eastAsia="pt-BR"/>
        </w:rPr>
        <w:t>Palavras-chave: Acessibilidade, Inclusão, Deficiência Visual, aplicativo acessível, Leitor de tela.</w:t>
      </w:r>
    </w:p>
    <w:p w:rsidR="00892D26" w:rsidRDefault="00892D26">
      <w:pPr>
        <w:spacing w:after="0" w:line="360" w:lineRule="auto"/>
        <w:jc w:val="both"/>
        <w:rPr>
          <w:rFonts w:ascii="Times New Roman" w:eastAsia="Times New Roman" w:hAnsi="Times New Roman" w:cs="Times New Roman"/>
          <w:sz w:val="24"/>
          <w:szCs w:val="24"/>
          <w:lang w:eastAsia="pt-BR"/>
        </w:rPr>
      </w:pPr>
    </w:p>
    <w:p w:rsidR="00892D26" w:rsidRDefault="00C64802">
      <w:pPr>
        <w:spacing w:after="0" w:line="360" w:lineRule="auto"/>
        <w:jc w:val="both"/>
        <w:rPr>
          <w:rFonts w:ascii="Times New Roman" w:hAnsi="Times New Roman"/>
        </w:rPr>
      </w:pPr>
      <w:r>
        <w:rPr>
          <w:rFonts w:ascii="Times New Roman" w:eastAsia="Calibri" w:hAnsi="Times New Roman" w:cs="Times New Roman"/>
          <w:b/>
          <w:sz w:val="24"/>
          <w:szCs w:val="24"/>
          <w:lang w:val="en-US"/>
        </w:rPr>
        <w:t xml:space="preserve">ABSTRACT: </w:t>
      </w:r>
    </w:p>
    <w:p w:rsidR="00C96884" w:rsidRPr="00C96884" w:rsidRDefault="00C96884" w:rsidP="00073057">
      <w:pPr>
        <w:spacing w:after="0" w:line="240" w:lineRule="auto"/>
        <w:jc w:val="both"/>
        <w:rPr>
          <w:rFonts w:ascii="Times New Roman" w:eastAsia="Calibri" w:hAnsi="Times New Roman" w:cs="Times New Roman"/>
          <w:sz w:val="24"/>
          <w:szCs w:val="24"/>
          <w:lang w:val="en-US"/>
        </w:rPr>
      </w:pPr>
      <w:bookmarkStart w:id="1" w:name="_Hlk527205766"/>
      <w:r w:rsidRPr="00C96884">
        <w:rPr>
          <w:rFonts w:ascii="Times New Roman" w:eastAsia="Calibri" w:hAnsi="Times New Roman" w:cs="Times New Roman"/>
          <w:sz w:val="24"/>
          <w:szCs w:val="24"/>
          <w:lang w:val="en-US"/>
        </w:rPr>
        <w:t>BlindTube is an innovative solution for the accessibility needs of visually impaired individuals on YouTube. The app simplifies the search for content and prioritizes channels committed to inclusion, offering features such as screen readers and speech-to-text transcriptions.</w:t>
      </w:r>
    </w:p>
    <w:p w:rsidR="00C96884" w:rsidRPr="00C96884" w:rsidRDefault="00C96884" w:rsidP="00073057">
      <w:pPr>
        <w:spacing w:after="0" w:line="240" w:lineRule="auto"/>
        <w:jc w:val="both"/>
        <w:rPr>
          <w:rFonts w:ascii="Times New Roman" w:eastAsia="Calibri" w:hAnsi="Times New Roman" w:cs="Times New Roman"/>
          <w:sz w:val="24"/>
          <w:szCs w:val="24"/>
          <w:lang w:val="en-US"/>
        </w:rPr>
      </w:pPr>
      <w:r w:rsidRPr="00C96884">
        <w:rPr>
          <w:rFonts w:ascii="Times New Roman" w:eastAsia="Calibri" w:hAnsi="Times New Roman" w:cs="Times New Roman"/>
          <w:sz w:val="24"/>
          <w:szCs w:val="24"/>
          <w:lang w:val="en-US"/>
        </w:rPr>
        <w:t>Finding accessible content is challenging for visually impaired people due to the variability in the availability of captions and other accessibility tools across channels. BlindTube addresses this by highlighting channels that adopt inclusive practices, making navigation more efficient and satisfying.</w:t>
      </w:r>
    </w:p>
    <w:p w:rsidR="00C96884" w:rsidRPr="00C96884" w:rsidRDefault="00C96884" w:rsidP="00073057">
      <w:pPr>
        <w:spacing w:after="0" w:line="240" w:lineRule="auto"/>
        <w:jc w:val="both"/>
        <w:rPr>
          <w:rFonts w:ascii="Times New Roman" w:eastAsia="Calibri" w:hAnsi="Times New Roman" w:cs="Times New Roman"/>
          <w:sz w:val="24"/>
          <w:szCs w:val="24"/>
          <w:lang w:val="en-US"/>
        </w:rPr>
      </w:pPr>
      <w:r w:rsidRPr="00C96884">
        <w:rPr>
          <w:rFonts w:ascii="Times New Roman" w:eastAsia="Calibri" w:hAnsi="Times New Roman" w:cs="Times New Roman"/>
          <w:sz w:val="24"/>
          <w:szCs w:val="24"/>
          <w:lang w:val="en-US"/>
        </w:rPr>
        <w:lastRenderedPageBreak/>
        <w:t>The app stands out for working on both mobile devices and desktops, ensuring a consistent and accessible experience across different platforms. This allows visually impaired users to easily access the content they need, regardless of the device.</w:t>
      </w:r>
    </w:p>
    <w:p w:rsidR="00C96884" w:rsidRPr="00C96884" w:rsidRDefault="00C96884" w:rsidP="00073057">
      <w:pPr>
        <w:spacing w:after="0" w:line="240" w:lineRule="auto"/>
        <w:jc w:val="both"/>
        <w:rPr>
          <w:rFonts w:ascii="Times New Roman" w:eastAsia="Calibri" w:hAnsi="Times New Roman" w:cs="Times New Roman"/>
          <w:sz w:val="24"/>
          <w:szCs w:val="24"/>
          <w:lang w:val="en-US"/>
        </w:rPr>
      </w:pPr>
      <w:r w:rsidRPr="00C96884">
        <w:rPr>
          <w:rFonts w:ascii="Times New Roman" w:eastAsia="Calibri" w:hAnsi="Times New Roman" w:cs="Times New Roman"/>
          <w:sz w:val="24"/>
          <w:szCs w:val="24"/>
          <w:lang w:val="en-US"/>
        </w:rPr>
        <w:t>In addition to facilitating navigation, BlindTube also raises awareness about the importance of accessibility in online content creation. By valuing channels that invest in accessible resources, it encourages other creators to adopt similar practices, promoting a more inclusive environment on YouTube.</w:t>
      </w:r>
    </w:p>
    <w:p w:rsidR="00C96884" w:rsidRPr="00C96884" w:rsidRDefault="00C96884" w:rsidP="00073057">
      <w:pPr>
        <w:spacing w:after="0" w:line="240" w:lineRule="auto"/>
        <w:jc w:val="both"/>
        <w:rPr>
          <w:rFonts w:ascii="Times New Roman" w:eastAsia="Calibri" w:hAnsi="Times New Roman" w:cs="Times New Roman"/>
          <w:sz w:val="24"/>
          <w:szCs w:val="24"/>
          <w:lang w:val="en-US"/>
        </w:rPr>
      </w:pPr>
      <w:r w:rsidRPr="00C96884">
        <w:rPr>
          <w:rFonts w:ascii="Times New Roman" w:eastAsia="Calibri" w:hAnsi="Times New Roman" w:cs="Times New Roman"/>
          <w:sz w:val="24"/>
          <w:szCs w:val="24"/>
          <w:lang w:val="en-US"/>
        </w:rPr>
        <w:t>In summary, BlindTube makes it easier for visually impaired individuals to access content and contributes to a more accessible online community. As a platform that prioritizes inclusion, the app exemplifies how technology can promote equality in access to digital content.</w:t>
      </w:r>
    </w:p>
    <w:p w:rsidR="00C96884" w:rsidRDefault="00C96884">
      <w:pPr>
        <w:spacing w:after="0" w:line="360" w:lineRule="auto"/>
        <w:jc w:val="both"/>
        <w:rPr>
          <w:rFonts w:ascii="Times New Roman" w:eastAsia="Calibri" w:hAnsi="Times New Roman" w:cs="Times New Roman"/>
          <w:b/>
          <w:sz w:val="24"/>
          <w:szCs w:val="24"/>
          <w:lang w:val="en-US"/>
        </w:rPr>
      </w:pPr>
    </w:p>
    <w:p w:rsidR="00892D26" w:rsidRDefault="00C64802">
      <w:pPr>
        <w:spacing w:after="0" w:line="360" w:lineRule="auto"/>
        <w:jc w:val="both"/>
        <w:rPr>
          <w:rFonts w:ascii="Times New Roman" w:hAnsi="Times New Roman"/>
        </w:rPr>
      </w:pPr>
      <w:r>
        <w:rPr>
          <w:rFonts w:ascii="Times New Roman" w:eastAsia="Calibri" w:hAnsi="Times New Roman" w:cs="Times New Roman"/>
          <w:b/>
          <w:sz w:val="24"/>
          <w:szCs w:val="24"/>
          <w:lang w:val="en-US"/>
        </w:rPr>
        <w:t>Keywords</w:t>
      </w:r>
      <w:bookmarkEnd w:id="1"/>
      <w:r>
        <w:rPr>
          <w:rFonts w:ascii="Times New Roman" w:eastAsia="Calibri" w:hAnsi="Times New Roman" w:cs="Times New Roman"/>
          <w:b/>
          <w:sz w:val="24"/>
          <w:szCs w:val="24"/>
          <w:lang w:val="en-US"/>
        </w:rPr>
        <w:t xml:space="preserve">: </w:t>
      </w:r>
      <w:r w:rsidR="00C354C1" w:rsidRPr="00C354C1">
        <w:rPr>
          <w:rFonts w:ascii="Times New Roman" w:eastAsia="Times New Roman" w:hAnsi="Times New Roman" w:cs="Times New Roman"/>
          <w:sz w:val="24"/>
          <w:szCs w:val="24"/>
          <w:lang w:val="en-US" w:eastAsia="pt-BR"/>
        </w:rPr>
        <w:t>BlindTube, Accessibility, Inclusion, Visual Impairment, Blind.</w:t>
      </w:r>
    </w:p>
    <w:p w:rsidR="00892D26" w:rsidRDefault="00C64802">
      <w:pPr>
        <w:pStyle w:val="Default"/>
        <w:spacing w:line="360" w:lineRule="auto"/>
        <w:jc w:val="both"/>
        <w:rPr>
          <w:rFonts w:ascii="Times New Roman" w:hAnsi="Times New Roman"/>
        </w:rPr>
      </w:pPr>
      <w:r>
        <w:rPr>
          <w:rFonts w:ascii="Times New Roman" w:hAnsi="Times New Roman" w:cs="Times New Roman"/>
          <w:color w:val="FF0000"/>
          <w:lang w:val="en-US"/>
        </w:rPr>
        <w:t xml:space="preserve"> </w:t>
      </w:r>
    </w:p>
    <w:p w:rsidR="00892D26" w:rsidRDefault="00C64802">
      <w:pPr>
        <w:spacing w:after="0" w:line="360" w:lineRule="auto"/>
        <w:jc w:val="both"/>
        <w:rPr>
          <w:rFonts w:ascii="Times New Roman" w:hAnsi="Times New Roman"/>
        </w:rPr>
      </w:pPr>
      <w:r>
        <w:rPr>
          <w:rFonts w:ascii="Times New Roman" w:hAnsi="Times New Roman" w:cs="Times New Roman"/>
          <w:b/>
          <w:sz w:val="24"/>
          <w:szCs w:val="24"/>
        </w:rPr>
        <w:t>1. INTRODUÇÃO</w:t>
      </w:r>
    </w:p>
    <w:p w:rsidR="00892D26" w:rsidRDefault="00892D26">
      <w:pPr>
        <w:spacing w:after="0" w:line="360" w:lineRule="auto"/>
        <w:ind w:firstLine="709"/>
        <w:jc w:val="both"/>
        <w:rPr>
          <w:rFonts w:ascii="Times New Roman" w:eastAsia="Calibri" w:hAnsi="Times New Roman" w:cs="Arial"/>
        </w:rPr>
      </w:pPr>
    </w:p>
    <w:p w:rsidR="000803A9" w:rsidRPr="000803A9" w:rsidRDefault="000803A9" w:rsidP="000803A9">
      <w:pPr>
        <w:spacing w:after="0" w:line="360" w:lineRule="auto"/>
        <w:ind w:firstLine="709"/>
        <w:jc w:val="both"/>
        <w:rPr>
          <w:rFonts w:ascii="Times New Roman" w:eastAsia="Calibri" w:hAnsi="Times New Roman" w:cs="Times New Roman"/>
          <w:sz w:val="24"/>
          <w:szCs w:val="24"/>
        </w:rPr>
      </w:pPr>
      <w:r w:rsidRPr="000803A9">
        <w:rPr>
          <w:rFonts w:ascii="Times New Roman" w:eastAsia="Calibri" w:hAnsi="Times New Roman" w:cs="Times New Roman"/>
          <w:sz w:val="24"/>
          <w:szCs w:val="24"/>
        </w:rPr>
        <w:t>A acessibilidade nos meios digitais para pessoas com deficiência visual ainda é bastante limitada até os dias de hoje. Apesar dos avanços significativos alcançados com o desenvolvimento de leitores de tela, tanto na área mobile (telefonia) quanto na área web (desktop), ainda há uma carência significativa nos recursos disponibilizados, o que resulta em dificuldades de navegação para os deficientes visuais nesses ambientes.</w:t>
      </w:r>
    </w:p>
    <w:p w:rsidR="000803A9" w:rsidRPr="000803A9" w:rsidRDefault="000803A9" w:rsidP="000803A9">
      <w:pPr>
        <w:spacing w:after="0" w:line="360" w:lineRule="auto"/>
        <w:ind w:firstLine="709"/>
        <w:jc w:val="both"/>
        <w:rPr>
          <w:rFonts w:ascii="Times New Roman" w:eastAsia="Calibri" w:hAnsi="Times New Roman" w:cs="Times New Roman"/>
          <w:sz w:val="24"/>
          <w:szCs w:val="24"/>
        </w:rPr>
      </w:pPr>
      <w:r w:rsidRPr="000803A9">
        <w:rPr>
          <w:rFonts w:ascii="Times New Roman" w:eastAsia="Calibri" w:hAnsi="Times New Roman" w:cs="Times New Roman"/>
          <w:sz w:val="24"/>
          <w:szCs w:val="24"/>
        </w:rPr>
        <w:t>No que diz respeito à plataforma de streaming de vídeo da Google, conhecida como YouTube, uma das principais dificuldades enfrentadas pelos usuários com deficiência visual está relacionada à falta de descrição das cenas ou acontecimentos presentes nos vídeos. Muitas vezes, os desenvolvedores de conteúdo não fornecem detalhes sobre suas ações durante o vídeo, tornando praticamente impossível para pessoas com deficiência visual aproveitarem o conteúdo de forma adequada.</w:t>
      </w:r>
    </w:p>
    <w:p w:rsidR="000803A9" w:rsidRPr="000803A9" w:rsidRDefault="000803A9" w:rsidP="000803A9">
      <w:pPr>
        <w:spacing w:after="0" w:line="360" w:lineRule="auto"/>
        <w:ind w:firstLine="709"/>
        <w:jc w:val="both"/>
        <w:rPr>
          <w:rFonts w:ascii="Times New Roman" w:eastAsia="Calibri" w:hAnsi="Times New Roman" w:cs="Times New Roman"/>
          <w:sz w:val="24"/>
          <w:szCs w:val="24"/>
        </w:rPr>
      </w:pPr>
      <w:r w:rsidRPr="000803A9">
        <w:rPr>
          <w:rFonts w:ascii="Times New Roman" w:eastAsia="Calibri" w:hAnsi="Times New Roman" w:cs="Times New Roman"/>
          <w:sz w:val="24"/>
          <w:szCs w:val="24"/>
        </w:rPr>
        <w:t>Essa lacuna na acessibilidade do YouTube pode ser especialmente frustrante para os deficie</w:t>
      </w:r>
      <w:bookmarkStart w:id="2" w:name="_GoBack"/>
      <w:bookmarkEnd w:id="2"/>
      <w:r w:rsidRPr="000803A9">
        <w:rPr>
          <w:rFonts w:ascii="Times New Roman" w:eastAsia="Calibri" w:hAnsi="Times New Roman" w:cs="Times New Roman"/>
          <w:sz w:val="24"/>
          <w:szCs w:val="24"/>
        </w:rPr>
        <w:t xml:space="preserve">ntes visuais, pois priva-os da experiência completa e impede seu pleno engajamento com o conteúdo. </w:t>
      </w:r>
    </w:p>
    <w:p w:rsidR="00892D26" w:rsidRDefault="00892D26">
      <w:pPr>
        <w:spacing w:after="0" w:line="360" w:lineRule="auto"/>
        <w:ind w:firstLine="709"/>
        <w:jc w:val="both"/>
        <w:rPr>
          <w:rFonts w:ascii="Times New Roman" w:eastAsia="Calibri" w:hAnsi="Times New Roman" w:cs="Times New Roman"/>
          <w:sz w:val="24"/>
          <w:szCs w:val="24"/>
        </w:rPr>
      </w:pPr>
    </w:p>
    <w:p w:rsidR="00892D26" w:rsidRDefault="00C64802">
      <w:pPr>
        <w:spacing w:after="0" w:line="360" w:lineRule="auto"/>
        <w:jc w:val="both"/>
        <w:rPr>
          <w:rFonts w:ascii="Times New Roman" w:hAnsi="Times New Roman"/>
        </w:rPr>
      </w:pPr>
      <w:r>
        <w:rPr>
          <w:rFonts w:ascii="Times New Roman" w:eastAsia="Calibri" w:hAnsi="Times New Roman" w:cs="Times New Roman"/>
          <w:b/>
          <w:bCs/>
          <w:sz w:val="24"/>
          <w:szCs w:val="24"/>
        </w:rPr>
        <w:t xml:space="preserve">2 </w:t>
      </w:r>
      <w:r w:rsidR="000803A9" w:rsidRPr="000803A9">
        <w:rPr>
          <w:rFonts w:ascii="Times New Roman" w:eastAsia="Calibri" w:hAnsi="Times New Roman" w:cs="Times New Roman"/>
          <w:b/>
          <w:bCs/>
          <w:sz w:val="24"/>
          <w:szCs w:val="24"/>
        </w:rPr>
        <w:t>Acessibilidade em aplicações mobile e web</w:t>
      </w:r>
    </w:p>
    <w:p w:rsidR="00892D26" w:rsidRDefault="00892D26">
      <w:pPr>
        <w:spacing w:after="0" w:line="360" w:lineRule="auto"/>
        <w:jc w:val="both"/>
        <w:rPr>
          <w:rFonts w:ascii="Times New Roman" w:eastAsia="Calibri" w:hAnsi="Times New Roman" w:cs="Times New Roman"/>
          <w:b/>
          <w:bCs/>
          <w:sz w:val="24"/>
          <w:szCs w:val="24"/>
        </w:rPr>
      </w:pPr>
    </w:p>
    <w:p w:rsidR="00FB3CF0" w:rsidRPr="00FB3CF0" w:rsidRDefault="00FB3CF0" w:rsidP="00FB3CF0">
      <w:pPr>
        <w:pStyle w:val="AposSecao"/>
        <w:spacing w:after="0"/>
        <w:ind w:firstLine="720"/>
        <w:jc w:val="both"/>
        <w:rPr>
          <w:rFonts w:ascii="Times New Roman" w:eastAsia="Calibri" w:hAnsi="Times New Roman" w:cs="Times New Roman"/>
          <w:sz w:val="24"/>
        </w:rPr>
      </w:pPr>
      <w:r w:rsidRPr="00FB3CF0">
        <w:rPr>
          <w:rFonts w:ascii="Times New Roman" w:eastAsia="Calibri" w:hAnsi="Times New Roman" w:cs="Times New Roman"/>
          <w:sz w:val="24"/>
        </w:rPr>
        <w:t xml:space="preserve">A acessibilidade em aplicações, seja mobile ou desktop, ou até mesmo a falta de acessibilidade em tais recursos, se dá pelo fato de que, na maioria das vezes, os </w:t>
      </w:r>
      <w:r w:rsidRPr="00FB3CF0">
        <w:rPr>
          <w:rFonts w:ascii="Times New Roman" w:eastAsia="Calibri" w:hAnsi="Times New Roman" w:cs="Times New Roman"/>
          <w:sz w:val="24"/>
        </w:rPr>
        <w:lastRenderedPageBreak/>
        <w:t>desenvolvedores de software não se preocupam com esse quesito. Em diferentes linguagens de marcação, tais como os frameworks disponibilizam em sua estrutura recursos que possibilitam que pessoas com deficiência visual também tenham acesso ao conteúdo. No entanto, na maioria das vezes, seja por falta de conhecimento ou até mesmo por comodismo, esses desenvolvedores não se atentam a esse detalhe crucial de sua aplicação. Parâmetros como "Aria-</w:t>
      </w:r>
      <w:proofErr w:type="spellStart"/>
      <w:r w:rsidRPr="00FB3CF0">
        <w:rPr>
          <w:rFonts w:ascii="Times New Roman" w:eastAsia="Calibri" w:hAnsi="Times New Roman" w:cs="Times New Roman"/>
          <w:sz w:val="24"/>
        </w:rPr>
        <w:t>label</w:t>
      </w:r>
      <w:proofErr w:type="spellEnd"/>
      <w:r w:rsidRPr="00FB3CF0">
        <w:rPr>
          <w:rFonts w:ascii="Times New Roman" w:eastAsia="Calibri" w:hAnsi="Times New Roman" w:cs="Times New Roman"/>
          <w:sz w:val="24"/>
        </w:rPr>
        <w:t xml:space="preserve">" de uma </w:t>
      </w:r>
      <w:proofErr w:type="spellStart"/>
      <w:r w:rsidRPr="00FB3CF0">
        <w:rPr>
          <w:rFonts w:ascii="Times New Roman" w:eastAsia="Calibri" w:hAnsi="Times New Roman" w:cs="Times New Roman"/>
          <w:sz w:val="24"/>
        </w:rPr>
        <w:t>tag</w:t>
      </w:r>
      <w:proofErr w:type="spellEnd"/>
      <w:r w:rsidRPr="00FB3CF0">
        <w:rPr>
          <w:rFonts w:ascii="Times New Roman" w:eastAsia="Calibri" w:hAnsi="Times New Roman" w:cs="Times New Roman"/>
          <w:sz w:val="24"/>
        </w:rPr>
        <w:t xml:space="preserve"> "</w:t>
      </w:r>
      <w:proofErr w:type="spellStart"/>
      <w:r w:rsidRPr="00FB3CF0">
        <w:rPr>
          <w:rFonts w:ascii="Times New Roman" w:eastAsia="Calibri" w:hAnsi="Times New Roman" w:cs="Times New Roman"/>
          <w:sz w:val="24"/>
        </w:rPr>
        <w:t>button</w:t>
      </w:r>
      <w:proofErr w:type="spellEnd"/>
      <w:r w:rsidRPr="00FB3CF0">
        <w:rPr>
          <w:rFonts w:ascii="Times New Roman" w:eastAsia="Calibri" w:hAnsi="Times New Roman" w:cs="Times New Roman"/>
          <w:sz w:val="24"/>
        </w:rPr>
        <w:t xml:space="preserve">" do HTML possibilitam que o usuário que faz uso do leitor de tela possa saber do que se trata tal botão. Caso contrário, se não for acrescentado o atributo, o leitor de tela fará a leitura apenas como "botão" em vez de ler o título do mesmo. </w:t>
      </w:r>
    </w:p>
    <w:p w:rsidR="00FB3CF0" w:rsidRPr="00FB3CF0" w:rsidRDefault="00FB3CF0" w:rsidP="00FB3CF0">
      <w:pPr>
        <w:pStyle w:val="AposSecao"/>
        <w:spacing w:after="0"/>
        <w:ind w:firstLine="720"/>
        <w:jc w:val="both"/>
        <w:rPr>
          <w:rFonts w:ascii="Times New Roman" w:eastAsia="Calibri" w:hAnsi="Times New Roman" w:cs="Times New Roman"/>
          <w:sz w:val="24"/>
        </w:rPr>
      </w:pPr>
    </w:p>
    <w:p w:rsidR="00FB3CF0" w:rsidRPr="00FB3CF0" w:rsidRDefault="00170618" w:rsidP="00FB3CF0">
      <w:pPr>
        <w:pStyle w:val="AposSecao"/>
        <w:spacing w:after="0"/>
        <w:ind w:firstLine="720"/>
        <w:jc w:val="both"/>
        <w:rPr>
          <w:rFonts w:ascii="Times New Roman" w:eastAsia="Calibri" w:hAnsi="Times New Roman" w:cs="Times New Roman"/>
          <w:sz w:val="24"/>
        </w:rPr>
      </w:pPr>
      <w:r>
        <w:rPr>
          <w:rFonts w:ascii="Times New Roman" w:eastAsia="Calibri" w:hAnsi="Times New Roman" w:cs="Times New Roman"/>
          <w:sz w:val="24"/>
        </w:rPr>
        <w:t>“</w:t>
      </w:r>
      <w:r w:rsidR="00FB3CF0" w:rsidRPr="00FB3CF0">
        <w:rPr>
          <w:rFonts w:ascii="Times New Roman" w:eastAsia="Calibri" w:hAnsi="Times New Roman" w:cs="Times New Roman"/>
          <w:sz w:val="24"/>
        </w:rPr>
        <w:t xml:space="preserve">(...) Observa-se que 74\% das contribuições estão relacionadas ao processo de desenvolvimento de </w:t>
      </w:r>
      <w:proofErr w:type="gramStart"/>
      <w:r w:rsidR="00FB3CF0" w:rsidRPr="00FB3CF0">
        <w:rPr>
          <w:rFonts w:ascii="Times New Roman" w:eastAsia="Calibri" w:hAnsi="Times New Roman" w:cs="Times New Roman"/>
          <w:sz w:val="24"/>
        </w:rPr>
        <w:t>software.(...)</w:t>
      </w:r>
      <w:proofErr w:type="gramEnd"/>
      <w:r>
        <w:rPr>
          <w:rFonts w:ascii="Times New Roman" w:eastAsia="Calibri" w:hAnsi="Times New Roman" w:cs="Times New Roman"/>
          <w:sz w:val="24"/>
        </w:rPr>
        <w:t>”</w:t>
      </w:r>
      <w:sdt>
        <w:sdtPr>
          <w:rPr>
            <w:rFonts w:ascii="Times New Roman" w:eastAsia="Calibri" w:hAnsi="Times New Roman" w:cs="Times New Roman"/>
            <w:sz w:val="24"/>
          </w:rPr>
          <w:id w:val="521219888"/>
          <w:citation/>
        </w:sdtPr>
        <w:sdtEndPr/>
        <w:sdtContent>
          <w:r w:rsidR="00290A41">
            <w:rPr>
              <w:rFonts w:ascii="Times New Roman" w:eastAsia="Calibri" w:hAnsi="Times New Roman" w:cs="Times New Roman"/>
              <w:sz w:val="24"/>
            </w:rPr>
            <w:fldChar w:fldCharType="begin"/>
          </w:r>
          <w:r w:rsidR="00290A41">
            <w:rPr>
              <w:rFonts w:ascii="Times New Roman" w:eastAsia="Calibri" w:hAnsi="Times New Roman" w:cs="Times New Roman"/>
              <w:sz w:val="24"/>
            </w:rPr>
            <w:instrText xml:space="preserve"> CITATION semish2016 \l 1046 </w:instrText>
          </w:r>
          <w:r w:rsidR="00290A41">
            <w:rPr>
              <w:rFonts w:ascii="Times New Roman" w:eastAsia="Calibri" w:hAnsi="Times New Roman" w:cs="Times New Roman"/>
              <w:sz w:val="24"/>
            </w:rPr>
            <w:fldChar w:fldCharType="separate"/>
          </w:r>
          <w:r w:rsidR="00290A41">
            <w:rPr>
              <w:rFonts w:ascii="Times New Roman" w:eastAsia="Calibri" w:hAnsi="Times New Roman" w:cs="Times New Roman"/>
              <w:noProof/>
              <w:sz w:val="24"/>
            </w:rPr>
            <w:t xml:space="preserve"> </w:t>
          </w:r>
          <w:r w:rsidR="00290A41" w:rsidRPr="00290A41">
            <w:rPr>
              <w:rFonts w:ascii="Times New Roman" w:eastAsia="Calibri" w:hAnsi="Times New Roman" w:cs="Times New Roman"/>
              <w:noProof/>
              <w:sz w:val="24"/>
            </w:rPr>
            <w:t>(Simone I. R. Xavier, 2016)</w:t>
          </w:r>
          <w:r w:rsidR="00290A41">
            <w:rPr>
              <w:rFonts w:ascii="Times New Roman" w:eastAsia="Calibri" w:hAnsi="Times New Roman" w:cs="Times New Roman"/>
              <w:sz w:val="24"/>
            </w:rPr>
            <w:fldChar w:fldCharType="end"/>
          </w:r>
        </w:sdtContent>
      </w:sdt>
    </w:p>
    <w:p w:rsidR="00892D26" w:rsidRDefault="00892D26">
      <w:pPr>
        <w:spacing w:after="0" w:line="360" w:lineRule="auto"/>
        <w:ind w:firstLine="709"/>
        <w:jc w:val="both"/>
        <w:rPr>
          <w:rFonts w:ascii="Times New Roman" w:eastAsia="Calibri" w:hAnsi="Times New Roman" w:cs="Times New Roman"/>
          <w:sz w:val="24"/>
          <w:szCs w:val="24"/>
        </w:rPr>
      </w:pPr>
    </w:p>
    <w:p w:rsidR="00892D26" w:rsidRDefault="00566FC5">
      <w:pPr>
        <w:spacing w:after="0" w:line="360" w:lineRule="auto"/>
        <w:jc w:val="both"/>
        <w:rPr>
          <w:rFonts w:ascii="Times New Roman" w:hAnsi="Times New Roman"/>
        </w:rPr>
      </w:pPr>
      <w:r w:rsidRPr="00566FC5">
        <w:rPr>
          <w:rFonts w:ascii="Times New Roman" w:eastAsia="Calibri" w:hAnsi="Times New Roman" w:cs="Times New Roman"/>
          <w:b/>
          <w:sz w:val="24"/>
          <w:szCs w:val="24"/>
        </w:rPr>
        <w:t>Surgimento da aplicação BlindTube</w:t>
      </w:r>
    </w:p>
    <w:p w:rsidR="00892D26" w:rsidRDefault="00892D26">
      <w:pPr>
        <w:spacing w:after="0" w:line="360" w:lineRule="auto"/>
        <w:ind w:firstLine="709"/>
        <w:jc w:val="both"/>
        <w:rPr>
          <w:rFonts w:ascii="Times New Roman" w:eastAsia="Calibri" w:hAnsi="Times New Roman" w:cs="Times New Roman"/>
          <w:sz w:val="24"/>
          <w:szCs w:val="24"/>
        </w:rPr>
      </w:pPr>
    </w:p>
    <w:p w:rsidR="00566FC5" w:rsidRPr="00566FC5" w:rsidRDefault="00566FC5" w:rsidP="00566FC5">
      <w:pPr>
        <w:spacing w:after="0" w:line="360" w:lineRule="auto"/>
        <w:ind w:firstLine="709"/>
        <w:jc w:val="both"/>
        <w:rPr>
          <w:rFonts w:ascii="Times New Roman" w:eastAsia="Calibri" w:hAnsi="Times New Roman" w:cs="Times New Roman"/>
          <w:sz w:val="24"/>
          <w:szCs w:val="24"/>
        </w:rPr>
      </w:pPr>
      <w:r w:rsidRPr="00566FC5">
        <w:rPr>
          <w:rFonts w:ascii="Times New Roman" w:eastAsia="Calibri" w:hAnsi="Times New Roman" w:cs="Times New Roman"/>
          <w:sz w:val="24"/>
          <w:szCs w:val="24"/>
        </w:rPr>
        <w:t>Com base nessa realidade enfrentada pelas pessoas com deficiência visual e visando facilitar a busca por material acessível quando solicitado pelo PCD</w:t>
      </w:r>
      <w:r w:rsidR="0073218C">
        <w:rPr>
          <w:rStyle w:val="Refdenotaderodap"/>
          <w:rFonts w:ascii="Times New Roman" w:eastAsia="Calibri" w:hAnsi="Times New Roman" w:cs="Times New Roman"/>
          <w:sz w:val="24"/>
          <w:szCs w:val="24"/>
        </w:rPr>
        <w:footnoteReference w:id="3"/>
      </w:r>
      <w:r w:rsidRPr="00566FC5">
        <w:rPr>
          <w:rFonts w:ascii="Times New Roman" w:eastAsia="Calibri" w:hAnsi="Times New Roman" w:cs="Times New Roman"/>
          <w:sz w:val="24"/>
          <w:szCs w:val="24"/>
        </w:rPr>
        <w:t xml:space="preserve"> visual, o BlindTube desenvolveu um filtro de pesquisa. Esse filtro tem o objetivo de exibir ao usuário com deficiência o material solicitado, porém com recursos de acessibilidade, proporcionando-lhe uma experiência mais satisfatória ao navegar no YouTube e evitando que ele perca tempo procurando vídeos relevantes.</w:t>
      </w:r>
    </w:p>
    <w:p w:rsidR="00566FC5" w:rsidRPr="00566FC5" w:rsidRDefault="00566FC5" w:rsidP="00566FC5">
      <w:pPr>
        <w:spacing w:after="0" w:line="360" w:lineRule="auto"/>
        <w:ind w:firstLine="709"/>
        <w:jc w:val="both"/>
        <w:rPr>
          <w:rFonts w:ascii="Times New Roman" w:eastAsia="Calibri" w:hAnsi="Times New Roman" w:cs="Times New Roman"/>
          <w:sz w:val="24"/>
          <w:szCs w:val="24"/>
        </w:rPr>
      </w:pPr>
    </w:p>
    <w:p w:rsidR="00566FC5" w:rsidRPr="00566FC5" w:rsidRDefault="00566FC5" w:rsidP="00566FC5">
      <w:pPr>
        <w:spacing w:after="0" w:line="360" w:lineRule="auto"/>
        <w:ind w:firstLine="709"/>
        <w:jc w:val="both"/>
        <w:rPr>
          <w:rFonts w:ascii="Times New Roman" w:eastAsia="Calibri" w:hAnsi="Times New Roman" w:cs="Times New Roman"/>
          <w:sz w:val="24"/>
          <w:szCs w:val="24"/>
        </w:rPr>
      </w:pPr>
      <w:r w:rsidRPr="00566FC5">
        <w:rPr>
          <w:rFonts w:ascii="Times New Roman" w:eastAsia="Calibri" w:hAnsi="Times New Roman" w:cs="Times New Roman"/>
          <w:sz w:val="24"/>
          <w:szCs w:val="24"/>
        </w:rPr>
        <w:t xml:space="preserve">Para ilustrar a proposta do BlindTube, considere um usuário com deficiência visual realizando uma busca simples na plataforma do YouTube, </w:t>
      </w:r>
    </w:p>
    <w:p w:rsidR="00566FC5" w:rsidRPr="00566FC5" w:rsidRDefault="00566FC5" w:rsidP="00566FC5">
      <w:pPr>
        <w:spacing w:after="0" w:line="360" w:lineRule="auto"/>
        <w:ind w:firstLine="709"/>
        <w:jc w:val="both"/>
        <w:rPr>
          <w:rFonts w:ascii="Times New Roman" w:eastAsia="Calibri" w:hAnsi="Times New Roman" w:cs="Times New Roman"/>
          <w:sz w:val="24"/>
          <w:szCs w:val="24"/>
        </w:rPr>
      </w:pPr>
      <w:r w:rsidRPr="00566FC5">
        <w:rPr>
          <w:rFonts w:ascii="Times New Roman" w:eastAsia="Calibri" w:hAnsi="Times New Roman" w:cs="Times New Roman"/>
          <w:sz w:val="24"/>
          <w:szCs w:val="24"/>
        </w:rPr>
        <w:t xml:space="preserve">buscando por </w:t>
      </w:r>
      <w:r w:rsidR="0073218C">
        <w:rPr>
          <w:rFonts w:ascii="Times New Roman" w:eastAsia="Calibri" w:hAnsi="Times New Roman" w:cs="Times New Roman"/>
          <w:sz w:val="24"/>
          <w:szCs w:val="24"/>
        </w:rPr>
        <w:t>‘</w:t>
      </w:r>
      <w:r w:rsidRPr="00566FC5">
        <w:rPr>
          <w:rFonts w:ascii="Times New Roman" w:eastAsia="Calibri" w:hAnsi="Times New Roman" w:cs="Times New Roman"/>
          <w:sz w:val="24"/>
          <w:szCs w:val="24"/>
        </w:rPr>
        <w:t>Curso de Windows</w:t>
      </w:r>
      <w:r w:rsidR="0073218C">
        <w:rPr>
          <w:rFonts w:ascii="Times New Roman" w:eastAsia="Calibri" w:hAnsi="Times New Roman" w:cs="Times New Roman"/>
          <w:sz w:val="24"/>
          <w:szCs w:val="24"/>
        </w:rPr>
        <w:t>’</w:t>
      </w:r>
      <w:r w:rsidRPr="00566FC5">
        <w:rPr>
          <w:rFonts w:ascii="Times New Roman" w:eastAsia="Calibri" w:hAnsi="Times New Roman" w:cs="Times New Roman"/>
          <w:sz w:val="24"/>
          <w:szCs w:val="24"/>
        </w:rPr>
        <w:t xml:space="preserve">. Normalmente, o YouTube apresentaria diversos resultados relacionados, mas dificilmente incluiria cursos que sejam compatíveis com leitores de tela, </w:t>
      </w:r>
    </w:p>
    <w:p w:rsidR="00566FC5" w:rsidRPr="00566FC5" w:rsidRDefault="00566FC5" w:rsidP="00566FC5">
      <w:pPr>
        <w:spacing w:after="0" w:line="360" w:lineRule="auto"/>
        <w:ind w:firstLine="709"/>
        <w:jc w:val="both"/>
        <w:rPr>
          <w:rFonts w:ascii="Times New Roman" w:eastAsia="Calibri" w:hAnsi="Times New Roman" w:cs="Times New Roman"/>
          <w:sz w:val="24"/>
          <w:szCs w:val="24"/>
        </w:rPr>
      </w:pPr>
      <w:r w:rsidRPr="00566FC5">
        <w:rPr>
          <w:rFonts w:ascii="Times New Roman" w:eastAsia="Calibri" w:hAnsi="Times New Roman" w:cs="Times New Roman"/>
          <w:sz w:val="24"/>
          <w:szCs w:val="24"/>
        </w:rPr>
        <w:t>como o NVDA (</w:t>
      </w:r>
      <w:proofErr w:type="spellStart"/>
      <w:r w:rsidRPr="00566FC5">
        <w:rPr>
          <w:rFonts w:ascii="Times New Roman" w:eastAsia="Calibri" w:hAnsi="Times New Roman" w:cs="Times New Roman"/>
          <w:sz w:val="24"/>
          <w:szCs w:val="24"/>
        </w:rPr>
        <w:t>NonVisual</w:t>
      </w:r>
      <w:proofErr w:type="spellEnd"/>
      <w:r w:rsidRPr="00566FC5">
        <w:rPr>
          <w:rFonts w:ascii="Times New Roman" w:eastAsia="Calibri" w:hAnsi="Times New Roman" w:cs="Times New Roman"/>
          <w:sz w:val="24"/>
          <w:szCs w:val="24"/>
        </w:rPr>
        <w:t xml:space="preserve"> Desktop Access) ou JAWS (</w:t>
      </w:r>
      <w:proofErr w:type="spellStart"/>
      <w:r w:rsidRPr="00566FC5">
        <w:rPr>
          <w:rFonts w:ascii="Times New Roman" w:eastAsia="Calibri" w:hAnsi="Times New Roman" w:cs="Times New Roman"/>
          <w:sz w:val="24"/>
          <w:szCs w:val="24"/>
        </w:rPr>
        <w:t>Job</w:t>
      </w:r>
      <w:proofErr w:type="spellEnd"/>
      <w:r w:rsidRPr="00566FC5">
        <w:rPr>
          <w:rFonts w:ascii="Times New Roman" w:eastAsia="Calibri" w:hAnsi="Times New Roman" w:cs="Times New Roman"/>
          <w:sz w:val="24"/>
          <w:szCs w:val="24"/>
        </w:rPr>
        <w:t xml:space="preserve"> Access </w:t>
      </w:r>
      <w:proofErr w:type="spellStart"/>
      <w:r w:rsidRPr="00566FC5">
        <w:rPr>
          <w:rFonts w:ascii="Times New Roman" w:eastAsia="Calibri" w:hAnsi="Times New Roman" w:cs="Times New Roman"/>
          <w:sz w:val="24"/>
          <w:szCs w:val="24"/>
        </w:rPr>
        <w:t>With</w:t>
      </w:r>
      <w:proofErr w:type="spellEnd"/>
      <w:r w:rsidRPr="00566FC5">
        <w:rPr>
          <w:rFonts w:ascii="Times New Roman" w:eastAsia="Calibri" w:hAnsi="Times New Roman" w:cs="Times New Roman"/>
          <w:sz w:val="24"/>
          <w:szCs w:val="24"/>
        </w:rPr>
        <w:t xml:space="preserve"> Speech), entre outros. No entanto, ao utilizar o BlindTube, o resultado da busca será significativamente </w:t>
      </w:r>
      <w:r w:rsidRPr="00566FC5">
        <w:rPr>
          <w:rFonts w:ascii="Times New Roman" w:eastAsia="Calibri" w:hAnsi="Times New Roman" w:cs="Times New Roman"/>
          <w:sz w:val="24"/>
          <w:szCs w:val="24"/>
        </w:rPr>
        <w:lastRenderedPageBreak/>
        <w:t xml:space="preserve">diferente. Antes de exibir os resultados, o BlindTube realiza um filtro específico para </w:t>
      </w:r>
      <w:r w:rsidR="0079260B">
        <w:rPr>
          <w:rFonts w:ascii="Times New Roman" w:eastAsia="Calibri" w:hAnsi="Times New Roman" w:cs="Times New Roman"/>
          <w:sz w:val="24"/>
          <w:szCs w:val="24"/>
        </w:rPr>
        <w:t>‘</w:t>
      </w:r>
      <w:r w:rsidRPr="00566FC5">
        <w:rPr>
          <w:rFonts w:ascii="Times New Roman" w:eastAsia="Calibri" w:hAnsi="Times New Roman" w:cs="Times New Roman"/>
          <w:sz w:val="24"/>
          <w:szCs w:val="24"/>
        </w:rPr>
        <w:t>Cursos de Windows</w:t>
      </w:r>
      <w:r w:rsidR="0079260B">
        <w:rPr>
          <w:rFonts w:ascii="Times New Roman" w:eastAsia="Calibri" w:hAnsi="Times New Roman" w:cs="Times New Roman"/>
          <w:sz w:val="24"/>
          <w:szCs w:val="24"/>
        </w:rPr>
        <w:t>’</w:t>
      </w:r>
      <w:r w:rsidRPr="00566FC5">
        <w:rPr>
          <w:rFonts w:ascii="Times New Roman" w:eastAsia="Calibri" w:hAnsi="Times New Roman" w:cs="Times New Roman"/>
          <w:sz w:val="24"/>
          <w:szCs w:val="24"/>
        </w:rPr>
        <w:t xml:space="preserve"> que fazem uso de leitores de tela, descrições de imagens e conteúdo visual, como transcrições em texto do vídeo. Essas pequenas diferenças mencionadas no exemplo proporcionam uma experiência mais enriquecedora para as pessoas com deficiência visual ao navegarem pelos meios digitais, como é o caso da navegação pelo YouTube.</w:t>
      </w:r>
    </w:p>
    <w:p w:rsidR="00892D26" w:rsidRDefault="00566FC5" w:rsidP="00566FC5">
      <w:pPr>
        <w:spacing w:after="0" w:line="360" w:lineRule="auto"/>
        <w:ind w:firstLine="709"/>
        <w:jc w:val="both"/>
        <w:rPr>
          <w:rFonts w:ascii="Times New Roman" w:eastAsia="Calibri" w:hAnsi="Times New Roman" w:cs="Times New Roman"/>
          <w:sz w:val="24"/>
          <w:szCs w:val="24"/>
        </w:rPr>
      </w:pPr>
      <w:r w:rsidRPr="00566FC5">
        <w:rPr>
          <w:rFonts w:ascii="Times New Roman" w:eastAsia="Calibri" w:hAnsi="Times New Roman" w:cs="Times New Roman"/>
          <w:sz w:val="24"/>
          <w:szCs w:val="24"/>
        </w:rPr>
        <w:t>A acessibilidade é crucial no contexto atual, pois reconhecemos a diversidade das necessidades humanas em ambientes físicos e virtuais. No Brasil, disciplinas de Interação Humano-Computador (IHC) frequentemente discutem Design Inclusivo e Acessibilidade. No entanto, desafios persistem na inclusão de pessoas com deficiência visual. A Acessibilidade na Web é fundamental para garantir que todos, incluindo pessoas com deficiência visual, tenham acesso igual ao conteúdo online.</w:t>
      </w:r>
      <w:sdt>
        <w:sdtPr>
          <w:rPr>
            <w:rFonts w:ascii="Times New Roman" w:eastAsia="Calibri" w:hAnsi="Times New Roman" w:cs="Times New Roman"/>
            <w:sz w:val="24"/>
            <w:szCs w:val="24"/>
          </w:rPr>
          <w:id w:val="1433406487"/>
          <w:citation/>
        </w:sdtPr>
        <w:sdtEndPr/>
        <w:sdtContent>
          <w:r w:rsidR="0079260B">
            <w:rPr>
              <w:rFonts w:ascii="Times New Roman" w:eastAsia="Calibri" w:hAnsi="Times New Roman" w:cs="Times New Roman"/>
              <w:sz w:val="24"/>
              <w:szCs w:val="24"/>
            </w:rPr>
            <w:fldChar w:fldCharType="begin"/>
          </w:r>
          <w:r w:rsidR="0079260B">
            <w:rPr>
              <w:rFonts w:ascii="Times New Roman" w:eastAsia="Calibri" w:hAnsi="Times New Roman" w:cs="Times New Roman"/>
              <w:sz w:val="24"/>
              <w:szCs w:val="24"/>
            </w:rPr>
            <w:instrText xml:space="preserve"> CITATION proedad2023 \l 1046 </w:instrText>
          </w:r>
          <w:r w:rsidR="0079260B">
            <w:rPr>
              <w:rFonts w:ascii="Times New Roman" w:eastAsia="Calibri" w:hAnsi="Times New Roman" w:cs="Times New Roman"/>
              <w:sz w:val="24"/>
              <w:szCs w:val="24"/>
            </w:rPr>
            <w:fldChar w:fldCharType="separate"/>
          </w:r>
          <w:r w:rsidR="0079260B">
            <w:rPr>
              <w:rFonts w:ascii="Times New Roman" w:eastAsia="Calibri" w:hAnsi="Times New Roman" w:cs="Times New Roman"/>
              <w:noProof/>
              <w:sz w:val="24"/>
              <w:szCs w:val="24"/>
            </w:rPr>
            <w:t xml:space="preserve"> </w:t>
          </w:r>
          <w:r w:rsidR="0079260B" w:rsidRPr="0079260B">
            <w:rPr>
              <w:rFonts w:ascii="Times New Roman" w:eastAsia="Calibri" w:hAnsi="Times New Roman" w:cs="Times New Roman"/>
              <w:noProof/>
              <w:sz w:val="24"/>
              <w:szCs w:val="24"/>
            </w:rPr>
            <w:t>(Gabriel Teixeira da Silva, 2023)</w:t>
          </w:r>
          <w:r w:rsidR="0079260B">
            <w:rPr>
              <w:rFonts w:ascii="Times New Roman" w:eastAsia="Calibri" w:hAnsi="Times New Roman" w:cs="Times New Roman"/>
              <w:sz w:val="24"/>
              <w:szCs w:val="24"/>
            </w:rPr>
            <w:fldChar w:fldCharType="end"/>
          </w:r>
        </w:sdtContent>
      </w:sdt>
    </w:p>
    <w:p w:rsidR="00566FC5" w:rsidRDefault="00566FC5" w:rsidP="00566FC5">
      <w:pPr>
        <w:spacing w:after="0" w:line="360" w:lineRule="auto"/>
        <w:ind w:firstLine="709"/>
        <w:jc w:val="both"/>
        <w:rPr>
          <w:rFonts w:ascii="Times New Roman" w:eastAsia="Calibri" w:hAnsi="Times New Roman" w:cs="Times New Roman"/>
          <w:sz w:val="24"/>
          <w:szCs w:val="24"/>
        </w:rPr>
      </w:pPr>
    </w:p>
    <w:p w:rsidR="00892D26" w:rsidRDefault="0079260B">
      <w:pPr>
        <w:spacing w:after="0" w:line="360" w:lineRule="auto"/>
        <w:jc w:val="both"/>
        <w:rPr>
          <w:rFonts w:ascii="Times New Roman" w:hAnsi="Times New Roman"/>
        </w:rPr>
      </w:pPr>
      <w:r w:rsidRPr="0079260B">
        <w:rPr>
          <w:rFonts w:ascii="Times New Roman" w:eastAsia="Calibri" w:hAnsi="Times New Roman" w:cs="Times New Roman"/>
          <w:b/>
          <w:sz w:val="24"/>
          <w:szCs w:val="24"/>
        </w:rPr>
        <w:t>Estrutura do software</w:t>
      </w:r>
    </w:p>
    <w:p w:rsidR="00892D26" w:rsidRDefault="00892D26">
      <w:pPr>
        <w:spacing w:after="0" w:line="360" w:lineRule="auto"/>
        <w:ind w:firstLine="709"/>
        <w:jc w:val="both"/>
        <w:rPr>
          <w:rFonts w:ascii="Times New Roman" w:eastAsia="Calibri" w:hAnsi="Times New Roman" w:cs="Times New Roman"/>
          <w:sz w:val="24"/>
          <w:szCs w:val="24"/>
        </w:rPr>
      </w:pPr>
    </w:p>
    <w:p w:rsidR="006732E6" w:rsidRPr="006732E6" w:rsidRDefault="006732E6" w:rsidP="006732E6">
      <w:pPr>
        <w:spacing w:after="0" w:line="360" w:lineRule="auto"/>
        <w:ind w:firstLine="709"/>
        <w:jc w:val="both"/>
        <w:rPr>
          <w:rFonts w:ascii="Times New Roman" w:eastAsia="Calibri" w:hAnsi="Times New Roman" w:cs="Times New Roman"/>
          <w:sz w:val="24"/>
          <w:szCs w:val="24"/>
        </w:rPr>
      </w:pPr>
      <w:r w:rsidRPr="006732E6">
        <w:rPr>
          <w:rFonts w:ascii="Times New Roman" w:eastAsia="Calibri" w:hAnsi="Times New Roman" w:cs="Times New Roman"/>
          <w:sz w:val="24"/>
          <w:szCs w:val="24"/>
        </w:rPr>
        <w:t>A aplicação foi desenvolvida utilizando Spring</w:t>
      </w:r>
      <w:r w:rsidR="00F90EC7">
        <w:rPr>
          <w:rFonts w:ascii="Times New Roman" w:eastAsia="Calibri" w:hAnsi="Times New Roman" w:cs="Times New Roman"/>
          <w:sz w:val="24"/>
          <w:szCs w:val="24"/>
        </w:rPr>
        <w:t xml:space="preserve"> </w:t>
      </w:r>
      <w:r w:rsidRPr="006732E6">
        <w:rPr>
          <w:rFonts w:ascii="Times New Roman" w:eastAsia="Calibri" w:hAnsi="Times New Roman" w:cs="Times New Roman"/>
          <w:sz w:val="24"/>
          <w:szCs w:val="24"/>
        </w:rPr>
        <w:t>Boot</w:t>
      </w:r>
      <w:r w:rsidR="00F90EC7">
        <w:rPr>
          <w:rStyle w:val="Refdenotaderodap"/>
          <w:rFonts w:ascii="Times New Roman" w:eastAsia="Calibri" w:hAnsi="Times New Roman" w:cs="Times New Roman"/>
          <w:sz w:val="24"/>
          <w:szCs w:val="24"/>
        </w:rPr>
        <w:footnoteReference w:id="4"/>
      </w:r>
      <w:r w:rsidRPr="006732E6">
        <w:rPr>
          <w:rFonts w:ascii="Times New Roman" w:eastAsia="Calibri" w:hAnsi="Times New Roman" w:cs="Times New Roman"/>
          <w:sz w:val="24"/>
          <w:szCs w:val="24"/>
        </w:rPr>
        <w:t xml:space="preserve"> para o back-</w:t>
      </w:r>
      <w:proofErr w:type="gramStart"/>
      <w:r w:rsidRPr="006732E6">
        <w:rPr>
          <w:rFonts w:ascii="Times New Roman" w:eastAsia="Calibri" w:hAnsi="Times New Roman" w:cs="Times New Roman"/>
          <w:sz w:val="24"/>
          <w:szCs w:val="24"/>
        </w:rPr>
        <w:t>end(</w:t>
      </w:r>
      <w:proofErr w:type="gramEnd"/>
      <w:r w:rsidRPr="006732E6">
        <w:rPr>
          <w:rFonts w:ascii="Times New Roman" w:eastAsia="Calibri" w:hAnsi="Times New Roman" w:cs="Times New Roman"/>
          <w:sz w:val="24"/>
          <w:szCs w:val="24"/>
        </w:rPr>
        <w:t>back-end refere-se à parte do sistema que processa dados e lógica de negócios), uma estrutura que simplifica o desenvolvimento de aplicativos. O código do back-end foi escrito em Java, uma linguagem de programação amplamente reconhecida por sua robustez e portabilidade.</w:t>
      </w:r>
    </w:p>
    <w:p w:rsidR="006732E6" w:rsidRPr="006732E6" w:rsidRDefault="006732E6" w:rsidP="006732E6">
      <w:pPr>
        <w:spacing w:after="0" w:line="360" w:lineRule="auto"/>
        <w:ind w:firstLine="709"/>
        <w:jc w:val="both"/>
        <w:rPr>
          <w:rFonts w:ascii="Times New Roman" w:eastAsia="Calibri" w:hAnsi="Times New Roman" w:cs="Times New Roman"/>
          <w:sz w:val="24"/>
          <w:szCs w:val="24"/>
        </w:rPr>
      </w:pPr>
    </w:p>
    <w:p w:rsidR="006732E6" w:rsidRPr="006732E6" w:rsidRDefault="006732E6" w:rsidP="006732E6">
      <w:pPr>
        <w:spacing w:after="0" w:line="360" w:lineRule="auto"/>
        <w:ind w:firstLine="709"/>
        <w:jc w:val="both"/>
        <w:rPr>
          <w:rFonts w:ascii="Times New Roman" w:eastAsia="Calibri" w:hAnsi="Times New Roman" w:cs="Times New Roman"/>
          <w:sz w:val="24"/>
          <w:szCs w:val="24"/>
        </w:rPr>
      </w:pPr>
      <w:r w:rsidRPr="006732E6">
        <w:rPr>
          <w:rFonts w:ascii="Times New Roman" w:eastAsia="Calibri" w:hAnsi="Times New Roman" w:cs="Times New Roman"/>
          <w:sz w:val="24"/>
          <w:szCs w:val="24"/>
        </w:rPr>
        <w:t>Para gerenciar as dependências do projeto e facilitar a compilação, empacotamento e gestão de bibliotecas, foi utilizado o Maven, uma ferramenta de automação de compilação e gerenciamento de dependências.</w:t>
      </w:r>
    </w:p>
    <w:p w:rsidR="006732E6" w:rsidRPr="006732E6" w:rsidRDefault="006732E6" w:rsidP="006732E6">
      <w:pPr>
        <w:spacing w:after="0" w:line="360" w:lineRule="auto"/>
        <w:ind w:firstLine="709"/>
        <w:jc w:val="both"/>
        <w:rPr>
          <w:rFonts w:ascii="Times New Roman" w:eastAsia="Calibri" w:hAnsi="Times New Roman" w:cs="Times New Roman"/>
          <w:sz w:val="24"/>
          <w:szCs w:val="24"/>
        </w:rPr>
      </w:pPr>
    </w:p>
    <w:p w:rsidR="006732E6" w:rsidRPr="006732E6" w:rsidRDefault="006732E6" w:rsidP="006732E6">
      <w:pPr>
        <w:spacing w:after="0" w:line="360" w:lineRule="auto"/>
        <w:ind w:firstLine="709"/>
        <w:jc w:val="both"/>
        <w:rPr>
          <w:rFonts w:ascii="Times New Roman" w:eastAsia="Calibri" w:hAnsi="Times New Roman" w:cs="Times New Roman"/>
          <w:sz w:val="24"/>
          <w:szCs w:val="24"/>
        </w:rPr>
      </w:pPr>
      <w:r w:rsidRPr="006732E6">
        <w:rPr>
          <w:rFonts w:ascii="Times New Roman" w:eastAsia="Calibri" w:hAnsi="Times New Roman" w:cs="Times New Roman"/>
          <w:sz w:val="24"/>
          <w:szCs w:val="24"/>
        </w:rPr>
        <w:t>No front-</w:t>
      </w:r>
      <w:proofErr w:type="gramStart"/>
      <w:r w:rsidRPr="006732E6">
        <w:rPr>
          <w:rFonts w:ascii="Times New Roman" w:eastAsia="Calibri" w:hAnsi="Times New Roman" w:cs="Times New Roman"/>
          <w:sz w:val="24"/>
          <w:szCs w:val="24"/>
        </w:rPr>
        <w:t>end(</w:t>
      </w:r>
      <w:proofErr w:type="gramEnd"/>
      <w:r w:rsidRPr="006732E6">
        <w:rPr>
          <w:rFonts w:ascii="Times New Roman" w:eastAsia="Calibri" w:hAnsi="Times New Roman" w:cs="Times New Roman"/>
          <w:sz w:val="24"/>
          <w:szCs w:val="24"/>
        </w:rPr>
        <w:t>interface direta com a qual os usuários interagem), a escolha recaiu sobre o Angular, um framework JavaScript\</w:t>
      </w:r>
      <w:r w:rsidR="00A406EE" w:rsidRPr="006732E6">
        <w:rPr>
          <w:rFonts w:ascii="Times New Roman" w:eastAsia="Calibri" w:hAnsi="Times New Roman" w:cs="Times New Roman"/>
          <w:sz w:val="24"/>
          <w:szCs w:val="24"/>
        </w:rPr>
        <w:t xml:space="preserve"> </w:t>
      </w:r>
      <w:r w:rsidRPr="006732E6">
        <w:rPr>
          <w:rFonts w:ascii="Times New Roman" w:eastAsia="Calibri" w:hAnsi="Times New Roman" w:cs="Times New Roman"/>
          <w:sz w:val="24"/>
          <w:szCs w:val="24"/>
        </w:rPr>
        <w:t xml:space="preserve">TypeScript desenvolvido pelo Google. </w:t>
      </w:r>
      <w:r w:rsidR="0094616F">
        <w:rPr>
          <w:rFonts w:ascii="Times New Roman" w:eastAsia="Calibri" w:hAnsi="Times New Roman" w:cs="Times New Roman"/>
          <w:sz w:val="24"/>
          <w:szCs w:val="24"/>
        </w:rPr>
        <w:t xml:space="preserve">Essa ferramenta </w:t>
      </w:r>
      <w:r w:rsidRPr="006732E6">
        <w:rPr>
          <w:rFonts w:ascii="Times New Roman" w:eastAsia="Calibri" w:hAnsi="Times New Roman" w:cs="Times New Roman"/>
          <w:sz w:val="24"/>
          <w:szCs w:val="24"/>
        </w:rPr>
        <w:t xml:space="preserve">foi </w:t>
      </w:r>
      <w:proofErr w:type="gramStart"/>
      <w:r w:rsidRPr="006732E6">
        <w:rPr>
          <w:rFonts w:ascii="Times New Roman" w:eastAsia="Calibri" w:hAnsi="Times New Roman" w:cs="Times New Roman"/>
          <w:sz w:val="24"/>
          <w:szCs w:val="24"/>
        </w:rPr>
        <w:t>selecionado</w:t>
      </w:r>
      <w:proofErr w:type="gramEnd"/>
      <w:r w:rsidRPr="006732E6">
        <w:rPr>
          <w:rFonts w:ascii="Times New Roman" w:eastAsia="Calibri" w:hAnsi="Times New Roman" w:cs="Times New Roman"/>
          <w:sz w:val="24"/>
          <w:szCs w:val="24"/>
        </w:rPr>
        <w:t xml:space="preserve"> por sua capacidade de criar interfaces de usuário interativas e responsivas em aplicativos web.</w:t>
      </w:r>
    </w:p>
    <w:p w:rsidR="006732E6" w:rsidRPr="006732E6" w:rsidRDefault="006732E6" w:rsidP="006732E6">
      <w:pPr>
        <w:spacing w:after="0" w:line="360" w:lineRule="auto"/>
        <w:ind w:firstLine="709"/>
        <w:jc w:val="both"/>
        <w:rPr>
          <w:rFonts w:ascii="Times New Roman" w:eastAsia="Calibri" w:hAnsi="Times New Roman" w:cs="Times New Roman"/>
          <w:sz w:val="24"/>
          <w:szCs w:val="24"/>
        </w:rPr>
      </w:pPr>
    </w:p>
    <w:p w:rsidR="006732E6" w:rsidRPr="006732E6" w:rsidRDefault="006732E6" w:rsidP="006732E6">
      <w:pPr>
        <w:spacing w:after="0" w:line="360" w:lineRule="auto"/>
        <w:ind w:firstLine="709"/>
        <w:jc w:val="both"/>
        <w:rPr>
          <w:rFonts w:ascii="Times New Roman" w:eastAsia="Calibri" w:hAnsi="Times New Roman" w:cs="Times New Roman"/>
          <w:sz w:val="24"/>
          <w:szCs w:val="24"/>
        </w:rPr>
      </w:pPr>
      <w:r w:rsidRPr="006732E6">
        <w:rPr>
          <w:rFonts w:ascii="Times New Roman" w:eastAsia="Calibri" w:hAnsi="Times New Roman" w:cs="Times New Roman"/>
          <w:sz w:val="24"/>
          <w:szCs w:val="24"/>
        </w:rPr>
        <w:t>Além disso, a aplicação segue o padrão MVC(Model-View-Controller), o que facilita a organização e manutenção do código, garantindo uma separação clara entre a lógica de negócios, a apresentação dos dados e a interação do usuário.</w:t>
      </w:r>
    </w:p>
    <w:p w:rsidR="00892D26" w:rsidRDefault="00892D26">
      <w:pPr>
        <w:spacing w:after="0" w:line="360" w:lineRule="auto"/>
        <w:ind w:firstLine="709"/>
        <w:jc w:val="both"/>
        <w:rPr>
          <w:rFonts w:ascii="Times New Roman" w:eastAsia="Calibri" w:hAnsi="Times New Roman" w:cs="Times New Roman"/>
          <w:sz w:val="24"/>
          <w:szCs w:val="24"/>
        </w:rPr>
      </w:pPr>
    </w:p>
    <w:p w:rsidR="00892D26" w:rsidRDefault="00C64802">
      <w:pPr>
        <w:spacing w:after="0" w:line="360" w:lineRule="auto"/>
        <w:jc w:val="both"/>
        <w:rPr>
          <w:rFonts w:ascii="Times New Roman" w:hAnsi="Times New Roman"/>
        </w:rPr>
      </w:pPr>
      <w:r>
        <w:rPr>
          <w:rFonts w:ascii="Times New Roman" w:eastAsia="Calibri" w:hAnsi="Times New Roman" w:cs="Times New Roman"/>
          <w:b/>
          <w:sz w:val="24"/>
          <w:szCs w:val="24"/>
        </w:rPr>
        <w:t>CONSIDERAÇÕES FINAIS</w:t>
      </w:r>
    </w:p>
    <w:p w:rsidR="00892D26" w:rsidRDefault="00892D26">
      <w:pPr>
        <w:spacing w:after="0" w:line="360" w:lineRule="auto"/>
        <w:ind w:firstLine="709"/>
        <w:jc w:val="both"/>
        <w:rPr>
          <w:rFonts w:ascii="Times New Roman" w:eastAsia="Calibri" w:hAnsi="Times New Roman" w:cs="Times New Roman"/>
          <w:sz w:val="24"/>
          <w:szCs w:val="24"/>
        </w:rPr>
      </w:pPr>
    </w:p>
    <w:p w:rsidR="00060CAB" w:rsidRPr="00060CAB" w:rsidRDefault="00060CAB" w:rsidP="00060CAB">
      <w:pPr>
        <w:spacing w:after="0" w:line="360" w:lineRule="auto"/>
        <w:ind w:firstLine="709"/>
        <w:jc w:val="both"/>
        <w:rPr>
          <w:rFonts w:ascii="Times New Roman" w:eastAsia="Calibri" w:hAnsi="Times New Roman" w:cs="Times New Roman"/>
          <w:sz w:val="24"/>
          <w:szCs w:val="24"/>
        </w:rPr>
      </w:pPr>
      <w:r w:rsidRPr="00060CAB">
        <w:rPr>
          <w:rFonts w:ascii="Times New Roman" w:eastAsia="Calibri" w:hAnsi="Times New Roman" w:cs="Times New Roman"/>
          <w:sz w:val="24"/>
          <w:szCs w:val="24"/>
        </w:rPr>
        <w:t xml:space="preserve">Portanto, concluímos que o </w:t>
      </w:r>
      <w:proofErr w:type="spellStart"/>
      <w:r w:rsidRPr="00060CAB">
        <w:rPr>
          <w:rFonts w:ascii="Times New Roman" w:eastAsia="Calibri" w:hAnsi="Times New Roman" w:cs="Times New Roman"/>
          <w:sz w:val="24"/>
          <w:szCs w:val="24"/>
        </w:rPr>
        <w:t>Blindtube</w:t>
      </w:r>
      <w:proofErr w:type="spellEnd"/>
      <w:r w:rsidRPr="00060CAB">
        <w:rPr>
          <w:rFonts w:ascii="Times New Roman" w:eastAsia="Calibri" w:hAnsi="Times New Roman" w:cs="Times New Roman"/>
          <w:sz w:val="24"/>
          <w:szCs w:val="24"/>
        </w:rPr>
        <w:t>, apesar de aparentemente ser uma aplicação simples, trará um grande desempenho e praticidade para a vida da pessoa com deficiência visual. Seu uso contribuirá para que o PCD visual tenha mais tempo para realizar outras atividades, em vez de desperdiçá-lo em busca de conteúdo relevante na plataforma de streaming do YouTube.</w:t>
      </w:r>
    </w:p>
    <w:p w:rsidR="00060CAB" w:rsidRPr="00060CAB" w:rsidRDefault="00060CAB" w:rsidP="00060CAB">
      <w:pPr>
        <w:spacing w:after="0" w:line="360" w:lineRule="auto"/>
        <w:ind w:firstLine="709"/>
        <w:jc w:val="both"/>
        <w:rPr>
          <w:rFonts w:ascii="Times New Roman" w:eastAsia="Calibri" w:hAnsi="Times New Roman" w:cs="Times New Roman"/>
          <w:sz w:val="24"/>
          <w:szCs w:val="24"/>
        </w:rPr>
      </w:pPr>
      <w:r w:rsidRPr="00060CAB">
        <w:rPr>
          <w:rFonts w:ascii="Times New Roman" w:eastAsia="Calibri" w:hAnsi="Times New Roman" w:cs="Times New Roman"/>
          <w:sz w:val="24"/>
          <w:szCs w:val="24"/>
        </w:rPr>
        <w:t xml:space="preserve">Além disso, é importante ressaltar que o </w:t>
      </w:r>
      <w:proofErr w:type="spellStart"/>
      <w:r w:rsidRPr="00060CAB">
        <w:rPr>
          <w:rFonts w:ascii="Times New Roman" w:eastAsia="Calibri" w:hAnsi="Times New Roman" w:cs="Times New Roman"/>
          <w:sz w:val="24"/>
          <w:szCs w:val="24"/>
        </w:rPr>
        <w:t>Blindtube</w:t>
      </w:r>
      <w:proofErr w:type="spellEnd"/>
      <w:r w:rsidRPr="00060CAB">
        <w:rPr>
          <w:rFonts w:ascii="Times New Roman" w:eastAsia="Calibri" w:hAnsi="Times New Roman" w:cs="Times New Roman"/>
          <w:sz w:val="24"/>
          <w:szCs w:val="24"/>
        </w:rPr>
        <w:t xml:space="preserve"> não apenas oferece eficiência na busca por conteúdo, mas também promove uma maior inclusão digital ao proporcionar acessibilidade para os usuários com deficiência visual. Isso não só amplia suas oportunidades de entretenimento e informação, mas também fortalece sua participação na era digital.</w:t>
      </w:r>
    </w:p>
    <w:p w:rsidR="00892D26" w:rsidRDefault="00C64802">
      <w:pPr>
        <w:spacing w:after="0" w:line="360" w:lineRule="auto"/>
        <w:ind w:firstLine="709"/>
        <w:jc w:val="both"/>
        <w:rPr>
          <w:rFonts w:ascii="Times New Roman" w:hAnsi="Times New Roman"/>
        </w:rPr>
      </w:pPr>
      <w:r>
        <w:rPr>
          <w:rFonts w:ascii="Times New Roman" w:eastAsia="Calibri" w:hAnsi="Times New Roman" w:cs="Times New Roman"/>
          <w:sz w:val="24"/>
          <w:szCs w:val="24"/>
        </w:rPr>
        <w:t xml:space="preserve"> </w:t>
      </w:r>
    </w:p>
    <w:sdt>
      <w:sdtPr>
        <w:rPr>
          <w:rFonts w:asciiTheme="minorHAnsi" w:eastAsiaTheme="minorHAnsi" w:hAnsiTheme="minorHAnsi" w:cstheme="minorBidi"/>
          <w:color w:val="auto"/>
          <w:sz w:val="22"/>
          <w:szCs w:val="22"/>
          <w:lang w:eastAsia="en-US"/>
        </w:rPr>
        <w:id w:val="1710139623"/>
        <w:docPartObj>
          <w:docPartGallery w:val="Bibliographies"/>
          <w:docPartUnique/>
        </w:docPartObj>
      </w:sdtPr>
      <w:sdtEndPr/>
      <w:sdtContent>
        <w:p w:rsidR="00060CAB" w:rsidRDefault="00060CAB">
          <w:pPr>
            <w:pStyle w:val="Ttulo1"/>
          </w:pPr>
          <w:r>
            <w:t>Referências</w:t>
          </w:r>
        </w:p>
        <w:sdt>
          <w:sdtPr>
            <w:id w:val="-573587230"/>
            <w:bibliography/>
          </w:sdtPr>
          <w:sdtEndPr/>
          <w:sdtContent>
            <w:p w:rsidR="00060CAB" w:rsidRDefault="00060CAB" w:rsidP="00060CAB">
              <w:pPr>
                <w:pStyle w:val="Bibliografia"/>
                <w:ind w:left="720" w:hanging="720"/>
                <w:rPr>
                  <w:noProof/>
                  <w:sz w:val="24"/>
                  <w:szCs w:val="24"/>
                </w:rPr>
              </w:pPr>
              <w:r>
                <w:fldChar w:fldCharType="begin"/>
              </w:r>
              <w:r>
                <w:instrText>BIBLIOGRAPHY</w:instrText>
              </w:r>
              <w:r>
                <w:fldChar w:fldCharType="separate"/>
              </w:r>
              <w:r>
                <w:rPr>
                  <w:noProof/>
                </w:rPr>
                <w:t>Gabriel Teixeira da Silva, T. V. (2023). Propostas para o ensino da acessibilidade digital no Departamento de Ciência da Computação da Universidade de Brasília.</w:t>
              </w:r>
            </w:p>
            <w:p w:rsidR="00060CAB" w:rsidRDefault="00060CAB" w:rsidP="00060CAB">
              <w:pPr>
                <w:pStyle w:val="Bibliografia"/>
                <w:ind w:left="720" w:hanging="720"/>
                <w:rPr>
                  <w:noProof/>
                </w:rPr>
              </w:pPr>
              <w:r>
                <w:rPr>
                  <w:noProof/>
                </w:rPr>
                <w:t>Simone I. R. Xavier, G. A. (2016). Caracterização das Pesquisas de Acessibilidade Digital depois dos Grandes Desafios da SBC 2006-2016: Uma Revisão Sistemática da Literatura.</w:t>
              </w:r>
            </w:p>
            <w:p w:rsidR="00060CAB" w:rsidRDefault="00060CAB" w:rsidP="00060CAB">
              <w:r>
                <w:rPr>
                  <w:b/>
                  <w:bCs/>
                </w:rPr>
                <w:fldChar w:fldCharType="end"/>
              </w:r>
            </w:p>
          </w:sdtContent>
        </w:sdt>
      </w:sdtContent>
    </w:sdt>
    <w:p w:rsidR="00892D26" w:rsidRDefault="00892D26">
      <w:pPr>
        <w:pStyle w:val="AposSecao"/>
        <w:spacing w:before="0" w:after="0"/>
        <w:ind w:left="0" w:firstLine="720"/>
        <w:jc w:val="both"/>
        <w:rPr>
          <w:rFonts w:ascii="Times New Roman" w:hAnsi="Times New Roman"/>
        </w:rPr>
      </w:pPr>
    </w:p>
    <w:sectPr w:rsidR="00892D26">
      <w:footerReference w:type="even" r:id="rId8"/>
      <w:pgSz w:w="11906" w:h="16838"/>
      <w:pgMar w:top="2267" w:right="1134" w:bottom="1474" w:left="1701" w:header="1701" w:footer="113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6FA" w:rsidRDefault="00A626FA">
      <w:pPr>
        <w:spacing w:line="240" w:lineRule="auto"/>
      </w:pPr>
      <w:r>
        <w:separator/>
      </w:r>
    </w:p>
  </w:endnote>
  <w:endnote w:type="continuationSeparator" w:id="0">
    <w:p w:rsidR="00A626FA" w:rsidRDefault="00A62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Liberation Sans">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Arial Narrow">
    <w:altName w:val="Arial"/>
    <w:panose1 w:val="020B0606020202030204"/>
    <w:charset w:val="00"/>
    <w:family w:val="swiss"/>
    <w:pitch w:val="variable"/>
    <w:sig w:usb0="00000287" w:usb1="00000800" w:usb2="00000000" w:usb3="00000000" w:csb0="0000009F" w:csb1="00000000"/>
  </w:font>
  <w:font w:name="Book Antiqua">
    <w:altName w:val="Segoe Print"/>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8149249"/>
      <w:docPartObj>
        <w:docPartGallery w:val="AutoText"/>
      </w:docPartObj>
    </w:sdtPr>
    <w:sdtEndPr/>
    <w:sdtContent>
      <w:p w:rsidR="00892D26" w:rsidRDefault="00A626FA">
        <w:pPr>
          <w:pStyle w:val="Rodap"/>
          <w:jc w:val="right"/>
        </w:pPr>
      </w:p>
    </w:sdtContent>
  </w:sdt>
  <w:p w:rsidR="00892D26" w:rsidRDefault="00892D26">
    <w:pPr>
      <w:pStyle w:val="Rodap"/>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6FA" w:rsidRDefault="00A626FA">
      <w:pPr>
        <w:spacing w:after="0"/>
      </w:pPr>
      <w:r>
        <w:separator/>
      </w:r>
    </w:p>
  </w:footnote>
  <w:footnote w:type="continuationSeparator" w:id="0">
    <w:p w:rsidR="00A626FA" w:rsidRDefault="00A626FA">
      <w:pPr>
        <w:spacing w:after="0"/>
      </w:pPr>
      <w:r>
        <w:continuationSeparator/>
      </w:r>
    </w:p>
  </w:footnote>
  <w:footnote w:id="1">
    <w:p w:rsidR="00283303" w:rsidRPr="00283303" w:rsidRDefault="00283303">
      <w:pPr>
        <w:pStyle w:val="Textodenotaderodap"/>
        <w:rPr>
          <w:lang w:val="pt-BR"/>
        </w:rPr>
      </w:pPr>
      <w:r>
        <w:rPr>
          <w:rStyle w:val="Refdenotaderodap"/>
        </w:rPr>
        <w:footnoteRef/>
      </w:r>
      <w:r>
        <w:t xml:space="preserve"> </w:t>
      </w:r>
      <w:r w:rsidRPr="00283303">
        <w:t>Estudante de Ciências da Computação do IFCE campus Maracanaú. Pesquisador Júnior em IA no projeto SIAS (setembro de 2023 a agosto de 2024) pelo Polo de Inovação e Pesquisa Embrapi. Pesquisador Júnior em IA no projeto CCLI (agosto de 2024 a julho de 2026) também pelo Polo Embrapi. Analista de Acessibilidade no projeto NEES (julho de 2023 a junho de 2025) pela Fundação Universitária de Desenvolvimento e Pesquisa da UFAL. Email: aldenor.neto02@aluno.ifce.edu.br</w:t>
      </w:r>
    </w:p>
  </w:footnote>
  <w:footnote w:id="2">
    <w:p w:rsidR="00283303" w:rsidRPr="00283303" w:rsidRDefault="00283303">
      <w:pPr>
        <w:pStyle w:val="Textodenotaderodap"/>
        <w:rPr>
          <w:lang w:val="pt-BR"/>
        </w:rPr>
      </w:pPr>
      <w:r>
        <w:rPr>
          <w:rStyle w:val="Refdenotaderodap"/>
        </w:rPr>
        <w:footnoteRef/>
      </w:r>
      <w:r>
        <w:t xml:space="preserve"> </w:t>
      </w:r>
      <w:r w:rsidRPr="00283303">
        <w:t>Nome da aplicação de filtro de conteúdo acessivél na plataforma do Youtube.</w:t>
      </w:r>
    </w:p>
  </w:footnote>
  <w:footnote w:id="3">
    <w:p w:rsidR="0073218C" w:rsidRPr="0073218C" w:rsidRDefault="0073218C">
      <w:pPr>
        <w:pStyle w:val="Textodenotaderodap"/>
        <w:rPr>
          <w:lang w:val="pt-BR"/>
        </w:rPr>
      </w:pPr>
      <w:r>
        <w:rPr>
          <w:rStyle w:val="Refdenotaderodap"/>
        </w:rPr>
        <w:footnoteRef/>
      </w:r>
      <w:r>
        <w:t xml:space="preserve"> </w:t>
      </w:r>
      <w:r>
        <w:rPr>
          <w:lang w:val="pt-BR"/>
        </w:rPr>
        <w:t>Abreviação para pessoa com deficiência.</w:t>
      </w:r>
    </w:p>
  </w:footnote>
  <w:footnote w:id="4">
    <w:p w:rsidR="00F90EC7" w:rsidRPr="00F90EC7" w:rsidRDefault="00F90EC7">
      <w:pPr>
        <w:pStyle w:val="Textodenotaderodap"/>
        <w:rPr>
          <w:lang w:val="pt-BR"/>
        </w:rPr>
      </w:pPr>
      <w:r>
        <w:rPr>
          <w:rStyle w:val="Refdenotaderodap"/>
        </w:rPr>
        <w:footnoteRef/>
      </w:r>
      <w:r>
        <w:t xml:space="preserve"> </w:t>
      </w:r>
      <w:r w:rsidRPr="00F90EC7">
        <w:t>Spring Boot é um framework para desenvolvimento de aplicações Java que simplifica a configuração e o início de projetos, oferecendo uma abordagem rápida e automática para criar aplicativos independentes e produtivos.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multilevel"/>
    <w:tmpl w:val="0053208E"/>
    <w:lvl w:ilvl="0">
      <w:start w:val="1"/>
      <w:numFmt w:val="decimal"/>
      <w:pStyle w:val="Secao"/>
      <w:lvlText w:val="%1."/>
      <w:lvlJc w:val="left"/>
      <w:pPr>
        <w:tabs>
          <w:tab w:val="left" w:pos="360"/>
        </w:tabs>
        <w:ind w:left="360" w:hanging="360"/>
      </w:pPr>
    </w:lvl>
    <w:lvl w:ilvl="1">
      <w:start w:val="1"/>
      <w:numFmt w:val="decimal"/>
      <w:lvlText w:val="%1.%2."/>
      <w:lvlJc w:val="left"/>
      <w:pPr>
        <w:tabs>
          <w:tab w:val="left" w:pos="1080"/>
        </w:tabs>
        <w:ind w:left="792" w:hanging="432"/>
      </w:pPr>
    </w:lvl>
    <w:lvl w:ilvl="2">
      <w:start w:val="1"/>
      <w:numFmt w:val="lowerLetter"/>
      <w:lvlText w:val="%3)"/>
      <w:lvlJc w:val="left"/>
      <w:pPr>
        <w:tabs>
          <w:tab w:val="left" w:pos="1080"/>
        </w:tabs>
        <w:ind w:left="1080" w:hanging="360"/>
      </w:pPr>
    </w:lvl>
    <w:lvl w:ilvl="3">
      <w:start w:val="1"/>
      <w:numFmt w:val="decimal"/>
      <w:lvlText w:val="%1.%2.%3.%4."/>
      <w:lvlJc w:val="left"/>
      <w:pPr>
        <w:tabs>
          <w:tab w:val="left" w:pos="2160"/>
        </w:tabs>
        <w:ind w:left="1728" w:hanging="648"/>
      </w:pPr>
    </w:lvl>
    <w:lvl w:ilvl="4">
      <w:start w:val="1"/>
      <w:numFmt w:val="decimal"/>
      <w:lvlText w:val="%1.%2.%3.%4.%5."/>
      <w:lvlJc w:val="left"/>
      <w:pPr>
        <w:tabs>
          <w:tab w:val="left" w:pos="2880"/>
        </w:tabs>
        <w:ind w:left="2232" w:hanging="792"/>
      </w:pPr>
    </w:lvl>
    <w:lvl w:ilvl="5">
      <w:start w:val="1"/>
      <w:numFmt w:val="decimal"/>
      <w:lvlText w:val="%1.%2.%3.%4.%5.%6."/>
      <w:lvlJc w:val="left"/>
      <w:pPr>
        <w:tabs>
          <w:tab w:val="left" w:pos="3240"/>
        </w:tabs>
        <w:ind w:left="2736" w:hanging="936"/>
      </w:pPr>
    </w:lvl>
    <w:lvl w:ilvl="6">
      <w:start w:val="1"/>
      <w:numFmt w:val="decimal"/>
      <w:lvlText w:val="%1.%2.%3.%4.%5.%6.%7."/>
      <w:lvlJc w:val="left"/>
      <w:pPr>
        <w:tabs>
          <w:tab w:val="left" w:pos="3960"/>
        </w:tabs>
        <w:ind w:left="3240" w:hanging="1080"/>
      </w:pPr>
    </w:lvl>
    <w:lvl w:ilvl="7">
      <w:start w:val="1"/>
      <w:numFmt w:val="decimal"/>
      <w:lvlText w:val="%1.%2.%3.%4.%5.%6.%7.%8."/>
      <w:lvlJc w:val="left"/>
      <w:pPr>
        <w:tabs>
          <w:tab w:val="left" w:pos="4680"/>
        </w:tabs>
        <w:ind w:left="3744" w:hanging="1224"/>
      </w:pPr>
    </w:lvl>
    <w:lvl w:ilvl="8">
      <w:start w:val="1"/>
      <w:numFmt w:val="decimal"/>
      <w:lvlText w:val="%1.%2.%3.%4.%5.%6.%7.%8.%9."/>
      <w:lvlJc w:val="left"/>
      <w:pPr>
        <w:tabs>
          <w:tab w:val="left" w:pos="504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D26"/>
    <w:rsid w:val="00060CAB"/>
    <w:rsid w:val="00073057"/>
    <w:rsid w:val="000803A9"/>
    <w:rsid w:val="00170618"/>
    <w:rsid w:val="00180CDC"/>
    <w:rsid w:val="002132F9"/>
    <w:rsid w:val="00283303"/>
    <w:rsid w:val="00290A41"/>
    <w:rsid w:val="00323DA4"/>
    <w:rsid w:val="00566FC5"/>
    <w:rsid w:val="00627821"/>
    <w:rsid w:val="006732E6"/>
    <w:rsid w:val="0073218C"/>
    <w:rsid w:val="0079260B"/>
    <w:rsid w:val="00892D26"/>
    <w:rsid w:val="0094616F"/>
    <w:rsid w:val="00A406EE"/>
    <w:rsid w:val="00A626FA"/>
    <w:rsid w:val="00BA5873"/>
    <w:rsid w:val="00C354C1"/>
    <w:rsid w:val="00C64802"/>
    <w:rsid w:val="00C66B8C"/>
    <w:rsid w:val="00C96884"/>
    <w:rsid w:val="00DF2AF3"/>
    <w:rsid w:val="00F90EC7"/>
    <w:rsid w:val="00FB3CF0"/>
    <w:rsid w:val="2D65531B"/>
  </w:rsids>
  <m:mathPr>
    <m:mathFont m:val="Cambria Math"/>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365627-15D1-426D-9AB1-D2258A7A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line="259" w:lineRule="auto"/>
    </w:pPr>
    <w:rPr>
      <w:sz w:val="22"/>
      <w:szCs w:val="22"/>
      <w:lang w:eastAsia="en-US"/>
    </w:rPr>
  </w:style>
  <w:style w:type="paragraph" w:styleId="Ttulo1">
    <w:name w:val="heading 1"/>
    <w:basedOn w:val="Normal"/>
    <w:next w:val="Normal"/>
    <w:link w:val="Ttulo1Char"/>
    <w:uiPriority w:val="9"/>
    <w:qFormat/>
    <w:rsid w:val="00060CAB"/>
    <w:pPr>
      <w:keepNext/>
      <w:keepLines/>
      <w:suppressAutoHyphens w:val="0"/>
      <w:spacing w:before="240" w:after="0"/>
      <w:outlineLvl w:val="0"/>
    </w:pPr>
    <w:rPr>
      <w:rFonts w:asciiTheme="majorHAnsi" w:eastAsiaTheme="majorEastAsia" w:hAnsiTheme="majorHAnsi" w:cstheme="majorBidi"/>
      <w:color w:val="2F5496"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rPr>
      <w:vertAlign w:val="superscript"/>
    </w:rPr>
  </w:style>
  <w:style w:type="character" w:styleId="Hyperlink">
    <w:name w:val="Hyperlink"/>
    <w:basedOn w:val="Fontepargpadro"/>
    <w:uiPriority w:val="99"/>
    <w:unhideWhenUsed/>
    <w:rPr>
      <w:color w:val="0563C1" w:themeColor="hyperlink"/>
      <w:u w:val="single"/>
    </w:rPr>
  </w:style>
  <w:style w:type="paragraph" w:styleId="Lista">
    <w:name w:val="List"/>
    <w:basedOn w:val="Corpodetexto"/>
    <w:rPr>
      <w:rFonts w:cs="Lucida Sans"/>
    </w:rPr>
  </w:style>
  <w:style w:type="paragraph" w:styleId="Corpodetexto">
    <w:name w:val="Body Text"/>
    <w:basedOn w:val="Normal"/>
    <w:link w:val="CorpodetextoChar"/>
    <w:pPr>
      <w:widowControl w:val="0"/>
      <w:spacing w:after="0" w:line="240" w:lineRule="auto"/>
    </w:pPr>
    <w:rPr>
      <w:rFonts w:ascii="Times New Roman" w:eastAsia="Times New Roman" w:hAnsi="Times New Roman" w:cs="Times New Roman"/>
      <w:sz w:val="24"/>
      <w:szCs w:val="24"/>
      <w:lang w:val="en-US"/>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Legenda">
    <w:name w:val="caption"/>
    <w:basedOn w:val="Normal"/>
    <w:qFormat/>
    <w:pPr>
      <w:suppressLineNumbers/>
      <w:spacing w:before="120" w:after="120"/>
    </w:pPr>
    <w:rPr>
      <w:rFonts w:cs="Lucida Sans"/>
      <w:i/>
      <w:iCs/>
      <w:sz w:val="24"/>
      <w:szCs w:val="24"/>
    </w:rPr>
  </w:style>
  <w:style w:type="paragraph" w:styleId="Textodenotaderodap">
    <w:name w:val="footnote text"/>
    <w:basedOn w:val="Normal"/>
    <w:link w:val="TextodenotaderodapChar"/>
    <w:uiPriority w:val="99"/>
    <w:semiHidden/>
    <w:unhideWhenUsed/>
    <w:pPr>
      <w:spacing w:after="200" w:line="276" w:lineRule="auto"/>
    </w:pPr>
    <w:rPr>
      <w:rFonts w:ascii="Calibri" w:eastAsia="Calibri" w:hAnsi="Calibri" w:cs="Times New Roman"/>
      <w:sz w:val="20"/>
      <w:szCs w:val="20"/>
      <w:lang w:val="zh-CN"/>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MenoPendente1">
    <w:name w:val="Menção Pendente1"/>
    <w:basedOn w:val="Fontepargpadro"/>
    <w:uiPriority w:val="99"/>
    <w:semiHidden/>
    <w:unhideWhenUsed/>
    <w:qFormat/>
    <w:rPr>
      <w:color w:val="605E5C"/>
      <w:shd w:val="clear" w:color="auto" w:fill="E1DFDD"/>
    </w:rPr>
  </w:style>
  <w:style w:type="character" w:customStyle="1" w:styleId="TextodenotaderodapChar">
    <w:name w:val="Texto de nota de rodapé Char"/>
    <w:basedOn w:val="Fontepargpadro"/>
    <w:link w:val="Textodenotaderodap"/>
    <w:uiPriority w:val="99"/>
    <w:semiHidden/>
    <w:qFormat/>
    <w:rPr>
      <w:rFonts w:ascii="Calibri" w:eastAsia="Calibri" w:hAnsi="Calibri" w:cs="Times New Roman"/>
      <w:sz w:val="20"/>
      <w:szCs w:val="20"/>
      <w:lang w:val="zh-CN"/>
    </w:rPr>
  </w:style>
  <w:style w:type="character" w:customStyle="1" w:styleId="Caracteresdenotaderodap">
    <w:name w:val="Caracteres de nota de rodapé"/>
    <w:uiPriority w:val="99"/>
    <w:semiHidden/>
    <w:unhideWhenUsed/>
    <w:qFormat/>
    <w:rPr>
      <w:vertAlign w:val="superscript"/>
    </w:rPr>
  </w:style>
  <w:style w:type="character" w:customStyle="1" w:styleId="CorpodetextoChar">
    <w:name w:val="Corpo de texto Char"/>
    <w:basedOn w:val="Fontepargpadro"/>
    <w:link w:val="Corpodetexto"/>
    <w:qFormat/>
    <w:rPr>
      <w:rFonts w:ascii="Times New Roman" w:eastAsia="Times New Roman" w:hAnsi="Times New Roman" w:cs="Times New Roman"/>
      <w:sz w:val="24"/>
      <w:szCs w:val="24"/>
      <w:lang w:val="en-US"/>
    </w:rPr>
  </w:style>
  <w:style w:type="character" w:customStyle="1" w:styleId="MenoPendente2">
    <w:name w:val="Menção Pendente2"/>
    <w:basedOn w:val="Fontepargpadro"/>
    <w:uiPriority w:val="99"/>
    <w:semiHidden/>
    <w:unhideWhenUsed/>
    <w:qFormat/>
    <w:rPr>
      <w:color w:val="605E5C"/>
      <w:shd w:val="clear" w:color="auto" w:fill="E1DFDD"/>
    </w:rPr>
  </w:style>
  <w:style w:type="paragraph" w:customStyle="1" w:styleId="Ttulo10">
    <w:name w:val="Título1"/>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ndice">
    <w:name w:val="Índice"/>
    <w:basedOn w:val="Normal"/>
    <w:qFormat/>
    <w:pPr>
      <w:suppressLineNumbers/>
    </w:pPr>
    <w:rPr>
      <w:rFonts w:cs="Lucida Sans"/>
    </w:rPr>
  </w:style>
  <w:style w:type="paragraph" w:customStyle="1" w:styleId="CabealhoeRodap">
    <w:name w:val="Cabeçalho e Rodapé"/>
    <w:basedOn w:val="Normal"/>
    <w:qFormat/>
  </w:style>
  <w:style w:type="paragraph" w:customStyle="1" w:styleId="Default">
    <w:name w:val="Default"/>
    <w:qFormat/>
    <w:pPr>
      <w:suppressAutoHyphens/>
    </w:pPr>
    <w:rPr>
      <w:rFonts w:ascii="Arial Narrow" w:eastAsia="Times New Roman" w:hAnsi="Arial Narrow" w:cs="Arial Narrow"/>
      <w:color w:val="000000"/>
      <w:sz w:val="24"/>
      <w:szCs w:val="24"/>
    </w:rPr>
  </w:style>
  <w:style w:type="paragraph" w:styleId="PargrafodaLista">
    <w:name w:val="List Paragraph"/>
    <w:basedOn w:val="Normal"/>
    <w:uiPriority w:val="34"/>
    <w:qFormat/>
    <w:pPr>
      <w:ind w:left="720"/>
      <w:contextualSpacing/>
    </w:pPr>
  </w:style>
  <w:style w:type="paragraph" w:customStyle="1" w:styleId="Contedodoquadro">
    <w:name w:val="Conteúdo do quadro"/>
    <w:basedOn w:val="Normal"/>
    <w:qFormat/>
  </w:style>
  <w:style w:type="paragraph" w:customStyle="1" w:styleId="Texto">
    <w:name w:val="Texto"/>
    <w:basedOn w:val="Normal"/>
    <w:qFormat/>
    <w:pPr>
      <w:spacing w:before="60" w:after="60" w:line="360" w:lineRule="auto"/>
      <w:ind w:left="567" w:firstLine="851"/>
    </w:pPr>
    <w:rPr>
      <w:rFonts w:ascii="Book Antiqua" w:hAnsi="Book Antiqua"/>
      <w:szCs w:val="24"/>
    </w:rPr>
  </w:style>
  <w:style w:type="paragraph" w:customStyle="1" w:styleId="AposSecao">
    <w:name w:val="AposSecao"/>
    <w:basedOn w:val="Texto"/>
    <w:next w:val="Texto"/>
    <w:qFormat/>
    <w:pPr>
      <w:ind w:firstLine="0"/>
    </w:pPr>
  </w:style>
  <w:style w:type="paragraph" w:customStyle="1" w:styleId="Secao">
    <w:name w:val="Secao"/>
    <w:basedOn w:val="Normal"/>
    <w:next w:val="AposSecao"/>
    <w:qFormat/>
    <w:pPr>
      <w:keepNext/>
      <w:numPr>
        <w:numId w:val="1"/>
      </w:numPr>
      <w:tabs>
        <w:tab w:val="left" w:pos="567"/>
      </w:tabs>
      <w:suppressAutoHyphens w:val="0"/>
      <w:spacing w:before="480" w:after="280"/>
      <w:ind w:left="567" w:hanging="567"/>
    </w:pPr>
    <w:rPr>
      <w:rFonts w:ascii="Arial Narrow" w:hAnsi="Arial Narrow"/>
      <w:b/>
      <w:bCs/>
      <w:caps/>
      <w:color w:val="FF6600"/>
      <w:sz w:val="28"/>
      <w:szCs w:val="28"/>
    </w:rPr>
  </w:style>
  <w:style w:type="paragraph" w:customStyle="1" w:styleId="SecaoPrimeira">
    <w:name w:val="SecaoPrimeira"/>
    <w:basedOn w:val="Secao"/>
    <w:next w:val="AposSecao"/>
    <w:qFormat/>
    <w:pPr>
      <w:tabs>
        <w:tab w:val="clear" w:pos="567"/>
      </w:tabs>
      <w:spacing w:before="120"/>
      <w:ind w:left="360" w:hanging="360"/>
    </w:pPr>
  </w:style>
  <w:style w:type="table" w:customStyle="1" w:styleId="SombreamentoClaro-nfase11">
    <w:name w:val="Sombreamento Claro - Ênfase 11"/>
    <w:basedOn w:val="Tabelanormal"/>
    <w:uiPriority w:val="60"/>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mentoClaro-nfase1">
    <w:name w:val="Light Shading Accent 1"/>
    <w:basedOn w:val="Tabelanormal"/>
    <w:uiPriority w:val="60"/>
    <w:semiHidden/>
    <w:unhideWhenUsed/>
    <w:rPr>
      <w:color w:val="2F5496" w:themeColor="accent1" w:themeShade="BF"/>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Ttulo1Char">
    <w:name w:val="Título 1 Char"/>
    <w:basedOn w:val="Fontepargpadro"/>
    <w:link w:val="Ttulo1"/>
    <w:uiPriority w:val="9"/>
    <w:rsid w:val="00060CAB"/>
    <w:rPr>
      <w:rFonts w:asciiTheme="majorHAnsi" w:eastAsiaTheme="majorEastAsia" w:hAnsiTheme="majorHAnsi" w:cstheme="majorBidi"/>
      <w:color w:val="2F5496" w:themeColor="accent1" w:themeShade="BF"/>
      <w:sz w:val="32"/>
      <w:szCs w:val="32"/>
    </w:rPr>
  </w:style>
  <w:style w:type="paragraph" w:styleId="Bibliografia">
    <w:name w:val="Bibliography"/>
    <w:basedOn w:val="Normal"/>
    <w:next w:val="Normal"/>
    <w:uiPriority w:val="37"/>
    <w:unhideWhenUsed/>
    <w:rsid w:val="00060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35001">
      <w:bodyDiv w:val="1"/>
      <w:marLeft w:val="0"/>
      <w:marRight w:val="0"/>
      <w:marTop w:val="0"/>
      <w:marBottom w:val="0"/>
      <w:divBdr>
        <w:top w:val="none" w:sz="0" w:space="0" w:color="auto"/>
        <w:left w:val="none" w:sz="0" w:space="0" w:color="auto"/>
        <w:bottom w:val="none" w:sz="0" w:space="0" w:color="auto"/>
        <w:right w:val="none" w:sz="0" w:space="0" w:color="auto"/>
      </w:divBdr>
    </w:div>
    <w:div w:id="445387004">
      <w:bodyDiv w:val="1"/>
      <w:marLeft w:val="0"/>
      <w:marRight w:val="0"/>
      <w:marTop w:val="0"/>
      <w:marBottom w:val="0"/>
      <w:divBdr>
        <w:top w:val="none" w:sz="0" w:space="0" w:color="auto"/>
        <w:left w:val="none" w:sz="0" w:space="0" w:color="auto"/>
        <w:bottom w:val="none" w:sz="0" w:space="0" w:color="auto"/>
        <w:right w:val="none" w:sz="0" w:space="0" w:color="auto"/>
      </w:divBdr>
    </w:div>
    <w:div w:id="1134106691">
      <w:bodyDiv w:val="1"/>
      <w:marLeft w:val="0"/>
      <w:marRight w:val="0"/>
      <w:marTop w:val="0"/>
      <w:marBottom w:val="0"/>
      <w:divBdr>
        <w:top w:val="none" w:sz="0" w:space="0" w:color="auto"/>
        <w:left w:val="none" w:sz="0" w:space="0" w:color="auto"/>
        <w:bottom w:val="none" w:sz="0" w:space="0" w:color="auto"/>
        <w:right w:val="none" w:sz="0" w:space="0" w:color="auto"/>
      </w:divBdr>
    </w:div>
    <w:div w:id="1842308649">
      <w:bodyDiv w:val="1"/>
      <w:marLeft w:val="0"/>
      <w:marRight w:val="0"/>
      <w:marTop w:val="0"/>
      <w:marBottom w:val="0"/>
      <w:divBdr>
        <w:top w:val="none" w:sz="0" w:space="0" w:color="auto"/>
        <w:left w:val="none" w:sz="0" w:space="0" w:color="auto"/>
        <w:bottom w:val="none" w:sz="0" w:space="0" w:color="auto"/>
        <w:right w:val="none" w:sz="0" w:space="0" w:color="auto"/>
      </w:divBdr>
    </w:div>
    <w:div w:id="1971786707">
      <w:bodyDiv w:val="1"/>
      <w:marLeft w:val="0"/>
      <w:marRight w:val="0"/>
      <w:marTop w:val="0"/>
      <w:marBottom w:val="0"/>
      <w:divBdr>
        <w:top w:val="none" w:sz="0" w:space="0" w:color="auto"/>
        <w:left w:val="none" w:sz="0" w:space="0" w:color="auto"/>
        <w:bottom w:val="none" w:sz="0" w:space="0" w:color="auto"/>
        <w:right w:val="none" w:sz="0" w:space="0" w:color="auto"/>
      </w:divBdr>
    </w:div>
    <w:div w:id="2076390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proedad2023</b:Tag>
    <b:SourceType>JournalArticle</b:SourceType>
    <b:Guid>{7C16B56D-5A2D-407C-87C1-56F5593F5A2B}</b:Guid>
    <b:Author>
      <b:Author>
        <b:NameList>
          <b:Person>
            <b:Last>Gabriel Teixeira da Silva</b:Last>
            <b:First>Thiago</b:First>
            <b:Middle>Villa Real Silva</b:Middle>
          </b:Person>
        </b:NameList>
      </b:Author>
    </b:Author>
    <b:Title>Propostas para o ensino da acessibilidade digital no Departamento de Ciência da Computação da Universidade de Brasília</b:Title>
    <b:Year>2023</b:Year>
    <b:RefOrder>2</b:RefOrder>
  </b:Source>
  <b:Source>
    <b:Tag>semish2016</b:Tag>
    <b:SourceType>JournalArticle</b:SourceType>
    <b:Guid>{A8C76416-B056-41D9-9E0A-F51233BB453C}</b:Guid>
    <b:Title>Caracterização das Pesquisas de Acessibilidade Digital depois dos Grandes Desafios da SBC 2006-2016: Uma Revisão Sistemática da Literatura</b:Title>
    <b:Year>2016</b:Year>
    <b:Author>
      <b:Author>
        <b:NameList>
          <b:Person>
            <b:Last>Simone I. R. Xavier</b:Last>
            <b:First>Glívia</b:First>
            <b:Middle>A. R. Barbosa, Raquel O.</b:Middle>
          </b:Person>
        </b:NameList>
      </b:Author>
    </b:Author>
    <b:RefOrder>1</b:RefOrder>
  </b:Source>
</b:Sources>
</file>

<file path=customXml/itemProps1.xml><?xml version="1.0" encoding="utf-8"?>
<ds:datastoreItem xmlns:ds="http://schemas.openxmlformats.org/officeDocument/2006/customXml" ds:itemID="{880ED384-A5B8-4660-8DA0-1391B5FA4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1500</Words>
  <Characters>8105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revista educação, Psicologia e interfaces</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educação, Psicologia e interfaces</dc:title>
  <dc:creator>Maria Luzia da Silva Santana</dc:creator>
  <cp:lastModifiedBy>aldenor silva</cp:lastModifiedBy>
  <cp:revision>294</cp:revision>
  <dcterms:created xsi:type="dcterms:W3CDTF">2018-10-13T00:09:00Z</dcterms:created>
  <dcterms:modified xsi:type="dcterms:W3CDTF">2024-09-02T19:33:00Z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1046-12.2.0.17562</vt:lpwstr>
  </property>
  <property fmtid="{D5CDD505-2E9C-101B-9397-08002B2CF9AE}" pid="3" name="ICV">
    <vt:lpwstr>89C0E509B0AB4BE9AC0008C93B0EA040_13</vt:lpwstr>
  </property>
</Properties>
</file>