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Дэнэилэ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шифры перестановки.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маршрутным способом.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с помощью таблицы Виженера.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 исходного текста.</w:t>
      </w:r>
    </w:p>
    <w:p>
      <w:pPr>
        <w:pStyle w:val="BodyText"/>
      </w:pPr>
      <w:r>
        <w:t xml:space="preserve">Существует два широко распространенных метода перестановок: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Маршрутное шифрование.</w:t>
      </w:r>
    </w:p>
    <w:p>
      <w:pPr>
        <w:pStyle w:val="FirstParagraph"/>
      </w:pPr>
      <w:r>
        <w:t xml:space="preserve">Данный способ шифрования разработал французский математик Франсуа Виет. Открытый текст записывают в некоторую геометрическую фигуру (обычно прямоугольник) по некоторому пути, а затем, выписывая символы по другому пути, получают шифртекст. Пусть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целые положительные числа, большие 1. Открытый текст разбивается на блоки равной длины, состоящие из числа символов, равному произведению</w:t>
      </w:r>
      <w:r>
        <w:t xml:space="preserve"> </w:t>
      </w:r>
      <m:oMath>
        <m:r>
          <m:t>m</m:t>
        </m:r>
        <m:r>
          <m:t>n</m:t>
        </m:r>
      </m:oMath>
      <w:r>
        <w:t xml:space="preserve">. Если последний блок получится меньше остальных, то в него следует дописать требуемое количество произвольных символов. Составляется таблица размерности</w:t>
      </w:r>
      <w:r>
        <w:t xml:space="preserve"> </w:t>
      </w:r>
      <m:oMath>
        <m:r>
          <m:t>m</m:t>
        </m:r>
        <m:r>
          <m:t>n</m:t>
        </m:r>
      </m:oMath>
      <w:r>
        <w:t xml:space="preserve">. Блоки вписывается построчно в таблицу. Криптограмма получается выписыванием букв из таблицы в соответствии с некоторым маршрутом. Ключом такой криптограммы является маршрут и числа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. Обычно буквы выписывают по столбцам, которые упорядочивают согласно паролю: внизу таблицы приписывается слово из неповторяющихся букв и столбцы нумеруются по алфавитному порядку букв пароля.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Шифрование с помощью решеток.</w:t>
      </w:r>
    </w:p>
    <w:p>
      <w:pPr>
        <w:pStyle w:val="FirstParagraph"/>
      </w:pPr>
      <w:r>
        <w:t xml:space="preserve">Данный способ шифрования предложил австрийский криптограф Эдуард Флейснер в 1881 году. Суть этого способа заключается в следующем. Выбирается натуральное число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, строится квадрат размерности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 построчно заполняется числами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⋱</m:t>
        </m:r>
        <m:r>
          <m:rPr>
            <m:sty m:val="p"/>
          </m:rPr>
          <m:t>,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Повернем его по часовой стрелке на 90° и присоединим к исходному квадрату справа. Проделаем еще дважды такую процедуру и припишем получившиеся квадраты снизу. Получился большой квадрат размерности</w:t>
      </w:r>
      <w:r>
        <w:t xml:space="preserve"> </w:t>
      </w:r>
      <m:oMath>
        <m:r>
          <m:t>2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Далее из большого квадрата вырезаются клетки, содержащие числа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В каждой клетке должно быть только одно число. Получается своего рода решето. Шифрование осуществляется следующим образом. Решето накладывается на чистый квадрат 2k × 2k и в прорези вписываются буквы исходного текста по порядку их следования. Когда заполнятся все прорези, решето поворачивается на 90° и вписывание букв продолжается. После третьего поворота все клетки большого квадрата окажутся заполненными. Подобрав подходящий пароль (число букв пароля должно равняться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 они не должны повторяться), выпишем буквы по столбцам. Очередность столбцов определяется алфавитным порядком букв пароля.</w:t>
      </w:r>
    </w:p>
    <w:p>
      <w:pPr>
        <w:pStyle w:val="BodyText"/>
      </w:pPr>
      <w:r>
        <w:t xml:space="preserve">Важно отметить, что число к подбирается в соответствии с количеством букв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исходного теста. В</w:t>
      </w:r>
      <w:r>
        <w:t xml:space="preserve"> </w:t>
      </w:r>
      <w:r>
        <w:t xml:space="preserve">идеальном случае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N</m:t>
        </m:r>
      </m:oMath>
      <w:r>
        <w:t xml:space="preserve">. Если такого равенства достичь невозможно, то можно либо дописать произвольную букву к последнему слову открытого текста, либо убрать 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Таблица Виженера.</w:t>
      </w:r>
    </w:p>
    <w:p>
      <w:pPr>
        <w:pStyle w:val="FirstParagraph"/>
      </w:pPr>
      <w:r>
        <w:t xml:space="preserve">В 1585 году французский криптограф Блез Виженер опубликовал свой метод шифрования в «Трактате о шифрах». Шифр считался нераскрываемым до 1863 года, когда австриец Фридрих Казиски взломал его.</w:t>
      </w:r>
    </w:p>
    <w:p>
      <w:pPr>
        <w:pStyle w:val="BodyText"/>
      </w:pPr>
      <w:r>
        <w:t xml:space="preserve">Открытый текст разбивается на блоки длины</w:t>
      </w:r>
      <w:r>
        <w:t xml:space="preserve"> </w:t>
      </w:r>
      <m:oMath>
        <m:r>
          <m:t>n</m:t>
        </m:r>
      </m:oMath>
      <w:r>
        <w:t xml:space="preserve">. Ключ представляет собой последовательность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натуральных чисел: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⋱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Далее в каждом блоке первая буква циклически сдвигается вправо по алфавиту на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позиций, вторая буква - на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позиций, последняя - на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позиций. Для лучшего запоминания в качестве ключа можно взять осмысленное слово, а алфавитные номера входящих в него букв использовать для осуществления сдвигов.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Реализуем шифр маршрутным способом. (рис.</w:t>
      </w:r>
      <w:r>
        <w:t xml:space="preserve"> </w:t>
      </w:r>
      <w:r>
        <w:t xml:space="preserve">@fig:001</w:t>
      </w:r>
      <w:r>
        <w:t xml:space="preserve">)(рис.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FirstParagraph"/>
      </w:pPr>
      <w:bookmarkStart w:id="26" w:name="fig:001"/>
      <w:r>
        <w:drawing>
          <wp:inline>
            <wp:extent cx="5334000" cy="7422311"/>
            <wp:effectExtent b="0" l="0" r="0" t="0"/>
            <wp:docPr descr="Шифр1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1626086"/>
            <wp:effectExtent b="0" l="0" r="0" t="0"/>
            <wp:docPr descr="Шифр1.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Реализуем шифр с помощью решеток. (рис.</w:t>
      </w:r>
      <w:r>
        <w:t xml:space="preserve"> </w:t>
      </w:r>
      <w:r>
        <w:t xml:space="preserve">@fig:003</w:t>
      </w:r>
      <w:r>
        <w:t xml:space="preserve">)(рис.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FirstParagraph"/>
      </w:pPr>
      <w:bookmarkStart w:id="34" w:name="fig:003"/>
      <w:r>
        <w:drawing>
          <wp:inline>
            <wp:extent cx="5334000" cy="3955142"/>
            <wp:effectExtent b="0" l="0" r="0" t="0"/>
            <wp:docPr descr="Шифр2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4"/>
      <w:r>
        <w:drawing>
          <wp:inline>
            <wp:extent cx="5334000" cy="4612990"/>
            <wp:effectExtent b="0" l="0" r="0" t="0"/>
            <wp:docPr descr="Шифр2.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7"/>
        </w:numPr>
        <w:pStyle w:val="Compact"/>
      </w:pPr>
      <w:r>
        <w:t xml:space="preserve">Реализуем шифр с помощью таблицы Виженера.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5334000" cy="2236536"/>
            <wp:effectExtent b="0" l="0" r="0" t="0"/>
            <wp:docPr descr="Шифр3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Шифр3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изучены шифры перестановки на примере маршрутного шифра, шифра с помощью решеток и шифрования с помощью таблицы Виженера.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Дэнэилэ Александр Дмитриевич, НПМмд-02-23</dc:creator>
  <dc:language>ru-RU</dc:language>
  <cp:keywords/>
  <dcterms:created xsi:type="dcterms:W3CDTF">2023-09-30T19:51:41Z</dcterms:created>
  <dcterms:modified xsi:type="dcterms:W3CDTF">2023-09-30T19:51:41Z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