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https://assetstore.unity.com/packages/2d/textures-materials/sky/starfield-skybox-92717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http://govgrid.org/gallery3/index.php/GovGrid-Set-A/GOVGRID-SET-A-BROWN-WALL-ROUND-LIGHT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https://assetstore.unity.com/packages/2d/textures-materials/sky/spaceskies-free-80503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sky/starfield-skybox-92717" TargetMode="External"/><Relationship Id="rId7" Type="http://schemas.openxmlformats.org/officeDocument/2006/relationships/hyperlink" Target="http://govgrid.org/gallery3/index.php/GovGrid-Set-A/GOVGRID-SET-A-BROWN-WALL-ROUND-LIGHT" TargetMode="External"/><Relationship Id="rId8" Type="http://schemas.openxmlformats.org/officeDocument/2006/relationships/hyperlink" Target="https://assetstore.unity.com/packages/2d/textures-materials/sky/spaceskies-free-80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