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Download the chosen game folder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Execute the .exe inside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ReadMe included should have the controls for the given game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