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/>
    <w:tbl>
      <w:tblPr>
        <w:tblStyle w:val="6"/>
        <w:tblW w:w="10612" w:type="dxa"/>
        <w:tblInd w:w="-106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4"/>
        <w:gridCol w:w="262"/>
        <w:gridCol w:w="525"/>
        <w:gridCol w:w="1038"/>
        <w:gridCol w:w="2032"/>
        <w:gridCol w:w="1167"/>
        <w:gridCol w:w="991"/>
        <w:gridCol w:w="297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5" w:hRule="atLeast"/>
        </w:trPr>
        <w:tc>
          <w:tcPr>
            <w:tcW w:w="5481" w:type="dxa"/>
            <w:gridSpan w:val="5"/>
          </w:tcPr>
          <w:p>
            <w:pPr>
              <w:widowControl w:val="0"/>
              <w:jc w:val="center"/>
              <w:rPr>
                <w:rFonts w:hint="default" w:ascii="Times New Roman" w:hAnsi="Times New Roman" w:cs="Times New Roman"/>
                <w:sz w:val="15"/>
                <w:szCs w:val="1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5"/>
                <w:szCs w:val="15"/>
                <w:vertAlign w:val="baseline"/>
                <w:lang w:val="en-US"/>
              </w:rPr>
              <w:t>ASESMEN PASIEN RAWAT JALAN</w:t>
            </w:r>
          </w:p>
          <w:p>
            <w:pPr>
              <w:widowControl w:val="0"/>
              <w:jc w:val="center"/>
              <w:rPr>
                <w:rFonts w:hint="default" w:ascii="Times New Roman" w:hAnsi="Times New Roman" w:cs="Times New Roman"/>
                <w:sz w:val="15"/>
                <w:szCs w:val="1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5"/>
                <w:szCs w:val="15"/>
                <w:vertAlign w:val="baseline"/>
                <w:lang w:val="en-US"/>
              </w:rPr>
              <w:t>KEBIDANAN DAN KANDUNGAN</w:t>
            </w:r>
          </w:p>
          <w:p>
            <w:pPr>
              <w:widowControl w:val="0"/>
              <w:ind w:firstLine="780" w:firstLineChars="600"/>
              <w:jc w:val="both"/>
              <w:rPr>
                <w:rFonts w:hint="default" w:ascii="Times New Roman" w:hAnsi="Times New Roman" w:cs="Times New Roman"/>
                <w:sz w:val="15"/>
                <w:szCs w:val="15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13"/>
                <w:szCs w:val="13"/>
                <w:vertAlign w:val="baseline"/>
                <w:lang w:val="en-US"/>
              </w:rPr>
              <w:t>(Dilengkapi dalam waktu 1 jam pertama pasien masuk rawat jalan)</w:t>
            </w:r>
          </w:p>
        </w:tc>
        <w:tc>
          <w:tcPr>
            <w:tcW w:w="1167" w:type="dxa"/>
            <w:tcBorders>
              <w:right w:val="nil"/>
            </w:tcBorders>
            <w:vAlign w:val="top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Nama               </w:t>
            </w:r>
          </w:p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Tanggal Lahir   </w:t>
            </w:r>
          </w:p>
          <w:p>
            <w:pPr>
              <w:widowControl w:val="0"/>
              <w:jc w:val="both"/>
              <w:rPr>
                <w:rFonts w:hint="default" w:ascii="Times New Roman" w:hAnsi="Times New Roman" w:cs="Times New Roman" w:eastAsiaTheme="minorEastAsia"/>
                <w:sz w:val="16"/>
                <w:szCs w:val="16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No. RM             </w:t>
            </w:r>
          </w:p>
        </w:tc>
        <w:tc>
          <w:tcPr>
            <w:tcW w:w="3964" w:type="dxa"/>
            <w:gridSpan w:val="2"/>
            <w:tcBorders>
              <w:left w:val="nil"/>
            </w:tcBorders>
            <w:vAlign w:val="top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15"/>
                <w:szCs w:val="15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15"/>
                <w:szCs w:val="15"/>
                <w:vertAlign w:val="baseline"/>
                <w:lang w:val="en-US"/>
              </w:rPr>
              <w:t xml:space="preserve">: </w:t>
            </w:r>
            <w:r>
              <w:rPr>
                <w:rFonts w:hint="default" w:ascii="Times New Roman" w:hAnsi="Times New Roman" w:cs="Times New Roman"/>
                <w:sz w:val="15"/>
                <w:szCs w:val="15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5"/>
                <w:szCs w:val="15"/>
                <w:vertAlign w:val="baseline"/>
                <w:lang w:val="en-US"/>
              </w:rPr>
              <w:instrText xml:space="preserve"> MERGEFIELD nama \* MERGEFORMAT </w:instrText>
            </w:r>
            <w:r>
              <w:rPr>
                <w:rFonts w:hint="default" w:ascii="Times New Roman" w:hAnsi="Times New Roman" w:cs="Times New Roman"/>
                <w:sz w:val="15"/>
                <w:szCs w:val="15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5"/>
                <w:szCs w:val="15"/>
                <w:vertAlign w:val="baseline"/>
                <w:lang w:val="en-US"/>
              </w:rPr>
              <w:t>«nama»</w:t>
            </w:r>
            <w:r>
              <w:rPr>
                <w:rFonts w:hint="default" w:ascii="Times New Roman" w:hAnsi="Times New Roman" w:cs="Times New Roman"/>
                <w:sz w:val="15"/>
                <w:szCs w:val="15"/>
                <w:vertAlign w:val="baseline"/>
                <w:lang w:val="en-US"/>
              </w:rPr>
              <w:fldChar w:fldCharType="end"/>
            </w:r>
          </w:p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15"/>
                <w:szCs w:val="15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15"/>
                <w:szCs w:val="15"/>
                <w:vertAlign w:val="baseline"/>
                <w:lang w:val="en-US"/>
              </w:rPr>
              <w:t xml:space="preserve">: </w:t>
            </w:r>
            <w:r>
              <w:rPr>
                <w:rFonts w:hint="default" w:ascii="Times New Roman" w:hAnsi="Times New Roman" w:cs="Times New Roman"/>
                <w:sz w:val="15"/>
                <w:szCs w:val="15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5"/>
                <w:szCs w:val="15"/>
                <w:vertAlign w:val="baseline"/>
                <w:lang w:val="en-US"/>
              </w:rPr>
              <w:instrText xml:space="preserve"> MERGEFIELD tgl_lahir \* MERGEFORMAT </w:instrText>
            </w:r>
            <w:r>
              <w:rPr>
                <w:rFonts w:hint="default" w:ascii="Times New Roman" w:hAnsi="Times New Roman" w:cs="Times New Roman"/>
                <w:sz w:val="15"/>
                <w:szCs w:val="15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5"/>
                <w:szCs w:val="15"/>
                <w:vertAlign w:val="baseline"/>
                <w:lang w:val="en-US"/>
              </w:rPr>
              <w:t>«tgl_lahir»</w:t>
            </w:r>
            <w:r>
              <w:rPr>
                <w:rFonts w:hint="default" w:ascii="Times New Roman" w:hAnsi="Times New Roman" w:cs="Times New Roman"/>
                <w:sz w:val="15"/>
                <w:szCs w:val="15"/>
                <w:vertAlign w:val="baseline"/>
                <w:lang w:val="en-US"/>
              </w:rPr>
              <w:fldChar w:fldCharType="end"/>
            </w:r>
          </w:p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15"/>
                <w:szCs w:val="15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15"/>
                <w:szCs w:val="15"/>
                <w:vertAlign w:val="baseline"/>
                <w:lang w:val="en-US"/>
              </w:rPr>
              <w:t xml:space="preserve">: </w:t>
            </w:r>
            <w:r>
              <w:rPr>
                <w:rFonts w:hint="default" w:ascii="Times New Roman" w:hAnsi="Times New Roman" w:cs="Times New Roman"/>
                <w:sz w:val="15"/>
                <w:szCs w:val="15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5"/>
                <w:szCs w:val="15"/>
                <w:vertAlign w:val="baseline"/>
                <w:lang w:val="en-US"/>
              </w:rPr>
              <w:instrText xml:space="preserve"> MERGEFIELD no_rm \* MERGEFORMAT </w:instrText>
            </w:r>
            <w:r>
              <w:rPr>
                <w:rFonts w:hint="default" w:ascii="Times New Roman" w:hAnsi="Times New Roman" w:cs="Times New Roman"/>
                <w:sz w:val="15"/>
                <w:szCs w:val="15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5"/>
                <w:szCs w:val="15"/>
                <w:vertAlign w:val="baseline"/>
                <w:lang w:val="en-US"/>
              </w:rPr>
              <w:t>«no_rm»</w:t>
            </w:r>
            <w:r>
              <w:rPr>
                <w:rFonts w:hint="default" w:ascii="Times New Roman" w:hAnsi="Times New Roman" w:cs="Times New Roman"/>
                <w:sz w:val="15"/>
                <w:szCs w:val="15"/>
                <w:vertAlign w:val="baseline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12" w:type="dxa"/>
            <w:gridSpan w:val="8"/>
            <w:vAlign w:val="top"/>
          </w:tcPr>
          <w:p>
            <w:pPr>
              <w:widowControl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15"/>
                <w:szCs w:val="15"/>
                <w:vertAlign w:val="baseline"/>
                <w:lang w:val="en-US"/>
              </w:rPr>
              <w:t>IDENTITAS PASIEN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3" w:hRule="atLeast"/>
        </w:trPr>
        <w:tc>
          <w:tcPr>
            <w:tcW w:w="1624" w:type="dxa"/>
            <w:tcBorders>
              <w:bottom w:val="nil"/>
              <w:right w:val="nil"/>
            </w:tcBorders>
          </w:tcPr>
          <w:p>
            <w:pPr>
              <w:widowControl w:val="0"/>
              <w:ind w:left="160" w:leftChars="0" w:right="-404" w:rightChars="-202" w:hanging="160" w:hangingChars="100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Alamat                                      </w:t>
            </w:r>
          </w:p>
          <w:p>
            <w:pPr>
              <w:widowControl w:val="0"/>
              <w:ind w:left="160" w:leftChars="0" w:right="-404" w:rightChars="-202" w:hanging="160" w:hangingChars="100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NIK                                                   </w:t>
            </w:r>
          </w:p>
          <w:p>
            <w:pPr>
              <w:widowControl w:val="0"/>
              <w:ind w:left="160" w:leftChars="0" w:right="-404" w:rightChars="-202" w:hanging="160" w:hangingChars="100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No. Telepon / HP         </w:t>
            </w:r>
          </w:p>
          <w:p>
            <w:pPr>
              <w:widowControl w:val="0"/>
              <w:ind w:left="160" w:leftChars="0" w:right="-404" w:rightChars="-202" w:hanging="160" w:hangingChars="100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Pendidikan                          </w:t>
            </w:r>
          </w:p>
          <w:p>
            <w:pPr>
              <w:widowControl w:val="0"/>
              <w:ind w:left="160" w:leftChars="0" w:right="-404" w:rightChars="-202" w:hanging="160" w:hangingChars="100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Status Perkawinan   </w:t>
            </w:r>
          </w:p>
          <w:p>
            <w:pPr>
              <w:widowControl w:val="0"/>
              <w:ind w:left="160" w:leftChars="0" w:right="-404" w:rightChars="-202" w:hanging="160" w:hangingChars="100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Agama                                    </w:t>
            </w:r>
          </w:p>
          <w:p>
            <w:pPr>
              <w:widowControl w:val="0"/>
              <w:ind w:left="160" w:leftChars="0" w:right="-404" w:rightChars="-202" w:hanging="160" w:hangingChars="100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Suku                                              </w:t>
            </w:r>
          </w:p>
          <w:p>
            <w:pPr>
              <w:widowControl w:val="0"/>
              <w:ind w:left="160" w:leftChars="0" w:right="-404" w:rightChars="-202" w:hanging="160" w:hangingChars="100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Bahasa </w:t>
            </w:r>
          </w:p>
          <w:p>
            <w:pPr>
              <w:widowControl w:val="0"/>
              <w:ind w:left="160" w:leftChars="0" w:right="-404" w:rightChars="-202" w:hanging="160" w:hangingChars="100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Pekerjaan </w:t>
            </w:r>
          </w:p>
          <w:p>
            <w:pPr>
              <w:widowControl w:val="0"/>
              <w:ind w:left="160" w:leftChars="0" w:right="-404" w:rightChars="-202" w:hanging="160" w:hangingChars="100"/>
              <w:jc w:val="both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Rujukan </w:t>
            </w:r>
          </w:p>
          <w:p>
            <w:pPr>
              <w:widowControl w:val="0"/>
              <w:ind w:right="-404" w:rightChars="-202"/>
              <w:jc w:val="both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widowControl w:val="0"/>
              <w:ind w:right="-404" w:rightChars="-202"/>
              <w:jc w:val="both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:</w:t>
            </w:r>
          </w:p>
          <w:p>
            <w:pPr>
              <w:widowControl w:val="0"/>
              <w:ind w:right="-404" w:rightChars="-202"/>
              <w:jc w:val="both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:</w:t>
            </w:r>
          </w:p>
          <w:p>
            <w:pPr>
              <w:widowControl w:val="0"/>
              <w:ind w:right="-404" w:rightChars="-202"/>
              <w:jc w:val="both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:</w:t>
            </w:r>
          </w:p>
          <w:p>
            <w:pPr>
              <w:widowControl w:val="0"/>
              <w:ind w:right="-404" w:rightChars="-202"/>
              <w:jc w:val="both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:</w:t>
            </w:r>
          </w:p>
          <w:p>
            <w:pPr>
              <w:widowControl w:val="0"/>
              <w:ind w:right="-404" w:rightChars="-202"/>
              <w:jc w:val="both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:</w:t>
            </w:r>
          </w:p>
          <w:p>
            <w:pPr>
              <w:widowControl w:val="0"/>
              <w:ind w:right="-404" w:rightChars="-202"/>
              <w:jc w:val="both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:</w:t>
            </w:r>
          </w:p>
          <w:p>
            <w:pPr>
              <w:widowControl w:val="0"/>
              <w:ind w:right="-404" w:rightChars="-202"/>
              <w:jc w:val="both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:</w:t>
            </w:r>
          </w:p>
          <w:p>
            <w:pPr>
              <w:widowControl w:val="0"/>
              <w:ind w:right="-404" w:rightChars="-202"/>
              <w:jc w:val="both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:</w:t>
            </w:r>
          </w:p>
          <w:p>
            <w:pPr>
              <w:widowControl w:val="0"/>
              <w:ind w:right="-404" w:rightChars="-202"/>
              <w:jc w:val="both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:</w:t>
            </w:r>
          </w:p>
          <w:p>
            <w:pPr>
              <w:widowControl w:val="0"/>
              <w:ind w:right="-404" w:rightChars="-202"/>
              <w:jc w:val="both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:</w:t>
            </w:r>
          </w:p>
        </w:tc>
        <w:tc>
          <w:tcPr>
            <w:tcW w:w="8726" w:type="dxa"/>
            <w:gridSpan w:val="6"/>
            <w:tcBorders>
              <w:left w:val="nil"/>
              <w:bottom w:val="nil"/>
            </w:tcBorders>
          </w:tcPr>
          <w:p>
            <w:pPr>
              <w:widowControl w:val="0"/>
              <w:ind w:right="-404" w:rightChars="-202"/>
              <w:jc w:val="both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instrText xml:space="preserve"> MERGEFIELD alamat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t>«alamat»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fldChar w:fldCharType="end"/>
            </w:r>
          </w:p>
          <w:p>
            <w:pPr>
              <w:widowControl w:val="0"/>
              <w:ind w:right="-404" w:rightChars="-202"/>
              <w:jc w:val="both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instrText xml:space="preserve"> MERGEFIELD nik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t>«nik»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fldChar w:fldCharType="end"/>
            </w:r>
          </w:p>
          <w:p>
            <w:pPr>
              <w:widowControl w:val="0"/>
              <w:ind w:right="-404" w:rightChars="-202"/>
              <w:jc w:val="both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instrText xml:space="preserve"> MERGEFIELD no_telp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t>«no_telp»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fldChar w:fldCharType="end"/>
            </w:r>
          </w:p>
          <w:p>
            <w:pPr>
              <w:widowControl w:val="0"/>
              <w:ind w:right="-404" w:rightChars="-202"/>
              <w:jc w:val="both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instrText xml:space="preserve"> MERGEFIELD pendidikan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t>«pendidikan»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fldChar w:fldCharType="end"/>
            </w:r>
          </w:p>
          <w:p>
            <w:pPr>
              <w:widowControl w:val="0"/>
              <w:ind w:right="-404" w:rightChars="-202"/>
              <w:jc w:val="both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instrText xml:space="preserve"> MERGEFIELD status_perkawinan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t>«status_perkawinan»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fldChar w:fldCharType="end"/>
            </w:r>
          </w:p>
          <w:p>
            <w:pPr>
              <w:widowControl w:val="0"/>
              <w:ind w:right="-404" w:rightChars="-202"/>
              <w:jc w:val="both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instrText xml:space="preserve"> MERGEFIELD agama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t>«agama»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fldChar w:fldCharType="end"/>
            </w:r>
          </w:p>
          <w:p>
            <w:pPr>
              <w:widowControl w:val="0"/>
              <w:ind w:right="-404" w:rightChars="-202"/>
              <w:jc w:val="both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instrText xml:space="preserve"> MERGEFIELD suku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t>«suku»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fldChar w:fldCharType="end"/>
            </w:r>
          </w:p>
          <w:p>
            <w:pPr>
              <w:widowControl w:val="0"/>
              <w:ind w:right="-404" w:rightChars="-202"/>
              <w:jc w:val="both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instrText xml:space="preserve"> MERGEFIELD bahasa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t>«bahasa»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fldChar w:fldCharType="end"/>
            </w:r>
          </w:p>
          <w:p>
            <w:pPr>
              <w:widowControl w:val="0"/>
              <w:ind w:right="-404" w:rightChars="-202"/>
              <w:jc w:val="both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instrText xml:space="preserve"> MERGEFIELD pekerjaan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t>«pekerjaan»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fldChar w:fldCharType="end"/>
            </w:r>
          </w:p>
          <w:p>
            <w:pPr>
              <w:widowControl w:val="0"/>
              <w:ind w:right="-404" w:rightChars="-202"/>
              <w:jc w:val="both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instrText xml:space="preserve"> MERGEFIELD rujukan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t>«rujukan»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9" w:hRule="atLeast"/>
        </w:trPr>
        <w:tc>
          <w:tcPr>
            <w:tcW w:w="10612" w:type="dxa"/>
            <w:gridSpan w:val="8"/>
            <w:tcBorders>
              <w:top w:val="nil"/>
            </w:tcBorders>
          </w:tcPr>
          <w:tbl>
            <w:tblPr>
              <w:tblStyle w:val="6"/>
              <w:tblpPr w:leftFromText="180" w:rightFromText="180" w:vertAnchor="text" w:horzAnchor="page" w:tblpXSpec="center" w:tblpY="106"/>
              <w:tblOverlap w:val="never"/>
              <w:tblW w:w="10222" w:type="dxa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599"/>
              <w:gridCol w:w="2599"/>
              <w:gridCol w:w="2599"/>
              <w:gridCol w:w="2425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2599" w:type="dxa"/>
                </w:tcPr>
                <w:p>
                  <w:pPr>
                    <w:widowControl w:val="0"/>
                    <w:ind w:right="-404" w:rightChars="-202" w:firstLine="975" w:firstLineChars="650"/>
                    <w:jc w:val="both"/>
                    <w:rPr>
                      <w:rFonts w:hint="default" w:ascii="Times New Roman" w:hAnsi="Times New Roman" w:cs="Times New Roman"/>
                      <w:sz w:val="15"/>
                      <w:szCs w:val="15"/>
                      <w:vertAlign w:val="baseline"/>
                      <w:lang w:val="en-US"/>
                    </w:rPr>
                  </w:pPr>
                  <w:r>
                    <w:rPr>
                      <w:rFonts w:hint="default" w:ascii="Times New Roman" w:hAnsi="Times New Roman" w:cs="Times New Roman"/>
                      <w:sz w:val="15"/>
                      <w:szCs w:val="15"/>
                      <w:vertAlign w:val="baseline"/>
                      <w:lang w:val="en-US"/>
                    </w:rPr>
                    <w:t>WAKTU</w:t>
                  </w:r>
                </w:p>
              </w:tc>
              <w:tc>
                <w:tcPr>
                  <w:tcW w:w="2599" w:type="dxa"/>
                </w:tcPr>
                <w:p>
                  <w:pPr>
                    <w:widowControl w:val="0"/>
                    <w:ind w:right="-404" w:rightChars="-202" w:firstLine="900" w:firstLineChars="600"/>
                    <w:jc w:val="both"/>
                    <w:rPr>
                      <w:rFonts w:hint="default" w:ascii="Times New Roman" w:hAnsi="Times New Roman" w:cs="Times New Roman"/>
                      <w:sz w:val="15"/>
                      <w:szCs w:val="15"/>
                      <w:vertAlign w:val="baseline"/>
                      <w:lang w:val="en-US"/>
                    </w:rPr>
                  </w:pPr>
                  <w:r>
                    <w:rPr>
                      <w:rFonts w:hint="default" w:ascii="Times New Roman" w:hAnsi="Times New Roman" w:cs="Times New Roman"/>
                      <w:sz w:val="15"/>
                      <w:szCs w:val="15"/>
                      <w:vertAlign w:val="baseline"/>
                      <w:lang w:val="en-US"/>
                    </w:rPr>
                    <w:t>DATANG</w:t>
                  </w:r>
                </w:p>
              </w:tc>
              <w:tc>
                <w:tcPr>
                  <w:tcW w:w="2599" w:type="dxa"/>
                </w:tcPr>
                <w:p>
                  <w:pPr>
                    <w:widowControl w:val="0"/>
                    <w:ind w:right="-404" w:rightChars="-202" w:firstLine="450" w:firstLineChars="300"/>
                    <w:jc w:val="both"/>
                    <w:rPr>
                      <w:rFonts w:hint="default" w:ascii="Times New Roman" w:hAnsi="Times New Roman" w:cs="Times New Roman"/>
                      <w:sz w:val="15"/>
                      <w:szCs w:val="15"/>
                      <w:vertAlign w:val="baseline"/>
                      <w:lang w:val="en-US"/>
                    </w:rPr>
                  </w:pPr>
                  <w:r>
                    <w:rPr>
                      <w:rFonts w:hint="default" w:ascii="Times New Roman" w:hAnsi="Times New Roman" w:cs="Times New Roman"/>
                      <w:sz w:val="15"/>
                      <w:szCs w:val="15"/>
                      <w:vertAlign w:val="baseline"/>
                      <w:lang w:val="en-US"/>
                    </w:rPr>
                    <w:t>MULAI PEMERIKSAAN</w:t>
                  </w:r>
                </w:p>
              </w:tc>
              <w:tc>
                <w:tcPr>
                  <w:tcW w:w="2425" w:type="dxa"/>
                </w:tcPr>
                <w:p>
                  <w:pPr>
                    <w:widowControl w:val="0"/>
                    <w:ind w:right="-404" w:rightChars="-202" w:firstLine="225" w:firstLineChars="150"/>
                    <w:jc w:val="both"/>
                    <w:rPr>
                      <w:rFonts w:hint="default" w:ascii="Times New Roman" w:hAnsi="Times New Roman" w:cs="Times New Roman"/>
                      <w:sz w:val="15"/>
                      <w:szCs w:val="15"/>
                      <w:vertAlign w:val="baseline"/>
                      <w:lang w:val="en-US"/>
                    </w:rPr>
                  </w:pPr>
                  <w:r>
                    <w:rPr>
                      <w:rFonts w:hint="default" w:ascii="Times New Roman" w:hAnsi="Times New Roman" w:cs="Times New Roman"/>
                      <w:sz w:val="15"/>
                      <w:szCs w:val="15"/>
                      <w:vertAlign w:val="baseline"/>
                      <w:lang w:val="en-US"/>
                    </w:rPr>
                    <w:t>SELESAI PEMERIKSAAN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631" w:hRule="atLeast"/>
                <w:jc w:val="center"/>
              </w:trPr>
              <w:tc>
                <w:tcPr>
                  <w:tcW w:w="2599" w:type="dxa"/>
                </w:tcPr>
                <w:p>
                  <w:pPr>
                    <w:widowControl w:val="0"/>
                    <w:ind w:right="-404" w:rightChars="-202" w:firstLine="160" w:firstLineChars="100"/>
                    <w:jc w:val="center"/>
                    <w:rPr>
                      <w:rFonts w:hint="default" w:ascii="Times New Roman" w:hAnsi="Times New Roman" w:cs="Times New Roman"/>
                      <w:sz w:val="16"/>
                      <w:szCs w:val="16"/>
                      <w:vertAlign w:val="baseline"/>
                      <w:lang w:val="en-US"/>
                    </w:rPr>
                  </w:pPr>
                </w:p>
                <w:p>
                  <w:pPr>
                    <w:widowControl w:val="0"/>
                    <w:ind w:right="-404" w:rightChars="-202" w:firstLine="800" w:firstLineChars="500"/>
                    <w:jc w:val="both"/>
                    <w:rPr>
                      <w:rFonts w:hint="default" w:ascii="Times New Roman" w:hAnsi="Times New Roman" w:cs="Times New Roman"/>
                      <w:sz w:val="16"/>
                      <w:szCs w:val="16"/>
                      <w:vertAlign w:val="baseline"/>
                      <w:lang w:val="en-US"/>
                    </w:rPr>
                  </w:pPr>
                  <w:r>
                    <w:rPr>
                      <w:rFonts w:hint="default" w:ascii="Times New Roman" w:hAnsi="Times New Roman" w:cs="Times New Roman"/>
                      <w:sz w:val="16"/>
                      <w:szCs w:val="16"/>
                      <w:vertAlign w:val="baseline"/>
                      <w:lang w:val="en-US"/>
                    </w:rPr>
                    <w:t>Tanggal/Jam</w:t>
                  </w:r>
                </w:p>
              </w:tc>
              <w:tc>
                <w:tcPr>
                  <w:tcW w:w="2599" w:type="dxa"/>
                </w:tcPr>
                <w:p>
                  <w:pPr>
                    <w:widowControl w:val="0"/>
                    <w:ind w:right="-404" w:rightChars="-202"/>
                    <w:jc w:val="center"/>
                    <w:rPr>
                      <w:rFonts w:hint="default" w:ascii="Times New Roman" w:hAnsi="Times New Roman" w:cs="Times New Roman"/>
                      <w:sz w:val="16"/>
                      <w:szCs w:val="16"/>
                      <w:vertAlign w:val="baseline"/>
                    </w:rPr>
                  </w:pPr>
                </w:p>
                <w:p>
                  <w:pPr>
                    <w:widowControl w:val="0"/>
                    <w:ind w:right="-404" w:rightChars="-202" w:firstLine="640" w:firstLineChars="400"/>
                    <w:jc w:val="both"/>
                    <w:rPr>
                      <w:rFonts w:hint="default" w:ascii="Times New Roman" w:hAnsi="Times New Roman" w:cs="Times New Roman"/>
                      <w:sz w:val="16"/>
                      <w:szCs w:val="16"/>
                      <w:vertAlign w:val="baseline"/>
                    </w:rPr>
                  </w:pPr>
                  <w:r>
                    <w:rPr>
                      <w:rFonts w:hint="default" w:ascii="Times New Roman" w:hAnsi="Times New Roman" w:cs="Times New Roman"/>
                      <w:sz w:val="16"/>
                      <w:szCs w:val="16"/>
                      <w:vertAlign w:val="baseline"/>
                    </w:rPr>
                    <w:fldChar w:fldCharType="begin"/>
                  </w:r>
                  <w:r>
                    <w:rPr>
                      <w:rFonts w:hint="default" w:ascii="Times New Roman" w:hAnsi="Times New Roman" w:cs="Times New Roman"/>
                      <w:sz w:val="16"/>
                      <w:szCs w:val="16"/>
                      <w:vertAlign w:val="baseline"/>
                    </w:rPr>
                    <w:instrText xml:space="preserve"> MERGEFIELD datang \* MERGEFORMAT </w:instrText>
                  </w:r>
                  <w:r>
                    <w:rPr>
                      <w:rFonts w:hint="default" w:ascii="Times New Roman" w:hAnsi="Times New Roman" w:cs="Times New Roman"/>
                      <w:sz w:val="16"/>
                      <w:szCs w:val="16"/>
                      <w:vertAlign w:val="baseline"/>
                    </w:rPr>
                    <w:fldChar w:fldCharType="separate"/>
                  </w:r>
                  <w:r>
                    <w:rPr>
                      <w:rFonts w:hint="default" w:ascii="Times New Roman" w:hAnsi="Times New Roman" w:cs="Times New Roman"/>
                      <w:sz w:val="16"/>
                      <w:szCs w:val="16"/>
                      <w:vertAlign w:val="baseline"/>
                    </w:rPr>
                    <w:t>«datang»</w:t>
                  </w:r>
                  <w:r>
                    <w:rPr>
                      <w:rFonts w:hint="default" w:ascii="Times New Roman" w:hAnsi="Times New Roman" w:cs="Times New Roman"/>
                      <w:sz w:val="16"/>
                      <w:szCs w:val="16"/>
                      <w:vertAlign w:val="baseline"/>
                    </w:rPr>
                    <w:fldChar w:fldCharType="end"/>
                  </w:r>
                </w:p>
              </w:tc>
              <w:tc>
                <w:tcPr>
                  <w:tcW w:w="2599" w:type="dxa"/>
                </w:tcPr>
                <w:p>
                  <w:pPr>
                    <w:widowControl w:val="0"/>
                    <w:ind w:right="-404" w:rightChars="-202"/>
                    <w:jc w:val="center"/>
                    <w:rPr>
                      <w:rFonts w:hint="default" w:ascii="Times New Roman" w:hAnsi="Times New Roman" w:cs="Times New Roman"/>
                      <w:sz w:val="16"/>
                      <w:szCs w:val="16"/>
                      <w:vertAlign w:val="baseline"/>
                    </w:rPr>
                  </w:pPr>
                </w:p>
                <w:p>
                  <w:pPr>
                    <w:widowControl w:val="0"/>
                    <w:ind w:right="-404" w:rightChars="-202" w:firstLine="1040" w:firstLineChars="650"/>
                    <w:jc w:val="both"/>
                    <w:rPr>
                      <w:rFonts w:hint="default" w:ascii="Times New Roman" w:hAnsi="Times New Roman" w:cs="Times New Roman"/>
                      <w:sz w:val="16"/>
                      <w:szCs w:val="16"/>
                      <w:vertAlign w:val="baseline"/>
                    </w:rPr>
                  </w:pPr>
                  <w:r>
                    <w:rPr>
                      <w:rFonts w:hint="default" w:ascii="Times New Roman" w:hAnsi="Times New Roman" w:cs="Times New Roman"/>
                      <w:sz w:val="16"/>
                      <w:szCs w:val="16"/>
                      <w:vertAlign w:val="baseline"/>
                    </w:rPr>
                    <w:fldChar w:fldCharType="begin"/>
                  </w:r>
                  <w:r>
                    <w:rPr>
                      <w:rFonts w:hint="default" w:ascii="Times New Roman" w:hAnsi="Times New Roman" w:cs="Times New Roman"/>
                      <w:sz w:val="16"/>
                      <w:szCs w:val="16"/>
                      <w:vertAlign w:val="baseline"/>
                    </w:rPr>
                    <w:instrText xml:space="preserve"> MERGEFIELD mulai_periksa \* MERGEFORMAT </w:instrText>
                  </w:r>
                  <w:r>
                    <w:rPr>
                      <w:rFonts w:hint="default" w:ascii="Times New Roman" w:hAnsi="Times New Roman" w:cs="Times New Roman"/>
                      <w:sz w:val="16"/>
                      <w:szCs w:val="16"/>
                      <w:vertAlign w:val="baseline"/>
                    </w:rPr>
                    <w:fldChar w:fldCharType="separate"/>
                  </w:r>
                  <w:r>
                    <w:rPr>
                      <w:rFonts w:hint="default" w:ascii="Times New Roman" w:hAnsi="Times New Roman" w:cs="Times New Roman"/>
                      <w:sz w:val="16"/>
                      <w:szCs w:val="16"/>
                      <w:vertAlign w:val="baseline"/>
                    </w:rPr>
                    <w:t>«mulai_periksa»</w:t>
                  </w:r>
                  <w:r>
                    <w:rPr>
                      <w:rFonts w:hint="default" w:ascii="Times New Roman" w:hAnsi="Times New Roman" w:cs="Times New Roman"/>
                      <w:sz w:val="16"/>
                      <w:szCs w:val="16"/>
                      <w:vertAlign w:val="baseline"/>
                    </w:rPr>
                    <w:fldChar w:fldCharType="end"/>
                  </w:r>
                </w:p>
              </w:tc>
              <w:tc>
                <w:tcPr>
                  <w:tcW w:w="2425" w:type="dxa"/>
                </w:tcPr>
                <w:p>
                  <w:pPr>
                    <w:widowControl w:val="0"/>
                    <w:ind w:right="-404" w:rightChars="-202"/>
                    <w:jc w:val="center"/>
                    <w:rPr>
                      <w:rFonts w:hint="default" w:ascii="Times New Roman" w:hAnsi="Times New Roman" w:cs="Times New Roman"/>
                      <w:sz w:val="16"/>
                      <w:szCs w:val="16"/>
                      <w:vertAlign w:val="baseline"/>
                    </w:rPr>
                  </w:pPr>
                </w:p>
                <w:p>
                  <w:pPr>
                    <w:widowControl w:val="0"/>
                    <w:ind w:right="-404" w:rightChars="-202" w:firstLine="880" w:firstLineChars="550"/>
                    <w:jc w:val="both"/>
                    <w:rPr>
                      <w:rFonts w:hint="default" w:ascii="Times New Roman" w:hAnsi="Times New Roman" w:cs="Times New Roman"/>
                      <w:sz w:val="16"/>
                      <w:szCs w:val="16"/>
                      <w:vertAlign w:val="baseline"/>
                    </w:rPr>
                  </w:pPr>
                  <w:r>
                    <w:rPr>
                      <w:rFonts w:hint="default" w:ascii="Times New Roman" w:hAnsi="Times New Roman" w:cs="Times New Roman"/>
                      <w:sz w:val="16"/>
                      <w:szCs w:val="16"/>
                      <w:vertAlign w:val="baseline"/>
                    </w:rPr>
                    <w:fldChar w:fldCharType="begin"/>
                  </w:r>
                  <w:r>
                    <w:rPr>
                      <w:rFonts w:hint="default" w:ascii="Times New Roman" w:hAnsi="Times New Roman" w:cs="Times New Roman"/>
                      <w:sz w:val="16"/>
                      <w:szCs w:val="16"/>
                      <w:vertAlign w:val="baseline"/>
                    </w:rPr>
                    <w:instrText xml:space="preserve"> MERGEFIELD selesai_periksa \* MERGEFORMAT </w:instrText>
                  </w:r>
                  <w:r>
                    <w:rPr>
                      <w:rFonts w:hint="default" w:ascii="Times New Roman" w:hAnsi="Times New Roman" w:cs="Times New Roman"/>
                      <w:sz w:val="16"/>
                      <w:szCs w:val="16"/>
                      <w:vertAlign w:val="baseline"/>
                    </w:rPr>
                    <w:fldChar w:fldCharType="separate"/>
                  </w:r>
                  <w:r>
                    <w:rPr>
                      <w:rFonts w:hint="default" w:ascii="Times New Roman" w:hAnsi="Times New Roman" w:cs="Times New Roman"/>
                      <w:sz w:val="16"/>
                      <w:szCs w:val="16"/>
                      <w:vertAlign w:val="baseline"/>
                    </w:rPr>
                    <w:t>«selesai_periksa»</w:t>
                  </w:r>
                  <w:r>
                    <w:rPr>
                      <w:rFonts w:hint="default" w:ascii="Times New Roman" w:hAnsi="Times New Roman" w:cs="Times New Roman"/>
                      <w:sz w:val="16"/>
                      <w:szCs w:val="16"/>
                      <w:vertAlign w:val="baseline"/>
                    </w:rPr>
                    <w:fldChar w:fldCharType="end"/>
                  </w:r>
                </w:p>
              </w:tc>
            </w:tr>
          </w:tbl>
          <w:p>
            <w:pPr>
              <w:widowControl w:val="0"/>
              <w:ind w:right="-404" w:rightChars="-202"/>
              <w:jc w:val="both"/>
              <w:rPr>
                <w:rFonts w:hint="default" w:ascii="Times New Roman" w:hAnsi="Times New Roman" w:cs="Times New Roman"/>
                <w:vertAlign w:val="baseline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" w:hRule="atLeast"/>
        </w:trPr>
        <w:tc>
          <w:tcPr>
            <w:tcW w:w="10612" w:type="dxa"/>
            <w:gridSpan w:val="8"/>
          </w:tcPr>
          <w:p>
            <w:pPr>
              <w:widowControl w:val="0"/>
              <w:ind w:right="-404" w:rightChars="-202"/>
              <w:jc w:val="center"/>
              <w:rPr>
                <w:rFonts w:hint="default" w:ascii="Times New Roman" w:hAnsi="Times New Roman" w:cs="Times New Roman"/>
                <w:sz w:val="15"/>
                <w:szCs w:val="1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15"/>
                <w:szCs w:val="15"/>
                <w:vertAlign w:val="baseline"/>
                <w:lang w:val="en-US"/>
              </w:rPr>
              <w:t>ASESMEN KEBIDANAN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85" w:hRule="atLeast"/>
        </w:trPr>
        <w:tc>
          <w:tcPr>
            <w:tcW w:w="3449" w:type="dxa"/>
            <w:gridSpan w:val="4"/>
            <w:tcBorders>
              <w:bottom w:val="nil"/>
              <w:right w:val="nil"/>
            </w:tcBorders>
          </w:tcPr>
          <w:p>
            <w:pPr>
              <w:widowControl w:val="0"/>
              <w:numPr>
                <w:ilvl w:val="0"/>
                <w:numId w:val="1"/>
              </w:numPr>
              <w:ind w:right="-404" w:rightChars="-202"/>
              <w:jc w:val="left"/>
              <w:rPr>
                <w:rFonts w:hint="default" w:ascii="Times New Roman" w:hAnsi="Times New Roman" w:cs="Times New Roman"/>
                <w:b/>
                <w:bCs/>
                <w:sz w:val="15"/>
                <w:szCs w:val="1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15"/>
                <w:szCs w:val="15"/>
                <w:vertAlign w:val="baseline"/>
                <w:lang w:val="en-US"/>
              </w:rPr>
              <w:t>ANAMNESIS PENGKAJIAN ANTENATAL</w:t>
            </w:r>
          </w:p>
          <w:p>
            <w:pPr>
              <w:widowControl w:val="0"/>
              <w:numPr>
                <w:ilvl w:val="0"/>
                <w:numId w:val="2"/>
              </w:numPr>
              <w:ind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Pendarahan saat hamil </w:t>
            </w:r>
          </w:p>
          <w:p>
            <w:pPr>
              <w:widowControl w:val="0"/>
              <w:numPr>
                <w:ilvl w:val="0"/>
                <w:numId w:val="0"/>
              </w:numPr>
              <w:ind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   Jelaskan</w:t>
            </w:r>
          </w:p>
          <w:p>
            <w:pPr>
              <w:widowControl w:val="0"/>
              <w:numPr>
                <w:ilvl w:val="0"/>
                <w:numId w:val="2"/>
              </w:numPr>
              <w:ind w:left="0" w:leftChars="0" w:right="-404" w:rightChars="-202" w:firstLine="0" w:firstLineChars="0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Status Imunisasi </w:t>
            </w:r>
          </w:p>
          <w:p>
            <w:pPr>
              <w:widowControl w:val="0"/>
              <w:numPr>
                <w:ilvl w:val="0"/>
                <w:numId w:val="2"/>
              </w:numPr>
              <w:ind w:left="0" w:leftChars="0" w:right="-404" w:rightChars="-202" w:firstLine="0" w:firstLineChars="0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Kebiasaan Ibu saat Hamil </w:t>
            </w:r>
          </w:p>
          <w:p>
            <w:pPr>
              <w:widowControl w:val="0"/>
              <w:numPr>
                <w:ilvl w:val="0"/>
                <w:numId w:val="2"/>
              </w:numPr>
              <w:ind w:left="0" w:leftChars="0" w:right="-404" w:rightChars="-202" w:firstLine="0" w:firstLineChars="0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Riwayat Penyakit Ibu </w:t>
            </w:r>
          </w:p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</w:p>
          <w:p>
            <w:pPr>
              <w:widowControl w:val="0"/>
              <w:numPr>
                <w:ilvl w:val="0"/>
                <w:numId w:val="2"/>
              </w:numPr>
              <w:ind w:left="0" w:leftChars="0" w:right="-404" w:rightChars="-202" w:firstLine="0" w:firstLineChars="0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Riwayat Penyakit Keluarga </w:t>
            </w:r>
          </w:p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</w:p>
          <w:p>
            <w:pPr>
              <w:widowControl w:val="0"/>
              <w:numPr>
                <w:ilvl w:val="0"/>
                <w:numId w:val="2"/>
              </w:numPr>
              <w:ind w:left="0" w:leftChars="0" w:right="-404" w:rightChars="-202" w:firstLine="0" w:firstLineChars="0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Riwayat ANC  </w:t>
            </w:r>
          </w:p>
          <w:p>
            <w:pPr>
              <w:widowControl w:val="0"/>
              <w:numPr>
                <w:ilvl w:val="0"/>
                <w:numId w:val="0"/>
              </w:numPr>
              <w:ind w:left="0" w:leftChars="0" w:right="-404" w:rightChars="-202" w:firstLine="160" w:firstLineChars="100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Frekuensi ANC</w:t>
            </w:r>
          </w:p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</w:p>
        </w:tc>
        <w:tc>
          <w:tcPr>
            <w:tcW w:w="7163" w:type="dxa"/>
            <w:gridSpan w:val="4"/>
            <w:tcBorders>
              <w:left w:val="nil"/>
              <w:bottom w:val="nil"/>
            </w:tcBorders>
          </w:tcPr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: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pendarahan_ya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«pendarahan_ya»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pendarahan_tidak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«pendarahan_tidak»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</w:p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: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pendarahan_hamil_jelaskan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«pendarahan_hamil_jelaskan»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</w:p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: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status_imunisasi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«status_imunisasi»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</w:p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: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merokok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«merokok»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alkohol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«alkohol»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obat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«obat»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jamu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«jamu»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</w:p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: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ht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«ht»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dm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«dm»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jantung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«jantung»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per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«per»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peb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«peb»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eklampsia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«eklampsia»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premat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«premat»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toxop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«toxop»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</w:p>
          <w:p>
            <w:pPr>
              <w:widowControl w:val="0"/>
              <w:numPr>
                <w:ilvl w:val="0"/>
                <w:numId w:val="0"/>
              </w:numPr>
              <w:ind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r_ya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«r_ya»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r_lain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«r_lain»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</w:p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: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kel_eklam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«kel_eklam»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kel_ht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«kel_ht»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ke_dm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«ke_dm»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kel_gemeli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«kel_gemeli»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</w:p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lainnya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«lainnya»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penyakit_lain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«penyakit_lain»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</w:p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: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prn_anc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«prn_anc»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lks_anc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«lks_anc»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als_anc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«als_anc»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</w:p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: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f_1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«f_1»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f_2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«f_2»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f_3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«f_3»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f_4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«f_4»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f_5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«f_5»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85" w:hRule="atLeast"/>
        </w:trPr>
        <w:tc>
          <w:tcPr>
            <w:tcW w:w="2411" w:type="dxa"/>
            <w:gridSpan w:val="3"/>
            <w:tcBorders>
              <w:top w:val="nil"/>
              <w:bottom w:val="nil"/>
              <w:right w:val="nil"/>
            </w:tcBorders>
          </w:tcPr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16"/>
                <w:szCs w:val="16"/>
                <w:vertAlign w:val="baseline"/>
                <w:lang w:val="en-US"/>
              </w:rPr>
              <w:t>Data Pelengkap :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                             </w:t>
            </w:r>
          </w:p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Pemberian Tablet Fe                                </w:t>
            </w:r>
          </w:p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Senam Bumil </w:t>
            </w:r>
          </w:p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Temu Wicara </w:t>
            </w:r>
          </w:p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Pemeriksaan Reduksi Urin </w:t>
            </w:r>
          </w:p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Pemberian Terapi Malaria </w:t>
            </w:r>
          </w:p>
        </w:tc>
        <w:tc>
          <w:tcPr>
            <w:tcW w:w="307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: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tablet_fe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«tablet_fe»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</w:p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: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senam_bumil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«senam_bumil»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</w:p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: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temu_wicara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«temu_wicara»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</w:p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: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reduksi_urin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«reduksi_urin»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hasil_urin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«hasil_urin»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u_ket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«u_ket»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</w:p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: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m_ya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«m_ya»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m_tdk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«m_tdk»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m_kpn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«m_kpn»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m_lain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«m_lain»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</w:p>
        </w:tc>
        <w:tc>
          <w:tcPr>
            <w:tcW w:w="215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Pemeriksaan VDRL </w:t>
            </w:r>
          </w:p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Perawatan Payudara </w:t>
            </w:r>
          </w:p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Pemeriksaan Protein Urin </w:t>
            </w:r>
          </w:p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Terapi Kapsul Iodium </w:t>
            </w:r>
          </w:p>
        </w:tc>
        <w:tc>
          <w:tcPr>
            <w:tcW w:w="2973" w:type="dxa"/>
            <w:tcBorders>
              <w:top w:val="nil"/>
              <w:left w:val="nil"/>
              <w:bottom w:val="nil"/>
            </w:tcBorders>
          </w:tcPr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: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vdrl_ya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«vdrl_ya»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vdrl_tdk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«vdrl_tdk»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</w:p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: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p_tdk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«p_tdk»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p_ya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«p_ya»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</w:p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: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pr_y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«pr_y»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pr_td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«pr_td»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pr_hs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«pr_hs»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pr_ket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«pr_ket»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</w:p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: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terapi_kapsul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«terapi_kapsul»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atLeast"/>
        </w:trPr>
        <w:tc>
          <w:tcPr>
            <w:tcW w:w="2411" w:type="dxa"/>
            <w:gridSpan w:val="3"/>
            <w:tcBorders>
              <w:top w:val="nil"/>
              <w:bottom w:val="single" w:color="auto" w:sz="4" w:space="0"/>
              <w:right w:val="nil"/>
            </w:tcBorders>
          </w:tcPr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b/>
                <w:bCs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16"/>
                <w:szCs w:val="16"/>
                <w:vertAlign w:val="baseline"/>
                <w:lang w:val="en-US"/>
              </w:rPr>
              <w:t>Pemeriksaan Penunjang :</w:t>
            </w:r>
          </w:p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Plano Test </w:t>
            </w:r>
          </w:p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Alergi </w:t>
            </w:r>
          </w:p>
        </w:tc>
        <w:tc>
          <w:tcPr>
            <w:tcW w:w="3070" w:type="dxa"/>
            <w:gridSpan w:val="2"/>
            <w:tcBorders>
              <w:top w:val="nil"/>
              <w:left w:val="nil"/>
              <w:bottom w:val="single" w:color="auto" w:sz="4" w:space="0"/>
              <w:right w:val="nil"/>
            </w:tcBorders>
          </w:tcPr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: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plano_tes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«plano_tes»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pl_hs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«pl_hs»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pl_ket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«pl_ket»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bookmarkStart w:id="0" w:name="_GoBack"/>
            <w:bookmarkEnd w:id="0"/>
          </w:p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: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alergi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«alergi»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a_hs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«a_hs»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a_ket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«a_ket»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</w:p>
        </w:tc>
        <w:tc>
          <w:tcPr>
            <w:tcW w:w="5131" w:type="dxa"/>
            <w:gridSpan w:val="3"/>
            <w:tcBorders>
              <w:top w:val="nil"/>
              <w:left w:val="nil"/>
              <w:bottom w:val="single" w:color="auto" w:sz="4" w:space="0"/>
            </w:tcBorders>
          </w:tcPr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 w:ascii="Times New Roman" w:hAnsi="Times New Roman" w:cs="Times New Roman"/>
                <w:sz w:val="16"/>
                <w:szCs w:val="16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 xml:space="preserve">Hb : 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instrText xml:space="preserve"> MERGEFIELD hb \* MERGEFORMAT </w:instrTex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t>«hb»</w:t>
            </w:r>
            <w:r>
              <w:rPr>
                <w:rFonts w:hint="default" w:ascii="Times New Roman" w:hAnsi="Times New Roman" w:cs="Times New Roman"/>
                <w:sz w:val="16"/>
                <w:szCs w:val="16"/>
                <w:vertAlign w:val="baseline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2" w:hRule="atLeast"/>
        </w:trPr>
        <w:tc>
          <w:tcPr>
            <w:tcW w:w="10612" w:type="dxa"/>
            <w:gridSpan w:val="8"/>
            <w:tcBorders>
              <w:top w:val="single" w:color="auto" w:sz="4" w:space="0"/>
            </w:tcBorders>
          </w:tcPr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/>
                <w:vertAlign w:val="baseline"/>
                <w:lang w:val="en-US"/>
              </w:rPr>
            </w:pPr>
          </w:p>
          <w:tbl>
            <w:tblPr>
              <w:tblStyle w:val="6"/>
              <w:tblW w:w="10332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30"/>
              <w:gridCol w:w="953"/>
              <w:gridCol w:w="772"/>
              <w:gridCol w:w="1093"/>
              <w:gridCol w:w="1221"/>
              <w:gridCol w:w="964"/>
              <w:gridCol w:w="782"/>
              <w:gridCol w:w="804"/>
              <w:gridCol w:w="857"/>
              <w:gridCol w:w="1416"/>
              <w:gridCol w:w="940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81" w:hRule="atLeast"/>
              </w:trPr>
              <w:tc>
                <w:tcPr>
                  <w:tcW w:w="530" w:type="dxa"/>
                  <w:vMerge w:val="restart"/>
                  <w:textDirection w:val="btLr"/>
                </w:tcPr>
                <w:p>
                  <w:pPr>
                    <w:widowControl w:val="0"/>
                    <w:ind w:left="113" w:right="113"/>
                    <w:jc w:val="center"/>
                    <w:rPr>
                      <w:rFonts w:hint="default" w:ascii="Times New Roman" w:hAnsi="Times New Roman" w:cs="Times New Roman"/>
                      <w:b/>
                      <w:bCs/>
                      <w:sz w:val="13"/>
                      <w:szCs w:val="13"/>
                      <w:vertAlign w:val="baseline"/>
                      <w:lang w:val="en-US"/>
                    </w:rPr>
                  </w:pPr>
                  <w:r>
                    <w:rPr>
                      <w:rFonts w:hint="default" w:ascii="Times New Roman" w:hAnsi="Times New Roman" w:cs="Times New Roman"/>
                      <w:b/>
                      <w:bCs/>
                      <w:sz w:val="13"/>
                      <w:szCs w:val="13"/>
                      <w:vertAlign w:val="baseline"/>
                      <w:lang w:val="en-US"/>
                    </w:rPr>
                    <w:t>RIWAYAT KEHAMILAN &amp; PERSALINAN YANG LALU</w:t>
                  </w:r>
                </w:p>
              </w:tc>
              <w:tc>
                <w:tcPr>
                  <w:tcW w:w="953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  <w:lang w:val="en-US"/>
                    </w:rPr>
                  </w:pPr>
                </w:p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  <w:lang w:val="en-US"/>
                    </w:rPr>
                  </w:pP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  <w:lang w:val="en-US"/>
                    </w:rPr>
                    <w:t>Kehamilan</w:t>
                  </w:r>
                </w:p>
              </w:tc>
              <w:tc>
                <w:tcPr>
                  <w:tcW w:w="772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  <w:lang w:val="en-US"/>
                    </w:rPr>
                  </w:pPr>
                </w:p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  <w:lang w:val="en-US"/>
                    </w:rPr>
                  </w:pP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  <w:lang w:val="en-US"/>
                    </w:rPr>
                    <w:t>Suami ke-</w:t>
                  </w:r>
                </w:p>
              </w:tc>
              <w:tc>
                <w:tcPr>
                  <w:tcW w:w="1093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  <w:lang w:val="en-US"/>
                    </w:rPr>
                  </w:pPr>
                </w:p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  <w:lang w:val="en-US"/>
                    </w:rPr>
                  </w:pP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  <w:lang w:val="en-US"/>
                    </w:rPr>
                    <w:t>Cara Pers</w:t>
                  </w:r>
                </w:p>
              </w:tc>
              <w:tc>
                <w:tcPr>
                  <w:tcW w:w="1221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  <w:lang w:val="en-US"/>
                    </w:rPr>
                  </w:pP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  <w:lang w:val="en-US"/>
                    </w:rPr>
                    <w:t>Tempat Pers/Penolong</w:t>
                  </w:r>
                </w:p>
              </w:tc>
              <w:tc>
                <w:tcPr>
                  <w:tcW w:w="964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  <w:lang w:val="en-US"/>
                    </w:rPr>
                  </w:pPr>
                </w:p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  <w:lang w:val="en-US"/>
                    </w:rPr>
                  </w:pP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  <w:lang w:val="en-US"/>
                    </w:rPr>
                    <w:t>Masa Nifas</w:t>
                  </w:r>
                </w:p>
              </w:tc>
              <w:tc>
                <w:tcPr>
                  <w:tcW w:w="782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  <w:lang w:val="en-US"/>
                    </w:rPr>
                  </w:pPr>
                </w:p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  <w:lang w:val="en-US"/>
                    </w:rPr>
                  </w:pP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  <w:lang w:val="en-US"/>
                    </w:rPr>
                    <w:t>Laktasi</w:t>
                  </w:r>
                </w:p>
              </w:tc>
              <w:tc>
                <w:tcPr>
                  <w:tcW w:w="804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  <w:lang w:val="en-US"/>
                    </w:rPr>
                  </w:pPr>
                </w:p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  <w:lang w:val="en-US"/>
                    </w:rPr>
                  </w:pP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  <w:lang w:val="en-US"/>
                    </w:rPr>
                    <w:t>L/P</w:t>
                  </w:r>
                </w:p>
              </w:tc>
              <w:tc>
                <w:tcPr>
                  <w:tcW w:w="857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  <w:lang w:val="en-US"/>
                    </w:rPr>
                  </w:pPr>
                </w:p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  <w:lang w:val="en-US"/>
                    </w:rPr>
                  </w:pP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  <w:lang w:val="en-US"/>
                    </w:rPr>
                    <w:t>BB/TB</w:t>
                  </w:r>
                </w:p>
              </w:tc>
              <w:tc>
                <w:tcPr>
                  <w:tcW w:w="1416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  <w:lang w:val="en-US"/>
                    </w:rPr>
                  </w:pPr>
                </w:p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  <w:lang w:val="en-US"/>
                    </w:rPr>
                  </w:pP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  <w:lang w:val="en-US"/>
                    </w:rPr>
                    <w:t>KB yang di pakai</w:t>
                  </w:r>
                </w:p>
              </w:tc>
              <w:tc>
                <w:tcPr>
                  <w:tcW w:w="940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  <w:lang w:val="en-US"/>
                    </w:rPr>
                  </w:pPr>
                </w:p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  <w:lang w:val="en-US"/>
                    </w:rPr>
                  </w:pP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  <w:lang w:val="en-US"/>
                    </w:rPr>
                    <w:t>Usia Anak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69" w:hRule="atLeast"/>
              </w:trPr>
              <w:tc>
                <w:tcPr>
                  <w:tcW w:w="530" w:type="dxa"/>
                  <w:vMerge w:val="continue"/>
                </w:tcPr>
                <w:p>
                  <w:pPr>
                    <w:widowControl w:val="0"/>
                    <w:jc w:val="both"/>
                    <w:rPr>
                      <w:sz w:val="16"/>
                      <w:szCs w:val="16"/>
                      <w:vertAlign w:val="baseline"/>
                    </w:rPr>
                  </w:pPr>
                </w:p>
              </w:tc>
              <w:tc>
                <w:tcPr>
                  <w:tcW w:w="953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fldChar w:fldCharType="begin"/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instrText xml:space="preserve"> MERGEFIELD kehamilan \* MERGEFORMAT </w:instrText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fldChar w:fldCharType="separate"/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t>«kehamilan»</w:t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fldChar w:fldCharType="end"/>
                  </w:r>
                </w:p>
              </w:tc>
              <w:tc>
                <w:tcPr>
                  <w:tcW w:w="772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fldChar w:fldCharType="begin"/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instrText xml:space="preserve"> MERGEFIELD suami \* MERGEFORMAT </w:instrText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fldChar w:fldCharType="separate"/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t>«suami»</w:t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fldChar w:fldCharType="end"/>
                  </w:r>
                </w:p>
              </w:tc>
              <w:tc>
                <w:tcPr>
                  <w:tcW w:w="1093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fldChar w:fldCharType="begin"/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instrText xml:space="preserve"> MERGEFIELD cara_pers \* MERGEFORMAT </w:instrText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fldChar w:fldCharType="separate"/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t>«cara_pers»</w:t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fldChar w:fldCharType="end"/>
                  </w:r>
                </w:p>
              </w:tc>
              <w:tc>
                <w:tcPr>
                  <w:tcW w:w="1221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fldChar w:fldCharType="begin"/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instrText xml:space="preserve"> MERGEFIELD tmp_pers \* MERGEFORMAT </w:instrText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fldChar w:fldCharType="separate"/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t>«tmp_pers»</w:t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fldChar w:fldCharType="end"/>
                  </w:r>
                </w:p>
              </w:tc>
              <w:tc>
                <w:tcPr>
                  <w:tcW w:w="964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fldChar w:fldCharType="begin"/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instrText xml:space="preserve"> MERGEFIELD masa_nifas \* MERGEFORMAT </w:instrText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fldChar w:fldCharType="separate"/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t>«masa_nifas»</w:t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fldChar w:fldCharType="end"/>
                  </w:r>
                </w:p>
              </w:tc>
              <w:tc>
                <w:tcPr>
                  <w:tcW w:w="782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fldChar w:fldCharType="begin"/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instrText xml:space="preserve"> MERGEFIELD laktasi \* MERGEFORMAT </w:instrText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fldChar w:fldCharType="separate"/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t>«laktasi»</w:t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fldChar w:fldCharType="end"/>
                  </w:r>
                </w:p>
              </w:tc>
              <w:tc>
                <w:tcPr>
                  <w:tcW w:w="804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fldChar w:fldCharType="begin"/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instrText xml:space="preserve"> MERGEFIELD lp \* MERGEFORMAT </w:instrText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fldChar w:fldCharType="separate"/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t>«lp»</w:t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fldChar w:fldCharType="end"/>
                  </w:r>
                </w:p>
              </w:tc>
              <w:tc>
                <w:tcPr>
                  <w:tcW w:w="857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fldChar w:fldCharType="begin"/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instrText xml:space="preserve"> MERGEFIELD bb_tb \* MERGEFORMAT </w:instrText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fldChar w:fldCharType="separate"/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t>«bb_tb»</w:t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fldChar w:fldCharType="end"/>
                  </w:r>
                </w:p>
              </w:tc>
              <w:tc>
                <w:tcPr>
                  <w:tcW w:w="1416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fldChar w:fldCharType="begin"/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instrText xml:space="preserve"> MERGEFIELD kb_dipakai \* MERGEFORMAT </w:instrText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fldChar w:fldCharType="separate"/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fldChar w:fldCharType="end"/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fldChar w:fldCharType="begin"/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instrText xml:space="preserve"> MERGEFIELD kb_dipakai \* MERGEFORMAT </w:instrText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fldChar w:fldCharType="separate"/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t>«kb_dipakai»</w:t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fldChar w:fldCharType="end"/>
                  </w:r>
                </w:p>
              </w:tc>
              <w:tc>
                <w:tcPr>
                  <w:tcW w:w="940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fldChar w:fldCharType="begin"/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instrText xml:space="preserve"> MERGEFIELD usia_anak \* MERGEFORMAT </w:instrText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fldChar w:fldCharType="separate"/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t>«usia_anak»</w:t>
                  </w:r>
                  <w:r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  <w:fldChar w:fldCharType="end"/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69" w:hRule="atLeast"/>
              </w:trPr>
              <w:tc>
                <w:tcPr>
                  <w:tcW w:w="530" w:type="dxa"/>
                  <w:vMerge w:val="continue"/>
                </w:tcPr>
                <w:p>
                  <w:pPr>
                    <w:widowControl w:val="0"/>
                    <w:jc w:val="both"/>
                    <w:rPr>
                      <w:sz w:val="16"/>
                      <w:szCs w:val="16"/>
                      <w:vertAlign w:val="baseline"/>
                    </w:rPr>
                  </w:pPr>
                </w:p>
              </w:tc>
              <w:tc>
                <w:tcPr>
                  <w:tcW w:w="953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</w:tc>
              <w:tc>
                <w:tcPr>
                  <w:tcW w:w="772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</w:tc>
              <w:tc>
                <w:tcPr>
                  <w:tcW w:w="1093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</w:tc>
              <w:tc>
                <w:tcPr>
                  <w:tcW w:w="1221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</w:tc>
              <w:tc>
                <w:tcPr>
                  <w:tcW w:w="964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</w:tc>
              <w:tc>
                <w:tcPr>
                  <w:tcW w:w="782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</w:tc>
              <w:tc>
                <w:tcPr>
                  <w:tcW w:w="804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</w:tc>
              <w:tc>
                <w:tcPr>
                  <w:tcW w:w="857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</w:tc>
              <w:tc>
                <w:tcPr>
                  <w:tcW w:w="1416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</w:tc>
              <w:tc>
                <w:tcPr>
                  <w:tcW w:w="940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69" w:hRule="atLeast"/>
              </w:trPr>
              <w:tc>
                <w:tcPr>
                  <w:tcW w:w="530" w:type="dxa"/>
                  <w:vMerge w:val="continue"/>
                </w:tcPr>
                <w:p>
                  <w:pPr>
                    <w:widowControl w:val="0"/>
                    <w:jc w:val="both"/>
                    <w:rPr>
                      <w:sz w:val="16"/>
                      <w:szCs w:val="16"/>
                      <w:vertAlign w:val="baseline"/>
                    </w:rPr>
                  </w:pPr>
                </w:p>
              </w:tc>
              <w:tc>
                <w:tcPr>
                  <w:tcW w:w="953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</w:tc>
              <w:tc>
                <w:tcPr>
                  <w:tcW w:w="772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</w:tc>
              <w:tc>
                <w:tcPr>
                  <w:tcW w:w="1093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</w:tc>
              <w:tc>
                <w:tcPr>
                  <w:tcW w:w="1221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</w:tc>
              <w:tc>
                <w:tcPr>
                  <w:tcW w:w="964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</w:tc>
              <w:tc>
                <w:tcPr>
                  <w:tcW w:w="782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</w:tc>
              <w:tc>
                <w:tcPr>
                  <w:tcW w:w="804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</w:tc>
              <w:tc>
                <w:tcPr>
                  <w:tcW w:w="857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</w:tc>
              <w:tc>
                <w:tcPr>
                  <w:tcW w:w="1416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</w:tc>
              <w:tc>
                <w:tcPr>
                  <w:tcW w:w="940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425" w:hRule="atLeast"/>
              </w:trPr>
              <w:tc>
                <w:tcPr>
                  <w:tcW w:w="530" w:type="dxa"/>
                  <w:vMerge w:val="continue"/>
                </w:tcPr>
                <w:p>
                  <w:pPr>
                    <w:widowControl w:val="0"/>
                    <w:jc w:val="both"/>
                    <w:rPr>
                      <w:sz w:val="16"/>
                      <w:szCs w:val="16"/>
                      <w:vertAlign w:val="baseline"/>
                    </w:rPr>
                  </w:pPr>
                </w:p>
              </w:tc>
              <w:tc>
                <w:tcPr>
                  <w:tcW w:w="953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</w:tc>
              <w:tc>
                <w:tcPr>
                  <w:tcW w:w="772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</w:tc>
              <w:tc>
                <w:tcPr>
                  <w:tcW w:w="1093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</w:tc>
              <w:tc>
                <w:tcPr>
                  <w:tcW w:w="1221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</w:tc>
              <w:tc>
                <w:tcPr>
                  <w:tcW w:w="964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</w:tc>
              <w:tc>
                <w:tcPr>
                  <w:tcW w:w="782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</w:tc>
              <w:tc>
                <w:tcPr>
                  <w:tcW w:w="804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</w:tc>
              <w:tc>
                <w:tcPr>
                  <w:tcW w:w="857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</w:tc>
              <w:tc>
                <w:tcPr>
                  <w:tcW w:w="1416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</w:tc>
              <w:tc>
                <w:tcPr>
                  <w:tcW w:w="940" w:type="dxa"/>
                </w:tcPr>
                <w:p>
                  <w:pPr>
                    <w:widowControl w:val="0"/>
                    <w:jc w:val="center"/>
                    <w:rPr>
                      <w:rFonts w:hint="default" w:ascii="Times New Roman" w:hAnsi="Times New Roman" w:cs="Times New Roman"/>
                      <w:sz w:val="13"/>
                      <w:szCs w:val="13"/>
                      <w:vertAlign w:val="baseline"/>
                    </w:rPr>
                  </w:pPr>
                </w:p>
              </w:tc>
            </w:tr>
          </w:tbl>
          <w:p>
            <w:pPr>
              <w:widowControl w:val="0"/>
              <w:numPr>
                <w:ilvl w:val="0"/>
                <w:numId w:val="0"/>
              </w:numPr>
              <w:ind w:leftChars="0" w:right="-404" w:rightChars="-202"/>
              <w:jc w:val="left"/>
              <w:rPr>
                <w:rFonts w:hint="default"/>
                <w:vertAlign w:val="baseline"/>
                <w:lang w:val="en-US"/>
              </w:rPr>
            </w:pPr>
          </w:p>
        </w:tc>
      </w:tr>
    </w:tbl>
    <w:p/>
    <w:p/>
    <w:p/>
    <w:p/>
    <w:p/>
    <w:sectPr>
      <w:headerReference r:id="rId3" w:type="default"/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6"/>
      <w:tblpPr w:leftFromText="180" w:rightFromText="180" w:vertAnchor="page" w:horzAnchor="page" w:tblpX="1953" w:tblpY="238"/>
      <w:tblOverlap w:val="never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4780"/>
    </w:tblGrid>
    <w:tr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780" w:type="dxa"/>
          <w:vAlign w:val="center"/>
        </w:tcPr>
        <w:p>
          <w:pPr>
            <w:pStyle w:val="5"/>
            <w:widowControl w:val="0"/>
            <w:jc w:val="both"/>
            <w:rPr>
              <w:rFonts w:hint="default" w:ascii="Times New Roman" w:hAnsi="Times New Roman" w:cs="Times New Roman"/>
              <w:b/>
              <w:bCs/>
              <w:vertAlign w:val="baseline"/>
              <w:lang w:val="en-US"/>
            </w:rPr>
          </w:pPr>
          <w:r>
            <w:rPr>
              <w:rFonts w:hint="default" w:ascii="Times New Roman" w:hAnsi="Times New Roman" w:cs="Times New Roman"/>
              <w:b/>
              <w:bCs/>
              <w:vertAlign w:val="baseline"/>
              <w:lang w:val="en-US"/>
            </w:rPr>
            <w:t>RS. MUJI RAHAYU</w:t>
          </w:r>
        </w:p>
      </w:tc>
    </w:tr>
    <w:tr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48" w:hRule="atLeast"/>
      </w:trPr>
      <w:tc>
        <w:tcPr>
          <w:tcW w:w="4780" w:type="dxa"/>
          <w:vAlign w:val="center"/>
        </w:tcPr>
        <w:p>
          <w:pPr>
            <w:keepNext w:val="0"/>
            <w:keepLines w:val="0"/>
            <w:widowControl/>
            <w:suppressLineNumbers w:val="0"/>
            <w:jc w:val="left"/>
            <w:rPr>
              <w:rFonts w:hint="default" w:ascii="Times New Roman" w:hAnsi="Times New Roman" w:cs="Times New Roman"/>
              <w:vertAlign w:val="baseline"/>
              <w:lang w:val="en-US"/>
            </w:rPr>
          </w:pPr>
          <w:r>
            <w:rPr>
              <w:rFonts w:hint="default" w:ascii="Times New Roman" w:hAnsi="Times New Roman" w:eastAsia="SimSun" w:cs="Times New Roman"/>
              <w:kern w:val="0"/>
              <w:sz w:val="15"/>
              <w:szCs w:val="15"/>
              <w:lang w:val="en-US" w:eastAsia="zh-CN" w:bidi="ar"/>
            </w:rPr>
            <w:t>Jl. Raya Manukan Wetan No. 68-68A Surabaya-Indonesia</w:t>
          </w:r>
        </w:p>
      </w:tc>
    </w:tr>
    <w:tr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48" w:hRule="atLeast"/>
      </w:trPr>
      <w:tc>
        <w:tcPr>
          <w:tcW w:w="4780" w:type="dxa"/>
          <w:vAlign w:val="center"/>
        </w:tcPr>
        <w:p>
          <w:pPr>
            <w:keepNext w:val="0"/>
            <w:keepLines w:val="0"/>
            <w:widowControl/>
            <w:suppressLineNumbers w:val="0"/>
            <w:jc w:val="left"/>
            <w:rPr>
              <w:rFonts w:hint="default" w:ascii="Times New Roman" w:hAnsi="Times New Roman" w:eastAsia="SimSun" w:cs="Times New Roman"/>
              <w:kern w:val="0"/>
              <w:sz w:val="15"/>
              <w:szCs w:val="15"/>
              <w:lang w:val="en-US" w:eastAsia="zh-CN" w:bidi="ar"/>
            </w:rPr>
          </w:pPr>
          <w:r>
            <w:rPr>
              <w:rFonts w:hint="default" w:ascii="Times New Roman" w:hAnsi="Times New Roman" w:eastAsia="SimSun" w:cs="Times New Roman"/>
              <w:kern w:val="0"/>
              <w:sz w:val="15"/>
              <w:szCs w:val="15"/>
              <w:lang w:val="en-US" w:eastAsia="zh-CN" w:bidi="ar"/>
            </w:rPr>
            <w:t>Telp. (031) 7418889, Fax. (031) 7440449</w:t>
          </w:r>
        </w:p>
      </w:tc>
    </w:tr>
    <w:tr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48" w:hRule="atLeast"/>
      </w:trPr>
      <w:tc>
        <w:tcPr>
          <w:tcW w:w="4780" w:type="dxa"/>
          <w:vAlign w:val="center"/>
        </w:tcPr>
        <w:p>
          <w:pPr>
            <w:keepNext w:val="0"/>
            <w:keepLines w:val="0"/>
            <w:widowControl/>
            <w:suppressLineNumbers w:val="0"/>
            <w:jc w:val="left"/>
            <w:rPr>
              <w:rFonts w:hint="default" w:ascii="Times New Roman" w:hAnsi="Times New Roman" w:eastAsia="SimSun" w:cs="Times New Roman"/>
              <w:kern w:val="0"/>
              <w:sz w:val="15"/>
              <w:szCs w:val="15"/>
              <w:lang w:val="en-US" w:eastAsia="zh-CN" w:bidi="ar"/>
            </w:rPr>
          </w:pPr>
          <w:r>
            <w:rPr>
              <w:rFonts w:hint="default" w:ascii="Times New Roman" w:hAnsi="Times New Roman" w:eastAsia="SimSun" w:cs="Times New Roman"/>
              <w:kern w:val="0"/>
              <w:sz w:val="15"/>
              <w:szCs w:val="15"/>
              <w:lang w:val="en-US" w:eastAsia="zh-CN" w:bidi="ar"/>
            </w:rPr>
            <w:t>Email: rsmujirahayu@gmail.com</w:t>
          </w:r>
        </w:p>
      </w:tc>
    </w:tr>
    <w:tr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48" w:hRule="atLeast"/>
      </w:trPr>
      <w:tc>
        <w:tcPr>
          <w:tcW w:w="4780" w:type="dxa"/>
          <w:vAlign w:val="center"/>
        </w:tcPr>
        <w:p>
          <w:pPr>
            <w:keepNext w:val="0"/>
            <w:keepLines w:val="0"/>
            <w:widowControl/>
            <w:suppressLineNumbers w:val="0"/>
            <w:jc w:val="left"/>
            <w:rPr>
              <w:rFonts w:hint="default" w:ascii="Times New Roman" w:hAnsi="Times New Roman" w:eastAsia="SimSun" w:cs="Times New Roman"/>
              <w:kern w:val="0"/>
              <w:sz w:val="15"/>
              <w:szCs w:val="15"/>
              <w:lang w:val="en-US" w:eastAsia="zh-CN" w:bidi="ar"/>
            </w:rPr>
          </w:pPr>
          <w:r>
            <w:rPr>
              <w:rFonts w:hint="default" w:ascii="Times New Roman" w:hAnsi="Times New Roman" w:eastAsia="SimSun" w:cs="Times New Roman"/>
              <w:kern w:val="0"/>
              <w:sz w:val="15"/>
              <w:szCs w:val="15"/>
              <w:lang w:val="en-US" w:eastAsia="zh-CN" w:bidi="ar"/>
            </w:rPr>
            <w:t>Website: www.rsmujirahayu.com</w:t>
          </w:r>
        </w:p>
      </w:tc>
    </w:tr>
  </w:tbl>
  <w:tbl>
    <w:tblPr>
      <w:tblStyle w:val="6"/>
      <w:tblpPr w:leftFromText="180" w:rightFromText="180" w:vertAnchor="text" w:horzAnchor="page" w:tblpX="8838" w:tblpY="-365"/>
      <w:tblOverlap w:val="never"/>
      <w:tblW w:w="2569" w:type="dxa"/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720"/>
      <w:gridCol w:w="768"/>
      <w:gridCol w:w="960"/>
      <w:gridCol w:w="121"/>
    </w:tblGrid>
    <w:tr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2569" w:type="dxa"/>
          <w:gridSpan w:val="4"/>
          <w:tcBorders>
            <w:top w:val="nil"/>
            <w:left w:val="nil"/>
            <w:bottom w:val="nil"/>
            <w:right w:val="nil"/>
          </w:tcBorders>
        </w:tcPr>
        <w:p>
          <w:pPr>
            <w:pStyle w:val="5"/>
            <w:widowControl w:val="0"/>
            <w:jc w:val="right"/>
            <w:rPr>
              <w:rFonts w:hint="default" w:ascii="Times New Roman" w:hAnsi="Times New Roman" w:cs="Times New Roman"/>
              <w:vertAlign w:val="baseline"/>
              <w:lang w:val="en-US"/>
            </w:rPr>
          </w:pPr>
          <w:r>
            <w:rPr>
              <w:rFonts w:hint="default" w:ascii="Times New Roman" w:hAnsi="Times New Roman" w:cs="Times New Roman"/>
              <w:vertAlign w:val="baseline"/>
              <w:lang w:val="en-US"/>
            </w:rPr>
            <w:t>No. 0000000000000000</w:t>
          </w:r>
        </w:p>
      </w:tc>
    </w:tr>
    <w:tr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gridBefore w:val="1"/>
        <w:gridAfter w:val="1"/>
        <w:wBefore w:w="720" w:type="dxa"/>
        <w:wAfter w:w="121" w:type="dxa"/>
        <w:trHeight w:val="518" w:hRule="atLeast"/>
      </w:trPr>
      <w:tc>
        <w:tcPr>
          <w:tcW w:w="1728" w:type="dxa"/>
          <w:gridSpan w:val="2"/>
          <w:vAlign w:val="center"/>
        </w:tcPr>
        <w:p>
          <w:pPr>
            <w:pStyle w:val="5"/>
            <w:widowControl w:val="0"/>
            <w:jc w:val="center"/>
            <w:rPr>
              <w:rFonts w:hint="default" w:ascii="Times New Roman" w:hAnsi="Times New Roman" w:cs="Times New Roman"/>
              <w:b/>
              <w:bCs/>
              <w:vertAlign w:val="baseline"/>
              <w:lang w:val="en-US"/>
            </w:rPr>
          </w:pPr>
          <w:r>
            <w:rPr>
              <w:rFonts w:hint="default" w:ascii="Times New Roman" w:hAnsi="Times New Roman" w:cs="Times New Roman"/>
              <w:b/>
              <w:bCs/>
              <w:vertAlign w:val="baseline"/>
              <w:lang w:val="en-US"/>
            </w:rPr>
            <w:t>RM 57</w:t>
          </w:r>
        </w:p>
      </w:tc>
    </w:tr>
    <w:tr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gridBefore w:val="2"/>
        <w:wBefore w:w="1488" w:type="dxa"/>
        <w:trHeight w:val="257" w:hRule="atLeast"/>
      </w:trPr>
      <w:tc>
        <w:tcPr>
          <w:tcW w:w="1081" w:type="dxa"/>
          <w:gridSpan w:val="2"/>
          <w:tcBorders>
            <w:top w:val="nil"/>
            <w:left w:val="nil"/>
            <w:bottom w:val="nil"/>
            <w:right w:val="nil"/>
          </w:tcBorders>
        </w:tcPr>
        <w:p>
          <w:pPr>
            <w:pStyle w:val="5"/>
            <w:widowControl w:val="0"/>
            <w:jc w:val="right"/>
            <w:rPr>
              <w:rFonts w:hint="default" w:ascii="Times New Roman" w:hAnsi="Times New Roman" w:cs="Times New Roman"/>
              <w:vertAlign w:val="baseline"/>
              <w:lang w:val="en-US"/>
            </w:rPr>
          </w:pPr>
          <w:r>
            <w:rPr>
              <w:rFonts w:hint="default" w:ascii="Times New Roman" w:hAnsi="Times New Roman" w:cs="Times New Roman"/>
              <w:vertAlign w:val="baseline"/>
              <w:lang w:val="en-US"/>
            </w:rPr>
            <w:t>Revisi 00</w:t>
          </w:r>
        </w:p>
      </w:tc>
    </w:tr>
  </w:tbl>
  <w:p>
    <w:pPr>
      <w:pStyle w:val="5"/>
    </w:pPr>
    <w:r>
      <w:rPr>
        <w:rFonts w:hint="default"/>
        <w:lang w:val="en-US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-788035</wp:posOffset>
          </wp:positionH>
          <wp:positionV relativeFrom="paragraph">
            <wp:posOffset>-269240</wp:posOffset>
          </wp:positionV>
          <wp:extent cx="768985" cy="642620"/>
          <wp:effectExtent l="0" t="0" r="12065" b="5080"/>
          <wp:wrapNone/>
          <wp:docPr id="2" name="Picture 2" descr="mr hospit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mr hospital"/>
                  <pic:cNvPicPr>
                    <a:picLocks noChangeAspect="1"/>
                  </pic:cNvPicPr>
                </pic:nvPicPr>
                <pic:blipFill>
                  <a:blip r:embed="rId1"/>
                  <a:srcRect l="29771" t="24653" r="29771" b="24653"/>
                  <a:stretch>
                    <a:fillRect/>
                  </a:stretch>
                </pic:blipFill>
                <pic:spPr>
                  <a:xfrm>
                    <a:off x="0" y="0"/>
                    <a:ext cx="768985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D7CAEC3"/>
    <w:multiLevelType w:val="singleLevel"/>
    <w:tmpl w:val="BD7CAEC3"/>
    <w:lvl w:ilvl="0" w:tentative="0">
      <w:start w:val="1"/>
      <w:numFmt w:val="upperRoman"/>
      <w:suff w:val="space"/>
      <w:lvlText w:val="%1."/>
      <w:lvlJc w:val="left"/>
    </w:lvl>
  </w:abstractNum>
  <w:abstractNum w:abstractNumId="1">
    <w:nsid w:val="FBBE59CB"/>
    <w:multiLevelType w:val="singleLevel"/>
    <w:tmpl w:val="FBBE59CB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AF5FA048"/>
    <w:rsid w:val="0E7EBC79"/>
    <w:rsid w:val="0FEDD0B7"/>
    <w:rsid w:val="27FB3F65"/>
    <w:rsid w:val="2BB46AC7"/>
    <w:rsid w:val="2FFDDDD3"/>
    <w:rsid w:val="31CE44C6"/>
    <w:rsid w:val="36EE705A"/>
    <w:rsid w:val="3BEFAC7A"/>
    <w:rsid w:val="3C4B0E32"/>
    <w:rsid w:val="3E774ADA"/>
    <w:rsid w:val="3FBB8BCE"/>
    <w:rsid w:val="3FFE2B74"/>
    <w:rsid w:val="5C7ED57B"/>
    <w:rsid w:val="5D77CE6B"/>
    <w:rsid w:val="5FFBBEA9"/>
    <w:rsid w:val="63BED8CF"/>
    <w:rsid w:val="65AF61BF"/>
    <w:rsid w:val="676AE2ED"/>
    <w:rsid w:val="6BFE901E"/>
    <w:rsid w:val="6FDC1773"/>
    <w:rsid w:val="73F54059"/>
    <w:rsid w:val="75FD80B4"/>
    <w:rsid w:val="777C2DB6"/>
    <w:rsid w:val="78CF62A8"/>
    <w:rsid w:val="79E968EF"/>
    <w:rsid w:val="79F6C005"/>
    <w:rsid w:val="7AB68AE0"/>
    <w:rsid w:val="7B2F5CFA"/>
    <w:rsid w:val="7BF7A983"/>
    <w:rsid w:val="7EBB012C"/>
    <w:rsid w:val="7EBE1D2C"/>
    <w:rsid w:val="7FB3ED50"/>
    <w:rsid w:val="7FDBFFBA"/>
    <w:rsid w:val="7FDEC87E"/>
    <w:rsid w:val="7FEF14C8"/>
    <w:rsid w:val="7FFBDD31"/>
    <w:rsid w:val="7FFF7C71"/>
    <w:rsid w:val="7FFFD91E"/>
    <w:rsid w:val="8FF94831"/>
    <w:rsid w:val="93F89536"/>
    <w:rsid w:val="9DED3B1D"/>
    <w:rsid w:val="9F5F4E62"/>
    <w:rsid w:val="9FF732A8"/>
    <w:rsid w:val="AF5FA048"/>
    <w:rsid w:val="B6FDEB35"/>
    <w:rsid w:val="BCE3BBD5"/>
    <w:rsid w:val="BDFFC9D3"/>
    <w:rsid w:val="BEC7A912"/>
    <w:rsid w:val="BFB9DA8D"/>
    <w:rsid w:val="BFFFB886"/>
    <w:rsid w:val="C4D6007E"/>
    <w:rsid w:val="C7FFBB20"/>
    <w:rsid w:val="C9E8E13F"/>
    <w:rsid w:val="CEBF4F0C"/>
    <w:rsid w:val="CF7BD8D3"/>
    <w:rsid w:val="DC2F36BD"/>
    <w:rsid w:val="DE5F60D6"/>
    <w:rsid w:val="DF3B5F39"/>
    <w:rsid w:val="DFCD0F8E"/>
    <w:rsid w:val="E3D9A7E3"/>
    <w:rsid w:val="E79345AE"/>
    <w:rsid w:val="E7CF9254"/>
    <w:rsid w:val="EBF75374"/>
    <w:rsid w:val="EDD70208"/>
    <w:rsid w:val="F1378E76"/>
    <w:rsid w:val="F55F6CDB"/>
    <w:rsid w:val="FAFDB93E"/>
    <w:rsid w:val="FBF87C69"/>
    <w:rsid w:val="FCFEE3F7"/>
    <w:rsid w:val="FDF23DD9"/>
    <w:rsid w:val="FDFDDDF4"/>
    <w:rsid w:val="FECEB812"/>
    <w:rsid w:val="FF7F9262"/>
    <w:rsid w:val="FF9F86C6"/>
    <w:rsid w:val="FFBDC31F"/>
    <w:rsid w:val="FFC7B967"/>
    <w:rsid w:val="FFE126CC"/>
    <w:rsid w:val="FFEB2D28"/>
    <w:rsid w:val="FFECB85C"/>
    <w:rsid w:val="FFFF8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6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461</TotalTime>
  <ScaleCrop>false</ScaleCrop>
  <LinksUpToDate>false</LinksUpToDate>
  <CharactersWithSpaces>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2026-01-26T05:02:00Z</dcterms:created>
  <dc:creator>aldi</dc:creator>
  <cp:lastModifiedBy>aldi</cp:lastModifiedBy>
  <dcterms:modified xsi:type="dcterms:W3CDTF">2026-01-28T01:13:06Z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