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5FC7E" w14:textId="77777777" w:rsidR="0035506D" w:rsidRPr="001C36BE" w:rsidRDefault="0035506D" w:rsidP="0035506D">
      <w:pPr>
        <w:jc w:val="center"/>
        <w:rPr>
          <w:sz w:val="24"/>
          <w:szCs w:val="24"/>
          <w:lang w:eastAsia="ar-SA"/>
        </w:rPr>
      </w:pPr>
      <w:r w:rsidRPr="001C36BE">
        <w:rPr>
          <w:sz w:val="24"/>
          <w:szCs w:val="24"/>
          <w:lang w:eastAsia="ar-SA"/>
        </w:rPr>
        <w:t>БЮРО НАЦИОНАЛЬНОЙ СТАТИСТИКИ</w:t>
      </w:r>
    </w:p>
    <w:p w14:paraId="2D743CC0" w14:textId="77777777" w:rsidR="0035506D" w:rsidRPr="001C36BE" w:rsidRDefault="0035506D" w:rsidP="0035506D">
      <w:pPr>
        <w:jc w:val="center"/>
        <w:rPr>
          <w:sz w:val="24"/>
          <w:szCs w:val="24"/>
          <w:lang w:eastAsia="ar-SA"/>
        </w:rPr>
      </w:pPr>
      <w:r w:rsidRPr="001C36BE">
        <w:rPr>
          <w:sz w:val="24"/>
          <w:szCs w:val="24"/>
          <w:lang w:eastAsia="ar-SA"/>
        </w:rPr>
        <w:t>АГЕНТСТВА ПО СТРАТЕГИЧЕСКОМУ ПЛАНИРОВАНИЮ И РЕФОРМАМ РЕСПУБЛИКИ КАЗАХСТАН</w:t>
      </w:r>
    </w:p>
    <w:p w14:paraId="5F4B5675" w14:textId="77777777" w:rsidR="0035506D" w:rsidRPr="001C36BE" w:rsidRDefault="0035506D" w:rsidP="0035506D">
      <w:pPr>
        <w:spacing w:line="360" w:lineRule="auto"/>
        <w:jc w:val="both"/>
        <w:rPr>
          <w:rFonts w:eastAsia="Calibri"/>
          <w:sz w:val="24"/>
          <w:szCs w:val="24"/>
        </w:rPr>
      </w:pPr>
    </w:p>
    <w:tbl>
      <w:tblPr>
        <w:tblW w:w="9910" w:type="dxa"/>
        <w:tblInd w:w="-5" w:type="dxa"/>
        <w:tblLook w:val="01E0" w:firstRow="1" w:lastRow="1" w:firstColumn="1" w:lastColumn="1" w:noHBand="0" w:noVBand="0"/>
      </w:tblPr>
      <w:tblGrid>
        <w:gridCol w:w="4933"/>
        <w:gridCol w:w="4977"/>
      </w:tblGrid>
      <w:tr w:rsidR="0035506D" w:rsidRPr="001C36BE" w14:paraId="302DC02F" w14:textId="77777777" w:rsidTr="00A04223">
        <w:trPr>
          <w:trHeight w:val="70"/>
        </w:trPr>
        <w:tc>
          <w:tcPr>
            <w:tcW w:w="4933" w:type="dxa"/>
            <w:vAlign w:val="center"/>
            <w:hideMark/>
          </w:tcPr>
          <w:p w14:paraId="6840B5FF" w14:textId="77777777" w:rsidR="0035506D" w:rsidRPr="001C36BE" w:rsidRDefault="0035506D" w:rsidP="0035506D">
            <w:pPr>
              <w:ind w:left="164"/>
              <w:jc w:val="both"/>
              <w:rPr>
                <w:rFonts w:eastAsia="Calibri"/>
                <w:b/>
                <w:bCs/>
                <w:sz w:val="24"/>
                <w:szCs w:val="24"/>
              </w:rPr>
            </w:pPr>
          </w:p>
          <w:p w14:paraId="1592DC45" w14:textId="77777777" w:rsidR="0035506D" w:rsidRPr="001C36BE" w:rsidRDefault="0035506D" w:rsidP="0035506D">
            <w:pPr>
              <w:jc w:val="both"/>
              <w:rPr>
                <w:rFonts w:eastAsia="Calibri"/>
                <w:b/>
                <w:bCs/>
                <w:sz w:val="24"/>
                <w:szCs w:val="24"/>
              </w:rPr>
            </w:pPr>
            <w:r w:rsidRPr="001C36BE">
              <w:rPr>
                <w:rFonts w:eastAsia="Calibri"/>
                <w:b/>
                <w:bCs/>
                <w:sz w:val="24"/>
                <w:szCs w:val="24"/>
              </w:rPr>
              <w:t>СОГЛАСОВАНО:</w:t>
            </w:r>
          </w:p>
        </w:tc>
        <w:tc>
          <w:tcPr>
            <w:tcW w:w="4977" w:type="dxa"/>
            <w:vAlign w:val="center"/>
            <w:hideMark/>
          </w:tcPr>
          <w:p w14:paraId="3E18F45F" w14:textId="77777777" w:rsidR="0035506D" w:rsidRPr="001C36BE" w:rsidRDefault="0035506D" w:rsidP="0035506D">
            <w:pPr>
              <w:jc w:val="both"/>
              <w:rPr>
                <w:rFonts w:eastAsia="Calibri"/>
                <w:b/>
                <w:bCs/>
                <w:sz w:val="24"/>
                <w:szCs w:val="24"/>
              </w:rPr>
            </w:pPr>
          </w:p>
          <w:p w14:paraId="5E63A7EB" w14:textId="77777777" w:rsidR="0035506D" w:rsidRPr="001C36BE" w:rsidRDefault="0035506D" w:rsidP="0035506D">
            <w:pPr>
              <w:jc w:val="both"/>
              <w:rPr>
                <w:rFonts w:eastAsia="Calibri"/>
                <w:b/>
                <w:bCs/>
                <w:sz w:val="24"/>
                <w:szCs w:val="24"/>
              </w:rPr>
            </w:pPr>
            <w:r w:rsidRPr="001C36BE">
              <w:rPr>
                <w:rFonts w:eastAsia="Calibri"/>
                <w:b/>
                <w:bCs/>
                <w:sz w:val="24"/>
                <w:szCs w:val="24"/>
              </w:rPr>
              <w:t>УТВЕРЖДЕНО:</w:t>
            </w:r>
          </w:p>
        </w:tc>
      </w:tr>
      <w:tr w:rsidR="0035506D" w:rsidRPr="001C36BE" w14:paraId="3E8FA008" w14:textId="77777777" w:rsidTr="00A04223">
        <w:trPr>
          <w:trHeight w:val="3417"/>
        </w:trPr>
        <w:tc>
          <w:tcPr>
            <w:tcW w:w="4933" w:type="dxa"/>
          </w:tcPr>
          <w:p w14:paraId="66328E6F" w14:textId="77777777" w:rsidR="0035506D" w:rsidRPr="001C36BE" w:rsidRDefault="0035506D" w:rsidP="0035506D">
            <w:pPr>
              <w:tabs>
                <w:tab w:val="left" w:pos="-5400"/>
              </w:tabs>
              <w:rPr>
                <w:sz w:val="24"/>
                <w:szCs w:val="24"/>
                <w:lang w:val="kk-KZ"/>
              </w:rPr>
            </w:pPr>
          </w:p>
          <w:p w14:paraId="3C8F1D7A" w14:textId="6D4DD95E" w:rsidR="0035506D" w:rsidRPr="001C36BE" w:rsidRDefault="00AF3A2C" w:rsidP="0035506D">
            <w:pPr>
              <w:tabs>
                <w:tab w:val="left" w:pos="-5400"/>
              </w:tabs>
              <w:rPr>
                <w:rFonts w:eastAsiaTheme="minorEastAsia"/>
                <w:spacing w:val="-1"/>
                <w:sz w:val="24"/>
                <w:szCs w:val="24"/>
              </w:rPr>
            </w:pPr>
            <w:r w:rsidRPr="001C36BE">
              <w:rPr>
                <w:szCs w:val="28"/>
              </w:rPr>
              <w:t>Заместитель</w:t>
            </w:r>
            <w:r w:rsidR="0035506D" w:rsidRPr="001C36BE">
              <w:rPr>
                <w:sz w:val="24"/>
                <w:szCs w:val="24"/>
              </w:rPr>
              <w:t xml:space="preserve"> директора Республиканского государственного предприятия на праве хозяйственного ведения «Информационно-вычислительный центр Бюро национальной статистики Агентства по стратегическому планированию и реформам Республики Казахстан»</w:t>
            </w:r>
          </w:p>
          <w:p w14:paraId="596AB366" w14:textId="77777777" w:rsidR="0035506D" w:rsidRPr="001C36BE" w:rsidRDefault="0035506D" w:rsidP="0035506D">
            <w:pPr>
              <w:tabs>
                <w:tab w:val="left" w:pos="-5400"/>
              </w:tabs>
              <w:ind w:left="164"/>
              <w:rPr>
                <w:bCs/>
                <w:sz w:val="24"/>
                <w:szCs w:val="24"/>
                <w:lang w:val="kk-KZ"/>
              </w:rPr>
            </w:pPr>
          </w:p>
          <w:p w14:paraId="6D714757" w14:textId="77777777" w:rsidR="0035506D" w:rsidRPr="001C36BE" w:rsidRDefault="0035506D" w:rsidP="0035506D">
            <w:pPr>
              <w:tabs>
                <w:tab w:val="left" w:pos="-5400"/>
              </w:tabs>
              <w:ind w:left="164"/>
              <w:rPr>
                <w:bCs/>
                <w:sz w:val="24"/>
                <w:szCs w:val="24"/>
                <w:lang w:val="kk-KZ"/>
              </w:rPr>
            </w:pPr>
          </w:p>
          <w:p w14:paraId="2DCAB50A" w14:textId="6A537A1C" w:rsidR="0035506D" w:rsidRPr="001C36BE" w:rsidRDefault="0035506D" w:rsidP="0035506D">
            <w:pPr>
              <w:rPr>
                <w:rFonts w:eastAsia="Calibri"/>
                <w:bCs/>
                <w:sz w:val="28"/>
                <w:szCs w:val="28"/>
                <w:lang w:val="kk-KZ"/>
              </w:rPr>
            </w:pPr>
            <w:r w:rsidRPr="001C36BE">
              <w:rPr>
                <w:rFonts w:eastAsia="Calibri"/>
                <w:bCs/>
                <w:sz w:val="24"/>
                <w:szCs w:val="24"/>
              </w:rPr>
              <w:t>________________</w:t>
            </w:r>
            <w:r w:rsidR="00AE5FAE" w:rsidRPr="001C36BE">
              <w:rPr>
                <w:rFonts w:eastAsia="Calibri"/>
                <w:bCs/>
                <w:sz w:val="24"/>
                <w:szCs w:val="24"/>
              </w:rPr>
              <w:t>___</w:t>
            </w:r>
            <w:r w:rsidRPr="001C36BE">
              <w:rPr>
                <w:rFonts w:eastAsia="Calibri"/>
                <w:bCs/>
                <w:sz w:val="28"/>
                <w:szCs w:val="28"/>
              </w:rPr>
              <w:t xml:space="preserve"> </w:t>
            </w:r>
            <w:r w:rsidR="00C23963" w:rsidRPr="001C36BE">
              <w:rPr>
                <w:sz w:val="28"/>
                <w:szCs w:val="28"/>
              </w:rPr>
              <w:t xml:space="preserve">Э.Б. </w:t>
            </w:r>
            <w:proofErr w:type="spellStart"/>
            <w:r w:rsidR="00C23963" w:rsidRPr="001C36BE">
              <w:rPr>
                <w:sz w:val="28"/>
                <w:szCs w:val="28"/>
              </w:rPr>
              <w:t>Бижанова</w:t>
            </w:r>
            <w:proofErr w:type="spellEnd"/>
          </w:p>
          <w:p w14:paraId="549011C7" w14:textId="77777777" w:rsidR="0035506D" w:rsidRPr="001C36BE" w:rsidRDefault="0035506D" w:rsidP="0035506D">
            <w:pPr>
              <w:rPr>
                <w:rFonts w:eastAsia="Calibri"/>
                <w:bCs/>
                <w:sz w:val="24"/>
                <w:szCs w:val="24"/>
                <w:lang w:val="en-US"/>
              </w:rPr>
            </w:pPr>
          </w:p>
          <w:p w14:paraId="3606F4A2" w14:textId="74EBF63B" w:rsidR="0035506D" w:rsidRPr="001C36BE" w:rsidRDefault="0035506D" w:rsidP="0035506D">
            <w:pPr>
              <w:rPr>
                <w:rFonts w:eastAsia="Calibri"/>
                <w:bCs/>
                <w:sz w:val="24"/>
                <w:szCs w:val="24"/>
              </w:rPr>
            </w:pPr>
            <w:r w:rsidRPr="001C36BE">
              <w:rPr>
                <w:rFonts w:eastAsia="Calibri"/>
                <w:bCs/>
                <w:sz w:val="24"/>
                <w:szCs w:val="24"/>
              </w:rPr>
              <w:t xml:space="preserve">«______» __________________ </w:t>
            </w:r>
            <w:r w:rsidRPr="001C36BE">
              <w:rPr>
                <w:rFonts w:eastAsia="Calibri"/>
                <w:bCs/>
                <w:sz w:val="28"/>
                <w:szCs w:val="28"/>
              </w:rPr>
              <w:t>202</w:t>
            </w:r>
            <w:r w:rsidR="00C23963" w:rsidRPr="001C36BE">
              <w:rPr>
                <w:rFonts w:eastAsia="Calibri"/>
                <w:bCs/>
                <w:sz w:val="28"/>
                <w:szCs w:val="28"/>
                <w:lang w:val="kk-KZ"/>
              </w:rPr>
              <w:t>6</w:t>
            </w:r>
            <w:r w:rsidRPr="001C36BE">
              <w:rPr>
                <w:rFonts w:eastAsia="Calibri"/>
                <w:bCs/>
                <w:sz w:val="28"/>
                <w:szCs w:val="28"/>
              </w:rPr>
              <w:t xml:space="preserve"> г.</w:t>
            </w:r>
          </w:p>
        </w:tc>
        <w:tc>
          <w:tcPr>
            <w:tcW w:w="4977" w:type="dxa"/>
          </w:tcPr>
          <w:p w14:paraId="43E3AF90" w14:textId="77777777" w:rsidR="0035506D" w:rsidRPr="001C36BE" w:rsidRDefault="0035506D" w:rsidP="0035506D">
            <w:pPr>
              <w:tabs>
                <w:tab w:val="left" w:pos="-5400"/>
              </w:tabs>
              <w:ind w:left="37"/>
              <w:rPr>
                <w:spacing w:val="-1"/>
                <w:sz w:val="24"/>
                <w:szCs w:val="24"/>
              </w:rPr>
            </w:pPr>
          </w:p>
          <w:p w14:paraId="10D2F072" w14:textId="77777777" w:rsidR="0035506D" w:rsidRPr="001C36BE" w:rsidRDefault="0035506D" w:rsidP="0035506D">
            <w:pPr>
              <w:tabs>
                <w:tab w:val="left" w:pos="-5400"/>
              </w:tabs>
              <w:rPr>
                <w:spacing w:val="-1"/>
                <w:sz w:val="24"/>
                <w:szCs w:val="24"/>
                <w:lang w:val="kk-KZ"/>
              </w:rPr>
            </w:pPr>
            <w:r w:rsidRPr="001C36BE">
              <w:rPr>
                <w:spacing w:val="-1"/>
                <w:sz w:val="24"/>
                <w:szCs w:val="24"/>
              </w:rPr>
              <w:t xml:space="preserve">Заместитель руководителя </w:t>
            </w:r>
          </w:p>
          <w:p w14:paraId="075F03AF" w14:textId="77777777" w:rsidR="0035506D" w:rsidRPr="001C36BE" w:rsidRDefault="0035506D" w:rsidP="0035506D">
            <w:pPr>
              <w:tabs>
                <w:tab w:val="left" w:pos="-5400"/>
              </w:tabs>
              <w:rPr>
                <w:bCs/>
                <w:sz w:val="24"/>
                <w:szCs w:val="24"/>
                <w:lang w:val="kk-KZ"/>
              </w:rPr>
            </w:pPr>
            <w:r w:rsidRPr="001C36BE">
              <w:rPr>
                <w:bCs/>
                <w:sz w:val="24"/>
                <w:szCs w:val="24"/>
              </w:rPr>
              <w:t xml:space="preserve">Бюро национальной статистики </w:t>
            </w:r>
          </w:p>
          <w:p w14:paraId="631D01E0" w14:textId="77777777" w:rsidR="0035506D" w:rsidRPr="001C36BE" w:rsidRDefault="0035506D" w:rsidP="0035506D">
            <w:pPr>
              <w:tabs>
                <w:tab w:val="left" w:pos="-5400"/>
              </w:tabs>
              <w:rPr>
                <w:bCs/>
                <w:sz w:val="24"/>
                <w:szCs w:val="24"/>
                <w:lang w:val="kk-KZ"/>
              </w:rPr>
            </w:pPr>
            <w:r w:rsidRPr="001C36BE">
              <w:rPr>
                <w:bCs/>
                <w:sz w:val="24"/>
                <w:szCs w:val="24"/>
              </w:rPr>
              <w:t>Агентства по стратегическому планированию и реформам Республики Казахстан</w:t>
            </w:r>
          </w:p>
          <w:p w14:paraId="6ADDDC25" w14:textId="77777777" w:rsidR="0035506D" w:rsidRPr="001C36BE" w:rsidRDefault="0035506D" w:rsidP="0035506D">
            <w:pPr>
              <w:ind w:left="191"/>
              <w:rPr>
                <w:rFonts w:eastAsia="Calibri"/>
                <w:bCs/>
                <w:sz w:val="24"/>
                <w:szCs w:val="24"/>
              </w:rPr>
            </w:pPr>
          </w:p>
          <w:p w14:paraId="5C535540" w14:textId="77777777" w:rsidR="0035506D" w:rsidRPr="001C36BE" w:rsidRDefault="0035506D" w:rsidP="0035506D">
            <w:pPr>
              <w:rPr>
                <w:rFonts w:eastAsia="Calibri"/>
                <w:bCs/>
                <w:sz w:val="24"/>
                <w:szCs w:val="24"/>
              </w:rPr>
            </w:pPr>
          </w:p>
          <w:p w14:paraId="03FA61FA" w14:textId="77777777" w:rsidR="0035506D" w:rsidRPr="001C36BE" w:rsidRDefault="0035506D" w:rsidP="0035506D">
            <w:pPr>
              <w:rPr>
                <w:rFonts w:eastAsia="Calibri"/>
                <w:bCs/>
                <w:sz w:val="24"/>
                <w:szCs w:val="24"/>
              </w:rPr>
            </w:pPr>
          </w:p>
          <w:p w14:paraId="378D729C" w14:textId="77777777" w:rsidR="0035506D" w:rsidRPr="001C36BE" w:rsidRDefault="0035506D" w:rsidP="0035506D">
            <w:pPr>
              <w:rPr>
                <w:rFonts w:eastAsia="Calibri"/>
                <w:bCs/>
                <w:sz w:val="24"/>
                <w:szCs w:val="24"/>
              </w:rPr>
            </w:pPr>
          </w:p>
          <w:p w14:paraId="4872ACC1" w14:textId="77777777" w:rsidR="0035506D" w:rsidRPr="001C36BE" w:rsidRDefault="0035506D" w:rsidP="0035506D">
            <w:pPr>
              <w:rPr>
                <w:rFonts w:eastAsia="Calibri"/>
                <w:bCs/>
                <w:sz w:val="24"/>
                <w:szCs w:val="24"/>
              </w:rPr>
            </w:pPr>
          </w:p>
          <w:p w14:paraId="725A3908" w14:textId="468D0B92" w:rsidR="0035506D" w:rsidRPr="001C36BE" w:rsidRDefault="0035506D" w:rsidP="0035506D">
            <w:pPr>
              <w:rPr>
                <w:rFonts w:eastAsia="Calibri"/>
                <w:bCs/>
                <w:sz w:val="28"/>
                <w:szCs w:val="28"/>
                <w:lang w:val="kk-KZ"/>
              </w:rPr>
            </w:pPr>
            <w:r w:rsidRPr="001C36BE">
              <w:rPr>
                <w:rFonts w:eastAsia="Calibri"/>
                <w:bCs/>
                <w:sz w:val="28"/>
                <w:szCs w:val="28"/>
              </w:rPr>
              <w:t xml:space="preserve">___________________ </w:t>
            </w:r>
            <w:r w:rsidR="00C23963" w:rsidRPr="001C36BE">
              <w:rPr>
                <w:sz w:val="28"/>
                <w:szCs w:val="28"/>
              </w:rPr>
              <w:t>Ф.</w:t>
            </w:r>
            <w:r w:rsidR="00C23963" w:rsidRPr="001C36BE">
              <w:rPr>
                <w:sz w:val="28"/>
                <w:szCs w:val="28"/>
                <w:lang w:val="kk-KZ"/>
              </w:rPr>
              <w:t>М.</w:t>
            </w:r>
            <w:r w:rsidR="00C23963" w:rsidRPr="001C36BE">
              <w:rPr>
                <w:sz w:val="28"/>
                <w:szCs w:val="28"/>
              </w:rPr>
              <w:t xml:space="preserve"> Калиев</w:t>
            </w:r>
          </w:p>
          <w:p w14:paraId="0A4AEEB5" w14:textId="77777777" w:rsidR="0035506D" w:rsidRPr="001C36BE" w:rsidRDefault="0035506D" w:rsidP="0035506D">
            <w:pPr>
              <w:rPr>
                <w:rFonts w:eastAsia="Calibri"/>
                <w:bCs/>
                <w:sz w:val="28"/>
                <w:szCs w:val="28"/>
              </w:rPr>
            </w:pPr>
          </w:p>
          <w:p w14:paraId="77B44089" w14:textId="6F4437C9" w:rsidR="0035506D" w:rsidRPr="001C36BE" w:rsidRDefault="0035506D" w:rsidP="0035506D">
            <w:pPr>
              <w:rPr>
                <w:rFonts w:eastAsia="Calibri"/>
                <w:bCs/>
                <w:sz w:val="24"/>
                <w:szCs w:val="24"/>
              </w:rPr>
            </w:pPr>
            <w:r w:rsidRPr="001C36BE">
              <w:rPr>
                <w:rFonts w:eastAsia="Calibri"/>
                <w:bCs/>
                <w:sz w:val="28"/>
                <w:szCs w:val="28"/>
              </w:rPr>
              <w:t>«______» __________________ 202</w:t>
            </w:r>
            <w:r w:rsidR="00C23963" w:rsidRPr="001C36BE">
              <w:rPr>
                <w:rFonts w:eastAsia="Calibri"/>
                <w:bCs/>
                <w:sz w:val="28"/>
                <w:szCs w:val="28"/>
                <w:lang w:val="en-US"/>
              </w:rPr>
              <w:t>6</w:t>
            </w:r>
            <w:r w:rsidRPr="001C36BE">
              <w:rPr>
                <w:rFonts w:eastAsia="Calibri"/>
                <w:bCs/>
                <w:sz w:val="28"/>
                <w:szCs w:val="28"/>
              </w:rPr>
              <w:t xml:space="preserve"> г</w:t>
            </w:r>
            <w:r w:rsidRPr="001C36BE">
              <w:rPr>
                <w:rFonts w:eastAsia="Calibri"/>
                <w:bCs/>
                <w:sz w:val="24"/>
                <w:szCs w:val="24"/>
              </w:rPr>
              <w:t>.</w:t>
            </w:r>
          </w:p>
          <w:p w14:paraId="591CBD1B" w14:textId="77777777" w:rsidR="0035506D" w:rsidRPr="001C36BE" w:rsidRDefault="0035506D" w:rsidP="0035506D">
            <w:pPr>
              <w:rPr>
                <w:rFonts w:eastAsia="Calibri"/>
                <w:bCs/>
                <w:sz w:val="24"/>
                <w:szCs w:val="24"/>
              </w:rPr>
            </w:pPr>
          </w:p>
        </w:tc>
      </w:tr>
    </w:tbl>
    <w:p w14:paraId="26FB29FA" w14:textId="77777777" w:rsidR="0035506D" w:rsidRPr="001C36BE" w:rsidRDefault="0035506D" w:rsidP="0035506D">
      <w:pPr>
        <w:jc w:val="center"/>
        <w:rPr>
          <w:rFonts w:eastAsiaTheme="minorEastAsia"/>
          <w:b/>
          <w:bCs/>
          <w:sz w:val="24"/>
          <w:szCs w:val="24"/>
          <w:lang w:eastAsia="ru-RU"/>
        </w:rPr>
      </w:pPr>
    </w:p>
    <w:p w14:paraId="0C8611D9" w14:textId="77777777" w:rsidR="0035506D" w:rsidRPr="001C36BE" w:rsidRDefault="0035506D" w:rsidP="0035506D">
      <w:pPr>
        <w:jc w:val="center"/>
        <w:rPr>
          <w:b/>
          <w:bCs/>
          <w:sz w:val="28"/>
          <w:szCs w:val="24"/>
        </w:rPr>
      </w:pPr>
    </w:p>
    <w:p w14:paraId="0E6763E3" w14:textId="5E566B5E" w:rsidR="0035506D" w:rsidRPr="001C36BE" w:rsidRDefault="0035506D" w:rsidP="0035506D">
      <w:pPr>
        <w:jc w:val="center"/>
        <w:rPr>
          <w:b/>
          <w:bCs/>
          <w:sz w:val="28"/>
          <w:szCs w:val="24"/>
        </w:rPr>
      </w:pPr>
      <w:r w:rsidRPr="001C36BE">
        <w:rPr>
          <w:b/>
          <w:bCs/>
          <w:sz w:val="28"/>
          <w:szCs w:val="24"/>
        </w:rPr>
        <w:t>ПОСТАНОВКА ЗАДАЧ</w:t>
      </w:r>
    </w:p>
    <w:p w14:paraId="3461E1A5" w14:textId="77777777" w:rsidR="00C23963" w:rsidRPr="001C36BE" w:rsidRDefault="00C23963" w:rsidP="0035506D">
      <w:pPr>
        <w:jc w:val="center"/>
        <w:rPr>
          <w:b/>
          <w:bCs/>
          <w:sz w:val="28"/>
          <w:szCs w:val="24"/>
        </w:rPr>
      </w:pPr>
    </w:p>
    <w:p w14:paraId="6C858EFA" w14:textId="75386ABD" w:rsidR="0035506D" w:rsidRPr="001C36BE" w:rsidRDefault="0035506D" w:rsidP="0035506D">
      <w:pPr>
        <w:ind w:left="284"/>
        <w:jc w:val="center"/>
        <w:rPr>
          <w:b/>
          <w:bCs/>
          <w:sz w:val="28"/>
          <w:szCs w:val="28"/>
        </w:rPr>
      </w:pPr>
      <w:r w:rsidRPr="001C36BE">
        <w:rPr>
          <w:b/>
          <w:bCs/>
          <w:sz w:val="28"/>
          <w:szCs w:val="28"/>
        </w:rPr>
        <w:t xml:space="preserve">на </w:t>
      </w:r>
      <w:r w:rsidR="00AB5924" w:rsidRPr="001C36BE">
        <w:rPr>
          <w:b/>
          <w:bCs/>
          <w:sz w:val="28"/>
          <w:szCs w:val="28"/>
        </w:rPr>
        <w:t xml:space="preserve">Модификацию функционала по согласованию и утверждению загружаемых </w:t>
      </w:r>
      <w:proofErr w:type="spellStart"/>
      <w:r w:rsidR="00AB5924" w:rsidRPr="001C36BE">
        <w:rPr>
          <w:b/>
          <w:bCs/>
          <w:sz w:val="28"/>
          <w:szCs w:val="28"/>
        </w:rPr>
        <w:t>dbf</w:t>
      </w:r>
      <w:proofErr w:type="spellEnd"/>
      <w:r w:rsidR="00AB5924" w:rsidRPr="001C36BE">
        <w:rPr>
          <w:b/>
          <w:bCs/>
          <w:sz w:val="28"/>
          <w:szCs w:val="28"/>
        </w:rPr>
        <w:t>/</w:t>
      </w:r>
      <w:proofErr w:type="spellStart"/>
      <w:r w:rsidR="00AB5924" w:rsidRPr="001C36BE">
        <w:rPr>
          <w:b/>
          <w:bCs/>
          <w:sz w:val="28"/>
          <w:szCs w:val="28"/>
        </w:rPr>
        <w:t>xls</w:t>
      </w:r>
      <w:proofErr w:type="spellEnd"/>
    </w:p>
    <w:p w14:paraId="332709DA" w14:textId="77777777" w:rsidR="003B3AE7" w:rsidRPr="001C36BE" w:rsidRDefault="003B3AE7" w:rsidP="0035506D">
      <w:pPr>
        <w:ind w:left="284"/>
        <w:jc w:val="center"/>
        <w:rPr>
          <w:b/>
          <w:sz w:val="28"/>
          <w:szCs w:val="28"/>
          <w:lang w:val="kk-KZ"/>
        </w:rPr>
      </w:pPr>
    </w:p>
    <w:p w14:paraId="37F0D142" w14:textId="3B318E83" w:rsidR="0035506D" w:rsidRPr="001C36BE" w:rsidRDefault="0035506D" w:rsidP="0035506D">
      <w:pPr>
        <w:jc w:val="center"/>
        <w:rPr>
          <w:bCs/>
          <w:sz w:val="24"/>
          <w:szCs w:val="24"/>
        </w:rPr>
      </w:pPr>
      <w:r w:rsidRPr="001C36BE">
        <w:rPr>
          <w:b/>
          <w:sz w:val="28"/>
          <w:szCs w:val="28"/>
        </w:rPr>
        <w:t xml:space="preserve">ИС </w:t>
      </w:r>
      <w:r w:rsidR="00A04223" w:rsidRPr="001C36BE">
        <w:rPr>
          <w:b/>
          <w:sz w:val="28"/>
          <w:szCs w:val="28"/>
        </w:rPr>
        <w:t>«База данных агрегированных показателей»</w:t>
      </w:r>
    </w:p>
    <w:p w14:paraId="2C98ABCB" w14:textId="77777777" w:rsidR="0035506D" w:rsidRPr="001C36BE" w:rsidRDefault="0035506D" w:rsidP="0035506D">
      <w:pPr>
        <w:spacing w:line="360" w:lineRule="auto"/>
        <w:jc w:val="both"/>
        <w:rPr>
          <w:rFonts w:eastAsia="Calibri"/>
          <w:sz w:val="24"/>
          <w:szCs w:val="24"/>
        </w:rPr>
      </w:pPr>
    </w:p>
    <w:p w14:paraId="780343EA" w14:textId="77777777" w:rsidR="0035506D" w:rsidRPr="001C36BE" w:rsidRDefault="0035506D" w:rsidP="0035506D">
      <w:pPr>
        <w:spacing w:line="360" w:lineRule="auto"/>
        <w:jc w:val="both"/>
        <w:rPr>
          <w:rFonts w:eastAsia="Calibri"/>
          <w:sz w:val="24"/>
          <w:szCs w:val="24"/>
        </w:rPr>
      </w:pPr>
    </w:p>
    <w:p w14:paraId="3051588D" w14:textId="77777777" w:rsidR="0035506D" w:rsidRPr="001C36BE" w:rsidRDefault="0035506D" w:rsidP="0035506D">
      <w:pPr>
        <w:spacing w:line="360" w:lineRule="auto"/>
        <w:jc w:val="both"/>
        <w:rPr>
          <w:rFonts w:eastAsia="Calibri"/>
          <w:sz w:val="24"/>
          <w:szCs w:val="24"/>
        </w:rPr>
      </w:pPr>
    </w:p>
    <w:p w14:paraId="3BBEEC78" w14:textId="77777777" w:rsidR="0035506D" w:rsidRPr="001C36BE" w:rsidRDefault="0035506D" w:rsidP="0035506D">
      <w:pPr>
        <w:spacing w:line="360" w:lineRule="auto"/>
        <w:jc w:val="both"/>
        <w:rPr>
          <w:rFonts w:eastAsia="Calibri"/>
          <w:sz w:val="24"/>
          <w:szCs w:val="24"/>
        </w:rPr>
      </w:pPr>
    </w:p>
    <w:p w14:paraId="268289DE" w14:textId="77777777" w:rsidR="0035506D" w:rsidRPr="001C36BE" w:rsidRDefault="0035506D" w:rsidP="0035506D">
      <w:pPr>
        <w:spacing w:line="360" w:lineRule="auto"/>
        <w:jc w:val="both"/>
        <w:rPr>
          <w:rFonts w:eastAsia="Calibri"/>
          <w:sz w:val="24"/>
          <w:szCs w:val="24"/>
        </w:rPr>
      </w:pPr>
    </w:p>
    <w:p w14:paraId="78EFCE0E" w14:textId="77777777" w:rsidR="0035506D" w:rsidRPr="001C36BE" w:rsidRDefault="0035506D" w:rsidP="0035506D">
      <w:pPr>
        <w:spacing w:line="360" w:lineRule="auto"/>
        <w:jc w:val="both"/>
        <w:rPr>
          <w:rFonts w:eastAsia="Calibri"/>
          <w:sz w:val="24"/>
          <w:szCs w:val="24"/>
        </w:rPr>
      </w:pPr>
    </w:p>
    <w:p w14:paraId="22C0E912" w14:textId="77777777" w:rsidR="0035506D" w:rsidRPr="001C36BE" w:rsidRDefault="0035506D" w:rsidP="0035506D">
      <w:pPr>
        <w:spacing w:line="360" w:lineRule="auto"/>
        <w:jc w:val="both"/>
        <w:rPr>
          <w:rFonts w:eastAsia="Calibri"/>
          <w:sz w:val="24"/>
          <w:szCs w:val="24"/>
        </w:rPr>
      </w:pPr>
    </w:p>
    <w:p w14:paraId="5DBA264A" w14:textId="77777777" w:rsidR="0035506D" w:rsidRPr="001C36BE" w:rsidRDefault="0035506D" w:rsidP="0035506D">
      <w:pPr>
        <w:spacing w:line="360" w:lineRule="auto"/>
        <w:jc w:val="both"/>
        <w:rPr>
          <w:rFonts w:eastAsia="Calibri"/>
          <w:sz w:val="24"/>
          <w:szCs w:val="24"/>
        </w:rPr>
      </w:pPr>
    </w:p>
    <w:p w14:paraId="495BBB0D" w14:textId="77777777" w:rsidR="0035506D" w:rsidRPr="001C36BE" w:rsidRDefault="0035506D" w:rsidP="0035506D">
      <w:pPr>
        <w:spacing w:line="360" w:lineRule="auto"/>
        <w:jc w:val="both"/>
        <w:rPr>
          <w:rFonts w:eastAsia="Calibri"/>
          <w:sz w:val="24"/>
          <w:szCs w:val="24"/>
        </w:rPr>
      </w:pPr>
    </w:p>
    <w:p w14:paraId="34CE39BA" w14:textId="0F24AFD9" w:rsidR="0035506D" w:rsidRPr="001C36BE" w:rsidRDefault="0035506D" w:rsidP="0035506D">
      <w:pPr>
        <w:spacing w:line="360" w:lineRule="auto"/>
        <w:jc w:val="both"/>
        <w:rPr>
          <w:rFonts w:eastAsia="Calibri"/>
          <w:sz w:val="24"/>
          <w:szCs w:val="24"/>
        </w:rPr>
      </w:pPr>
    </w:p>
    <w:p w14:paraId="770854AA" w14:textId="044E2304" w:rsidR="00C23963" w:rsidRPr="001C36BE" w:rsidRDefault="00C23963" w:rsidP="0035506D">
      <w:pPr>
        <w:spacing w:line="360" w:lineRule="auto"/>
        <w:jc w:val="both"/>
        <w:rPr>
          <w:rFonts w:eastAsia="Calibri"/>
          <w:sz w:val="24"/>
          <w:szCs w:val="24"/>
        </w:rPr>
      </w:pPr>
    </w:p>
    <w:p w14:paraId="375C5C28" w14:textId="1BFD626C" w:rsidR="00A04223" w:rsidRPr="001C36BE" w:rsidRDefault="00A04223" w:rsidP="0035506D">
      <w:pPr>
        <w:spacing w:line="360" w:lineRule="auto"/>
        <w:jc w:val="both"/>
        <w:rPr>
          <w:rFonts w:eastAsia="Calibri"/>
          <w:sz w:val="24"/>
          <w:szCs w:val="24"/>
        </w:rPr>
      </w:pPr>
    </w:p>
    <w:p w14:paraId="668973BA" w14:textId="77777777" w:rsidR="0035506D" w:rsidRPr="001C36BE" w:rsidRDefault="0035506D" w:rsidP="0035506D">
      <w:pPr>
        <w:spacing w:line="360" w:lineRule="auto"/>
        <w:jc w:val="both"/>
        <w:rPr>
          <w:rFonts w:eastAsia="Calibri"/>
          <w:sz w:val="24"/>
          <w:szCs w:val="24"/>
        </w:rPr>
      </w:pPr>
    </w:p>
    <w:p w14:paraId="42299AA2" w14:textId="77777777" w:rsidR="0035506D" w:rsidRPr="001C36BE" w:rsidRDefault="0035506D" w:rsidP="0035506D">
      <w:pPr>
        <w:contextualSpacing/>
        <w:jc w:val="center"/>
        <w:rPr>
          <w:rFonts w:eastAsia="Calibri"/>
          <w:sz w:val="24"/>
          <w:szCs w:val="24"/>
        </w:rPr>
      </w:pPr>
      <w:r w:rsidRPr="001C36BE">
        <w:rPr>
          <w:rFonts w:eastAsia="Calibri"/>
          <w:sz w:val="24"/>
          <w:szCs w:val="24"/>
        </w:rPr>
        <w:t>г. Астана</w:t>
      </w:r>
    </w:p>
    <w:p w14:paraId="05D3436E" w14:textId="511E208D" w:rsidR="00A8077A" w:rsidRPr="001C36BE" w:rsidRDefault="0035506D" w:rsidP="0035506D">
      <w:pPr>
        <w:contextualSpacing/>
        <w:jc w:val="center"/>
        <w:rPr>
          <w:rFonts w:eastAsia="Calibri"/>
          <w:sz w:val="24"/>
          <w:szCs w:val="24"/>
        </w:rPr>
      </w:pPr>
      <w:r w:rsidRPr="001C36BE">
        <w:rPr>
          <w:rFonts w:eastAsia="Calibri"/>
          <w:sz w:val="24"/>
          <w:szCs w:val="24"/>
        </w:rPr>
        <w:t>202</w:t>
      </w:r>
      <w:r w:rsidRPr="001C36BE">
        <w:rPr>
          <w:rFonts w:eastAsia="Calibri"/>
          <w:sz w:val="24"/>
          <w:szCs w:val="24"/>
          <w:lang w:val="kk-KZ"/>
        </w:rPr>
        <w:t>6</w:t>
      </w:r>
      <w:r w:rsidRPr="001C36BE">
        <w:rPr>
          <w:rFonts w:eastAsia="Calibri"/>
          <w:sz w:val="24"/>
          <w:szCs w:val="24"/>
        </w:rPr>
        <w:t xml:space="preserve"> год</w:t>
      </w:r>
      <w:r w:rsidR="00A8077A" w:rsidRPr="001C36BE">
        <w:rPr>
          <w:rFonts w:eastAsia="Calibri"/>
          <w:sz w:val="24"/>
          <w:szCs w:val="24"/>
        </w:rPr>
        <w:br w:type="page"/>
      </w:r>
    </w:p>
    <w:p w14:paraId="1FA65FBC" w14:textId="603255EE" w:rsidR="0035506D" w:rsidRPr="001C36BE" w:rsidRDefault="0035506D" w:rsidP="0035506D">
      <w:pPr>
        <w:suppressAutoHyphens/>
        <w:jc w:val="center"/>
        <w:rPr>
          <w:rFonts w:eastAsia="Calibri"/>
          <w:b/>
          <w:bCs/>
          <w:sz w:val="24"/>
          <w:szCs w:val="24"/>
        </w:rPr>
      </w:pPr>
      <w:r w:rsidRPr="001C36BE">
        <w:rPr>
          <w:rFonts w:eastAsia="Calibri"/>
          <w:b/>
          <w:bCs/>
          <w:sz w:val="24"/>
          <w:szCs w:val="24"/>
        </w:rPr>
        <w:lastRenderedPageBreak/>
        <w:t>ЛИСТ СОГЛАСОВАНИЯ</w:t>
      </w:r>
    </w:p>
    <w:p w14:paraId="061765FA" w14:textId="32CBB3CF" w:rsidR="00A04223" w:rsidRPr="001C36BE" w:rsidRDefault="00A04223" w:rsidP="0035506D">
      <w:pPr>
        <w:suppressAutoHyphens/>
        <w:jc w:val="center"/>
        <w:rPr>
          <w:rFonts w:eastAsia="Calibri"/>
          <w:b/>
          <w:bCs/>
          <w:sz w:val="24"/>
          <w:szCs w:val="24"/>
        </w:rPr>
      </w:pPr>
    </w:p>
    <w:p w14:paraId="3E30E953" w14:textId="5098AF27" w:rsidR="001F0160" w:rsidRPr="001C36BE" w:rsidRDefault="001F0160" w:rsidP="001F0160">
      <w:pPr>
        <w:rPr>
          <w:rFonts w:eastAsiaTheme="majorEastAsia"/>
          <w:sz w:val="28"/>
          <w:szCs w:val="28"/>
          <w:lang w:val="kk-KZ" w:eastAsia="ru-RU"/>
        </w:rPr>
      </w:pP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3168"/>
        <w:gridCol w:w="1842"/>
        <w:gridCol w:w="2215"/>
        <w:gridCol w:w="2126"/>
      </w:tblGrid>
      <w:tr w:rsidR="001F0160" w:rsidRPr="001C36BE" w14:paraId="1F7D9D05" w14:textId="77777777" w:rsidTr="00A077D3">
        <w:trPr>
          <w:trHeight w:val="824"/>
        </w:trPr>
        <w:tc>
          <w:tcPr>
            <w:tcW w:w="3168" w:type="dxa"/>
            <w:hideMark/>
          </w:tcPr>
          <w:p w14:paraId="229DB18A" w14:textId="77777777" w:rsidR="001F0160" w:rsidRPr="001C36BE" w:rsidRDefault="001F0160" w:rsidP="001F0160">
            <w:pPr>
              <w:rPr>
                <w:rFonts w:eastAsiaTheme="majorEastAsia"/>
                <w:sz w:val="24"/>
                <w:szCs w:val="24"/>
              </w:rPr>
            </w:pPr>
            <w:r w:rsidRPr="001C36BE">
              <w:rPr>
                <w:rFonts w:eastAsiaTheme="majorEastAsia"/>
                <w:sz w:val="24"/>
                <w:szCs w:val="24"/>
              </w:rPr>
              <w:t>Наименование подразделения</w:t>
            </w:r>
          </w:p>
        </w:tc>
        <w:tc>
          <w:tcPr>
            <w:tcW w:w="1842" w:type="dxa"/>
            <w:hideMark/>
          </w:tcPr>
          <w:p w14:paraId="16B0C371" w14:textId="77777777" w:rsidR="001F0160" w:rsidRPr="001C36BE" w:rsidRDefault="001F0160" w:rsidP="001F0160">
            <w:pPr>
              <w:rPr>
                <w:rFonts w:eastAsiaTheme="majorEastAsia"/>
                <w:sz w:val="24"/>
                <w:szCs w:val="24"/>
              </w:rPr>
            </w:pPr>
            <w:r w:rsidRPr="001C36BE">
              <w:rPr>
                <w:rFonts w:eastAsiaTheme="majorEastAsia"/>
                <w:sz w:val="24"/>
                <w:szCs w:val="24"/>
              </w:rPr>
              <w:t>Должность</w:t>
            </w:r>
          </w:p>
        </w:tc>
        <w:tc>
          <w:tcPr>
            <w:tcW w:w="2215" w:type="dxa"/>
            <w:hideMark/>
          </w:tcPr>
          <w:p w14:paraId="16468465" w14:textId="54917824" w:rsidR="001F0160" w:rsidRPr="001C36BE" w:rsidRDefault="001F0160" w:rsidP="001F0160">
            <w:pPr>
              <w:rPr>
                <w:rFonts w:eastAsiaTheme="majorEastAsia"/>
                <w:sz w:val="24"/>
                <w:szCs w:val="24"/>
              </w:rPr>
            </w:pPr>
            <w:r w:rsidRPr="001C36BE">
              <w:rPr>
                <w:rFonts w:eastAsiaTheme="majorEastAsia"/>
                <w:sz w:val="24"/>
                <w:szCs w:val="24"/>
              </w:rPr>
              <w:t>Фамилия, имя, отчество</w:t>
            </w:r>
          </w:p>
        </w:tc>
        <w:tc>
          <w:tcPr>
            <w:tcW w:w="2126" w:type="dxa"/>
            <w:hideMark/>
          </w:tcPr>
          <w:p w14:paraId="2A51CEF7" w14:textId="77777777" w:rsidR="001F0160" w:rsidRPr="001C36BE" w:rsidRDefault="001F0160" w:rsidP="001F0160">
            <w:pPr>
              <w:rPr>
                <w:rFonts w:eastAsiaTheme="majorEastAsia"/>
                <w:sz w:val="24"/>
                <w:szCs w:val="24"/>
              </w:rPr>
            </w:pPr>
            <w:r w:rsidRPr="001C36BE">
              <w:rPr>
                <w:rFonts w:eastAsiaTheme="majorEastAsia"/>
                <w:sz w:val="24"/>
                <w:szCs w:val="24"/>
              </w:rPr>
              <w:t>Подпись</w:t>
            </w:r>
          </w:p>
        </w:tc>
      </w:tr>
      <w:tr w:rsidR="001F0160" w:rsidRPr="001C36BE" w14:paraId="233BA488" w14:textId="77777777" w:rsidTr="00A077D3">
        <w:trPr>
          <w:trHeight w:val="315"/>
        </w:trPr>
        <w:tc>
          <w:tcPr>
            <w:tcW w:w="9351" w:type="dxa"/>
            <w:gridSpan w:val="4"/>
            <w:hideMark/>
          </w:tcPr>
          <w:p w14:paraId="4C744303" w14:textId="77777777" w:rsidR="001F0160" w:rsidRPr="001C36BE" w:rsidRDefault="001F0160" w:rsidP="001F0160">
            <w:pPr>
              <w:rPr>
                <w:rFonts w:eastAsiaTheme="majorEastAsia"/>
                <w:b/>
                <w:bCs/>
                <w:sz w:val="24"/>
                <w:szCs w:val="24"/>
              </w:rPr>
            </w:pPr>
            <w:r w:rsidRPr="001C36BE">
              <w:rPr>
                <w:rFonts w:eastAsiaTheme="majorEastAsia"/>
                <w:b/>
                <w:bCs/>
                <w:sz w:val="24"/>
                <w:szCs w:val="24"/>
                <w:lang w:val="kk-KZ"/>
              </w:rPr>
              <w:t>Исполнители:</w:t>
            </w:r>
          </w:p>
        </w:tc>
      </w:tr>
      <w:tr w:rsidR="001F0160" w:rsidRPr="001C36BE" w14:paraId="6E7447DD" w14:textId="77777777" w:rsidTr="00A077D3">
        <w:trPr>
          <w:trHeight w:val="315"/>
        </w:trPr>
        <w:tc>
          <w:tcPr>
            <w:tcW w:w="9351" w:type="dxa"/>
            <w:gridSpan w:val="4"/>
            <w:hideMark/>
          </w:tcPr>
          <w:p w14:paraId="4223B219" w14:textId="77777777" w:rsidR="001F0160" w:rsidRPr="001C36BE" w:rsidRDefault="001F0160" w:rsidP="001F0160">
            <w:pPr>
              <w:rPr>
                <w:rFonts w:eastAsiaTheme="majorEastAsia"/>
                <w:sz w:val="24"/>
                <w:szCs w:val="24"/>
              </w:rPr>
            </w:pPr>
            <w:r w:rsidRPr="001C36BE">
              <w:rPr>
                <w:rFonts w:eastAsiaTheme="majorEastAsia"/>
                <w:sz w:val="24"/>
                <w:szCs w:val="24"/>
                <w:lang w:val="kk-KZ"/>
              </w:rPr>
              <w:t>от РГП на ПХВ «ИВЦ БНС АСПР РК»:</w:t>
            </w:r>
          </w:p>
        </w:tc>
      </w:tr>
      <w:tr w:rsidR="00A077D3" w:rsidRPr="001C36BE" w14:paraId="012EE335" w14:textId="77777777" w:rsidTr="00A077D3">
        <w:trPr>
          <w:trHeight w:val="100"/>
        </w:trPr>
        <w:tc>
          <w:tcPr>
            <w:tcW w:w="3168" w:type="dxa"/>
            <w:hideMark/>
          </w:tcPr>
          <w:p w14:paraId="7DF5E0DE" w14:textId="52797458" w:rsidR="001F0160" w:rsidRPr="001C36BE" w:rsidRDefault="00AE5FAE" w:rsidP="001F0160">
            <w:pPr>
              <w:rPr>
                <w:rFonts w:eastAsiaTheme="majorEastAsia"/>
                <w:sz w:val="24"/>
                <w:szCs w:val="24"/>
              </w:rPr>
            </w:pPr>
            <w:r w:rsidRPr="001C36BE">
              <w:rPr>
                <w:rFonts w:eastAsiaTheme="majorEastAsia"/>
                <w:sz w:val="24"/>
                <w:szCs w:val="24"/>
              </w:rPr>
              <w:t>Департамент</w:t>
            </w:r>
            <w:r w:rsidR="001F0160" w:rsidRPr="001C36BE">
              <w:rPr>
                <w:rFonts w:eastAsiaTheme="majorEastAsia"/>
                <w:sz w:val="24"/>
                <w:szCs w:val="24"/>
              </w:rPr>
              <w:t xml:space="preserve"> проектного управления</w:t>
            </w:r>
          </w:p>
        </w:tc>
        <w:tc>
          <w:tcPr>
            <w:tcW w:w="1842" w:type="dxa"/>
            <w:hideMark/>
          </w:tcPr>
          <w:p w14:paraId="5CC0A0F4" w14:textId="62B68183" w:rsidR="001F0160" w:rsidRPr="001C36BE" w:rsidRDefault="001F0160" w:rsidP="001F0160">
            <w:pPr>
              <w:rPr>
                <w:rFonts w:eastAsiaTheme="majorEastAsia"/>
                <w:sz w:val="24"/>
                <w:szCs w:val="24"/>
              </w:rPr>
            </w:pPr>
            <w:r w:rsidRPr="001C36BE">
              <w:rPr>
                <w:rFonts w:eastAsiaTheme="majorEastAsia"/>
                <w:sz w:val="24"/>
                <w:szCs w:val="24"/>
                <w:lang w:val="kk-KZ"/>
              </w:rPr>
              <w:t>Аналитик</w:t>
            </w:r>
          </w:p>
        </w:tc>
        <w:tc>
          <w:tcPr>
            <w:tcW w:w="2215" w:type="dxa"/>
            <w:hideMark/>
          </w:tcPr>
          <w:p w14:paraId="64EB97AA" w14:textId="77777777" w:rsidR="001F0160" w:rsidRPr="001C36BE" w:rsidRDefault="001F0160" w:rsidP="001F0160">
            <w:pPr>
              <w:rPr>
                <w:rFonts w:eastAsiaTheme="majorEastAsia"/>
                <w:sz w:val="24"/>
                <w:szCs w:val="24"/>
              </w:rPr>
            </w:pPr>
            <w:r w:rsidRPr="001C36BE">
              <w:rPr>
                <w:rFonts w:eastAsiaTheme="majorEastAsia"/>
                <w:sz w:val="24"/>
                <w:szCs w:val="24"/>
                <w:lang w:val="kk-KZ"/>
              </w:rPr>
              <w:t>Кияшева А.Т.</w:t>
            </w:r>
          </w:p>
        </w:tc>
        <w:tc>
          <w:tcPr>
            <w:tcW w:w="2126" w:type="dxa"/>
            <w:hideMark/>
          </w:tcPr>
          <w:p w14:paraId="3D264B98" w14:textId="77777777" w:rsidR="001F0160" w:rsidRPr="001C36BE" w:rsidRDefault="001F0160" w:rsidP="001F0160">
            <w:pPr>
              <w:rPr>
                <w:rFonts w:eastAsiaTheme="majorEastAsia"/>
                <w:sz w:val="24"/>
                <w:szCs w:val="24"/>
              </w:rPr>
            </w:pPr>
            <w:r w:rsidRPr="001C36BE">
              <w:rPr>
                <w:rFonts w:eastAsiaTheme="majorEastAsia"/>
                <w:sz w:val="24"/>
                <w:szCs w:val="24"/>
              </w:rPr>
              <w:t> </w:t>
            </w:r>
          </w:p>
        </w:tc>
      </w:tr>
      <w:tr w:rsidR="001F0160" w:rsidRPr="001C36BE" w14:paraId="2FAE44CE" w14:textId="77777777" w:rsidTr="00A077D3">
        <w:trPr>
          <w:trHeight w:val="315"/>
        </w:trPr>
        <w:tc>
          <w:tcPr>
            <w:tcW w:w="9351" w:type="dxa"/>
            <w:gridSpan w:val="4"/>
            <w:hideMark/>
          </w:tcPr>
          <w:p w14:paraId="5A209984" w14:textId="7532C94E" w:rsidR="001F0160" w:rsidRPr="001C36BE" w:rsidRDefault="001F0160">
            <w:pPr>
              <w:rPr>
                <w:rFonts w:eastAsiaTheme="majorEastAsia"/>
                <w:b/>
                <w:bCs/>
                <w:sz w:val="24"/>
                <w:szCs w:val="24"/>
              </w:rPr>
            </w:pPr>
            <w:r w:rsidRPr="001C36BE">
              <w:rPr>
                <w:rFonts w:eastAsiaTheme="majorEastAsia"/>
                <w:b/>
                <w:bCs/>
                <w:sz w:val="24"/>
                <w:szCs w:val="24"/>
                <w:lang w:val="kk-KZ"/>
              </w:rPr>
              <w:t>Согласовано:</w:t>
            </w:r>
          </w:p>
        </w:tc>
      </w:tr>
      <w:tr w:rsidR="001F0160" w:rsidRPr="001C36BE" w14:paraId="49F5CAD0" w14:textId="77777777" w:rsidTr="00A077D3">
        <w:trPr>
          <w:trHeight w:val="315"/>
        </w:trPr>
        <w:tc>
          <w:tcPr>
            <w:tcW w:w="9351" w:type="dxa"/>
            <w:gridSpan w:val="4"/>
            <w:hideMark/>
          </w:tcPr>
          <w:p w14:paraId="4B92633C" w14:textId="4964E01E" w:rsidR="001F0160" w:rsidRPr="001C36BE" w:rsidRDefault="001F0160" w:rsidP="001F0160">
            <w:pPr>
              <w:rPr>
                <w:rFonts w:eastAsiaTheme="majorEastAsia"/>
                <w:sz w:val="24"/>
                <w:szCs w:val="24"/>
              </w:rPr>
            </w:pPr>
            <w:r w:rsidRPr="001C36BE">
              <w:rPr>
                <w:rFonts w:eastAsiaTheme="majorEastAsia"/>
                <w:sz w:val="24"/>
                <w:szCs w:val="24"/>
                <w:lang w:val="kk-KZ"/>
              </w:rPr>
              <w:t>от РГП на ПХВ «ИВЦ БНС АСПР РК»:</w:t>
            </w:r>
          </w:p>
        </w:tc>
      </w:tr>
      <w:tr w:rsidR="00A077D3" w:rsidRPr="001C36BE" w14:paraId="1FA37576" w14:textId="77777777" w:rsidTr="00A077D3">
        <w:trPr>
          <w:trHeight w:val="982"/>
        </w:trPr>
        <w:tc>
          <w:tcPr>
            <w:tcW w:w="3168" w:type="dxa"/>
            <w:vAlign w:val="center"/>
            <w:hideMark/>
          </w:tcPr>
          <w:p w14:paraId="75727B7B" w14:textId="4092E08F" w:rsidR="00A077D3" w:rsidRPr="001C36BE" w:rsidRDefault="00A077D3" w:rsidP="00A077D3">
            <w:pPr>
              <w:rPr>
                <w:rFonts w:eastAsiaTheme="majorEastAsia"/>
                <w:sz w:val="24"/>
                <w:szCs w:val="24"/>
              </w:rPr>
            </w:pPr>
            <w:r w:rsidRPr="001C36BE">
              <w:rPr>
                <w:sz w:val="24"/>
                <w:szCs w:val="24"/>
                <w:lang w:val="kk-KZ"/>
              </w:rPr>
              <w:t>Департамент проектного управления</w:t>
            </w:r>
          </w:p>
        </w:tc>
        <w:tc>
          <w:tcPr>
            <w:tcW w:w="1842" w:type="dxa"/>
            <w:vAlign w:val="center"/>
            <w:hideMark/>
          </w:tcPr>
          <w:p w14:paraId="43F8096E" w14:textId="14DCD538" w:rsidR="00A077D3" w:rsidRPr="001C36BE" w:rsidRDefault="00A077D3" w:rsidP="00A077D3">
            <w:pPr>
              <w:rPr>
                <w:rFonts w:eastAsiaTheme="majorEastAsia"/>
                <w:sz w:val="24"/>
                <w:szCs w:val="24"/>
              </w:rPr>
            </w:pPr>
            <w:r w:rsidRPr="001C36BE">
              <w:rPr>
                <w:sz w:val="24"/>
                <w:szCs w:val="24"/>
                <w:lang w:val="kk-KZ"/>
              </w:rPr>
              <w:t>Директор</w:t>
            </w:r>
          </w:p>
        </w:tc>
        <w:tc>
          <w:tcPr>
            <w:tcW w:w="2215" w:type="dxa"/>
            <w:vAlign w:val="center"/>
            <w:hideMark/>
          </w:tcPr>
          <w:p w14:paraId="1D8EA298" w14:textId="3CBD645F" w:rsidR="00A077D3" w:rsidRPr="001C36BE" w:rsidRDefault="00A077D3" w:rsidP="00A077D3">
            <w:pPr>
              <w:rPr>
                <w:rFonts w:eastAsiaTheme="majorEastAsia"/>
                <w:sz w:val="24"/>
                <w:szCs w:val="24"/>
              </w:rPr>
            </w:pPr>
            <w:r w:rsidRPr="001C36BE">
              <w:rPr>
                <w:rFonts w:eastAsia="Calibri"/>
                <w:spacing w:val="-2"/>
                <w:sz w:val="24"/>
                <w:szCs w:val="24"/>
                <w:lang w:val="kk-KZ"/>
              </w:rPr>
              <w:t>Токбергенова А.М.</w:t>
            </w:r>
          </w:p>
        </w:tc>
        <w:tc>
          <w:tcPr>
            <w:tcW w:w="2126" w:type="dxa"/>
            <w:hideMark/>
          </w:tcPr>
          <w:p w14:paraId="04006EB3" w14:textId="77777777" w:rsidR="00A077D3" w:rsidRPr="001C36BE" w:rsidRDefault="00A077D3" w:rsidP="00A077D3">
            <w:pPr>
              <w:rPr>
                <w:rFonts w:eastAsiaTheme="majorEastAsia"/>
                <w:sz w:val="24"/>
                <w:szCs w:val="24"/>
              </w:rPr>
            </w:pPr>
            <w:r w:rsidRPr="001C36BE">
              <w:rPr>
                <w:rFonts w:eastAsiaTheme="majorEastAsia"/>
                <w:sz w:val="24"/>
                <w:szCs w:val="24"/>
              </w:rPr>
              <w:t> </w:t>
            </w:r>
          </w:p>
        </w:tc>
      </w:tr>
      <w:tr w:rsidR="00A077D3" w:rsidRPr="001C36BE" w14:paraId="0246633B" w14:textId="77777777" w:rsidTr="00A077D3">
        <w:trPr>
          <w:trHeight w:val="1124"/>
        </w:trPr>
        <w:tc>
          <w:tcPr>
            <w:tcW w:w="3168" w:type="dxa"/>
            <w:hideMark/>
          </w:tcPr>
          <w:p w14:paraId="5CDDFEB1" w14:textId="77777777" w:rsidR="00A077D3" w:rsidRPr="001C36BE" w:rsidRDefault="00A077D3" w:rsidP="00A077D3">
            <w:pPr>
              <w:rPr>
                <w:rFonts w:eastAsiaTheme="majorEastAsia"/>
                <w:sz w:val="24"/>
                <w:szCs w:val="24"/>
              </w:rPr>
            </w:pPr>
            <w:r w:rsidRPr="001C36BE">
              <w:rPr>
                <w:rFonts w:eastAsiaTheme="majorEastAsia"/>
                <w:sz w:val="24"/>
                <w:szCs w:val="24"/>
                <w:lang w:val="kk-KZ"/>
              </w:rPr>
              <w:t>Департамент анализа и программирования статистических систем</w:t>
            </w:r>
          </w:p>
        </w:tc>
        <w:tc>
          <w:tcPr>
            <w:tcW w:w="1842" w:type="dxa"/>
            <w:hideMark/>
          </w:tcPr>
          <w:p w14:paraId="4B80A970" w14:textId="77777777" w:rsidR="00A077D3" w:rsidRPr="001C36BE" w:rsidRDefault="00A077D3" w:rsidP="00A077D3">
            <w:pPr>
              <w:rPr>
                <w:rFonts w:eastAsiaTheme="majorEastAsia"/>
                <w:sz w:val="24"/>
                <w:szCs w:val="24"/>
              </w:rPr>
            </w:pPr>
            <w:r w:rsidRPr="001C36BE">
              <w:rPr>
                <w:rFonts w:eastAsiaTheme="majorEastAsia"/>
                <w:sz w:val="24"/>
                <w:szCs w:val="24"/>
                <w:lang w:val="kk-KZ"/>
              </w:rPr>
              <w:t>Директор</w:t>
            </w:r>
          </w:p>
        </w:tc>
        <w:tc>
          <w:tcPr>
            <w:tcW w:w="2215" w:type="dxa"/>
            <w:hideMark/>
          </w:tcPr>
          <w:p w14:paraId="21F0FF10" w14:textId="7430753C" w:rsidR="00A077D3" w:rsidRPr="001C36BE" w:rsidRDefault="00A077D3" w:rsidP="00A077D3">
            <w:pPr>
              <w:rPr>
                <w:rFonts w:eastAsiaTheme="majorEastAsia"/>
                <w:sz w:val="24"/>
                <w:szCs w:val="24"/>
              </w:rPr>
            </w:pPr>
            <w:r w:rsidRPr="001C36BE">
              <w:rPr>
                <w:rFonts w:eastAsia="Calibri"/>
                <w:spacing w:val="-2"/>
                <w:sz w:val="24"/>
                <w:szCs w:val="24"/>
                <w:lang w:val="kk-KZ"/>
              </w:rPr>
              <w:t>Кулимбаев А.Ж.</w:t>
            </w:r>
          </w:p>
        </w:tc>
        <w:tc>
          <w:tcPr>
            <w:tcW w:w="2126" w:type="dxa"/>
            <w:hideMark/>
          </w:tcPr>
          <w:p w14:paraId="3575C654" w14:textId="77777777" w:rsidR="00A077D3" w:rsidRPr="001C36BE" w:rsidRDefault="00A077D3" w:rsidP="00A077D3">
            <w:pPr>
              <w:rPr>
                <w:rFonts w:eastAsiaTheme="majorEastAsia"/>
                <w:sz w:val="24"/>
                <w:szCs w:val="24"/>
              </w:rPr>
            </w:pPr>
            <w:r w:rsidRPr="001C36BE">
              <w:rPr>
                <w:rFonts w:eastAsiaTheme="majorEastAsia"/>
                <w:sz w:val="24"/>
                <w:szCs w:val="24"/>
              </w:rPr>
              <w:t> </w:t>
            </w:r>
          </w:p>
        </w:tc>
      </w:tr>
      <w:tr w:rsidR="00A077D3" w:rsidRPr="001C36BE" w14:paraId="0336EDE7" w14:textId="77777777" w:rsidTr="00A077D3">
        <w:trPr>
          <w:trHeight w:val="412"/>
        </w:trPr>
        <w:tc>
          <w:tcPr>
            <w:tcW w:w="9351" w:type="dxa"/>
            <w:gridSpan w:val="4"/>
            <w:hideMark/>
          </w:tcPr>
          <w:p w14:paraId="4F6C2792" w14:textId="745712BB" w:rsidR="00A077D3" w:rsidRPr="001C36BE" w:rsidRDefault="00A077D3" w:rsidP="00A077D3">
            <w:pPr>
              <w:rPr>
                <w:rFonts w:eastAsiaTheme="majorEastAsia"/>
                <w:sz w:val="24"/>
                <w:szCs w:val="24"/>
              </w:rPr>
            </w:pPr>
            <w:r w:rsidRPr="001C36BE">
              <w:rPr>
                <w:rFonts w:eastAsiaTheme="majorEastAsia"/>
                <w:sz w:val="24"/>
                <w:szCs w:val="24"/>
                <w:lang w:val="kk-KZ"/>
              </w:rPr>
              <w:t>от БНС АСПР РК:</w:t>
            </w:r>
          </w:p>
        </w:tc>
      </w:tr>
      <w:tr w:rsidR="00A077D3" w:rsidRPr="001C36BE" w14:paraId="7BFF3C02" w14:textId="77777777" w:rsidTr="00A077D3">
        <w:trPr>
          <w:trHeight w:val="787"/>
        </w:trPr>
        <w:tc>
          <w:tcPr>
            <w:tcW w:w="3168" w:type="dxa"/>
            <w:hideMark/>
          </w:tcPr>
          <w:p w14:paraId="6D516393" w14:textId="77777777" w:rsidR="00A077D3" w:rsidRPr="001C36BE" w:rsidRDefault="00A077D3" w:rsidP="00A077D3">
            <w:pPr>
              <w:rPr>
                <w:rFonts w:eastAsiaTheme="majorEastAsia"/>
                <w:sz w:val="24"/>
                <w:szCs w:val="24"/>
              </w:rPr>
            </w:pPr>
            <w:r w:rsidRPr="001C36BE">
              <w:rPr>
                <w:rFonts w:eastAsiaTheme="majorEastAsia"/>
                <w:sz w:val="24"/>
                <w:szCs w:val="24"/>
              </w:rPr>
              <w:t>Департамент информационных технологий</w:t>
            </w:r>
          </w:p>
        </w:tc>
        <w:tc>
          <w:tcPr>
            <w:tcW w:w="1842" w:type="dxa"/>
            <w:hideMark/>
          </w:tcPr>
          <w:p w14:paraId="29904C00" w14:textId="77777777" w:rsidR="00A077D3" w:rsidRPr="001C36BE" w:rsidRDefault="00A077D3" w:rsidP="00A077D3">
            <w:pPr>
              <w:rPr>
                <w:rFonts w:eastAsiaTheme="majorEastAsia"/>
                <w:sz w:val="24"/>
                <w:szCs w:val="24"/>
                <w:lang w:val="en-US"/>
              </w:rPr>
            </w:pPr>
            <w:r w:rsidRPr="001C36BE">
              <w:rPr>
                <w:rFonts w:eastAsiaTheme="majorEastAsia"/>
                <w:sz w:val="24"/>
                <w:szCs w:val="24"/>
                <w:lang w:val="kk-KZ"/>
              </w:rPr>
              <w:t>Директор</w:t>
            </w:r>
          </w:p>
          <w:p w14:paraId="6665E222" w14:textId="1FC05326" w:rsidR="00A077D3" w:rsidRPr="001C36BE" w:rsidRDefault="00A077D3" w:rsidP="00A077D3">
            <w:pPr>
              <w:rPr>
                <w:rFonts w:eastAsiaTheme="majorEastAsia"/>
                <w:sz w:val="24"/>
                <w:szCs w:val="24"/>
              </w:rPr>
            </w:pPr>
            <w:r w:rsidRPr="001C36BE">
              <w:rPr>
                <w:rFonts w:eastAsiaTheme="majorEastAsia"/>
                <w:sz w:val="24"/>
                <w:szCs w:val="24"/>
                <w:lang w:val="kk-KZ"/>
              </w:rPr>
              <w:t>департамента</w:t>
            </w:r>
          </w:p>
        </w:tc>
        <w:tc>
          <w:tcPr>
            <w:tcW w:w="2215" w:type="dxa"/>
            <w:hideMark/>
          </w:tcPr>
          <w:p w14:paraId="6DA11A20" w14:textId="77777777" w:rsidR="00A077D3" w:rsidRPr="001C36BE" w:rsidRDefault="00A077D3" w:rsidP="00A077D3">
            <w:pPr>
              <w:rPr>
                <w:rFonts w:eastAsiaTheme="majorEastAsia"/>
                <w:sz w:val="24"/>
                <w:szCs w:val="24"/>
              </w:rPr>
            </w:pPr>
            <w:proofErr w:type="spellStart"/>
            <w:r w:rsidRPr="001C36BE">
              <w:rPr>
                <w:rFonts w:eastAsiaTheme="majorEastAsia"/>
                <w:sz w:val="24"/>
                <w:szCs w:val="24"/>
              </w:rPr>
              <w:t>Кунашев</w:t>
            </w:r>
            <w:proofErr w:type="spellEnd"/>
            <w:r w:rsidRPr="001C36BE">
              <w:rPr>
                <w:rFonts w:eastAsiaTheme="majorEastAsia"/>
                <w:sz w:val="24"/>
                <w:szCs w:val="24"/>
              </w:rPr>
              <w:t xml:space="preserve"> А.У.</w:t>
            </w:r>
          </w:p>
        </w:tc>
        <w:tc>
          <w:tcPr>
            <w:tcW w:w="2126" w:type="dxa"/>
            <w:hideMark/>
          </w:tcPr>
          <w:p w14:paraId="58742D6B" w14:textId="77777777" w:rsidR="00A077D3" w:rsidRPr="001C36BE" w:rsidRDefault="00A077D3" w:rsidP="00A077D3">
            <w:pPr>
              <w:rPr>
                <w:rFonts w:eastAsiaTheme="majorEastAsia"/>
                <w:sz w:val="24"/>
                <w:szCs w:val="24"/>
              </w:rPr>
            </w:pPr>
            <w:r w:rsidRPr="001C36BE">
              <w:rPr>
                <w:rFonts w:eastAsiaTheme="majorEastAsia"/>
                <w:sz w:val="24"/>
                <w:szCs w:val="24"/>
              </w:rPr>
              <w:t> </w:t>
            </w:r>
          </w:p>
        </w:tc>
      </w:tr>
      <w:tr w:rsidR="00A077D3" w:rsidRPr="001C36BE" w14:paraId="18277D66" w14:textId="77777777" w:rsidTr="00A077D3">
        <w:trPr>
          <w:trHeight w:val="1394"/>
        </w:trPr>
        <w:tc>
          <w:tcPr>
            <w:tcW w:w="3168" w:type="dxa"/>
            <w:hideMark/>
          </w:tcPr>
          <w:p w14:paraId="0BF62008" w14:textId="10B0DD1F" w:rsidR="00A077D3" w:rsidRPr="001C36BE" w:rsidRDefault="00A077D3" w:rsidP="00A077D3">
            <w:pPr>
              <w:rPr>
                <w:rFonts w:eastAsiaTheme="majorEastAsia"/>
                <w:sz w:val="24"/>
                <w:szCs w:val="24"/>
              </w:rPr>
            </w:pPr>
            <w:r w:rsidRPr="001C36BE">
              <w:rPr>
                <w:rFonts w:eastAsiaTheme="majorEastAsia"/>
                <w:sz w:val="24"/>
                <w:szCs w:val="24"/>
              </w:rPr>
              <w:t>Департамент информационных технологий Управление координации и интеграции информационных систем</w:t>
            </w:r>
          </w:p>
        </w:tc>
        <w:tc>
          <w:tcPr>
            <w:tcW w:w="1842" w:type="dxa"/>
            <w:hideMark/>
          </w:tcPr>
          <w:p w14:paraId="7C378122" w14:textId="35B388F9" w:rsidR="00A077D3" w:rsidRPr="001C36BE" w:rsidRDefault="00A077D3" w:rsidP="00A077D3">
            <w:pPr>
              <w:rPr>
                <w:rFonts w:eastAsiaTheme="majorEastAsia"/>
                <w:sz w:val="24"/>
                <w:szCs w:val="24"/>
              </w:rPr>
            </w:pPr>
            <w:r w:rsidRPr="001C36BE">
              <w:rPr>
                <w:sz w:val="24"/>
                <w:szCs w:val="24"/>
                <w:lang w:val="kk-KZ"/>
              </w:rPr>
              <w:t>Главный эксперт</w:t>
            </w:r>
          </w:p>
        </w:tc>
        <w:tc>
          <w:tcPr>
            <w:tcW w:w="2215" w:type="dxa"/>
            <w:hideMark/>
          </w:tcPr>
          <w:p w14:paraId="7861F853" w14:textId="6F138D29" w:rsidR="00A077D3" w:rsidRPr="001C36BE" w:rsidRDefault="00AE5FAE" w:rsidP="00A077D3">
            <w:pPr>
              <w:rPr>
                <w:rFonts w:eastAsiaTheme="majorEastAsia"/>
                <w:sz w:val="24"/>
                <w:szCs w:val="24"/>
              </w:rPr>
            </w:pPr>
            <w:r w:rsidRPr="001C36BE">
              <w:rPr>
                <w:rFonts w:eastAsiaTheme="majorEastAsia"/>
                <w:sz w:val="24"/>
                <w:szCs w:val="24"/>
              </w:rPr>
              <w:t>Аяпбергенова А.Р.</w:t>
            </w:r>
          </w:p>
        </w:tc>
        <w:tc>
          <w:tcPr>
            <w:tcW w:w="2126" w:type="dxa"/>
            <w:hideMark/>
          </w:tcPr>
          <w:p w14:paraId="61807579" w14:textId="77777777" w:rsidR="00A077D3" w:rsidRPr="001C36BE" w:rsidRDefault="00A077D3" w:rsidP="00A077D3">
            <w:pPr>
              <w:rPr>
                <w:rFonts w:eastAsiaTheme="majorEastAsia"/>
                <w:sz w:val="24"/>
                <w:szCs w:val="24"/>
              </w:rPr>
            </w:pPr>
            <w:r w:rsidRPr="001C36BE">
              <w:rPr>
                <w:rFonts w:eastAsiaTheme="majorEastAsia"/>
                <w:sz w:val="24"/>
                <w:szCs w:val="24"/>
              </w:rPr>
              <w:t> </w:t>
            </w:r>
          </w:p>
        </w:tc>
      </w:tr>
    </w:tbl>
    <w:p w14:paraId="71563A29" w14:textId="330032D5" w:rsidR="001F0160" w:rsidRPr="001C36BE" w:rsidRDefault="001F0160" w:rsidP="001F0160">
      <w:pPr>
        <w:rPr>
          <w:rFonts w:eastAsiaTheme="majorEastAsia"/>
          <w:sz w:val="28"/>
          <w:szCs w:val="28"/>
          <w:lang w:val="kk-KZ" w:eastAsia="ru-RU"/>
        </w:rPr>
      </w:pPr>
    </w:p>
    <w:p w14:paraId="28793635" w14:textId="29A73F58" w:rsidR="001F0160" w:rsidRPr="001C36BE" w:rsidRDefault="006A16C5" w:rsidP="001F0160">
      <w:pPr>
        <w:rPr>
          <w:rFonts w:eastAsiaTheme="majorEastAsia"/>
          <w:sz w:val="28"/>
          <w:szCs w:val="28"/>
          <w:lang w:val="kk-KZ" w:eastAsia="ru-RU"/>
        </w:rPr>
      </w:pPr>
      <w:r w:rsidRPr="001C36BE">
        <w:rPr>
          <w:rFonts w:eastAsiaTheme="majorEastAsia"/>
          <w:b/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1FB624" wp14:editId="2FF7F5D0">
                <wp:simplePos x="0" y="0"/>
                <wp:positionH relativeFrom="margin">
                  <wp:align>left</wp:align>
                </wp:positionH>
                <wp:positionV relativeFrom="paragraph">
                  <wp:posOffset>3273953</wp:posOffset>
                </wp:positionV>
                <wp:extent cx="6155140" cy="796521"/>
                <wp:effectExtent l="0" t="0" r="17145" b="2286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140" cy="79652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C87291" id="Прямоугольник 1" o:spid="_x0000_s1026" style="position:absolute;margin-left:0;margin-top:257.8pt;width:484.65pt;height:62.7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" fillcolor="white [3212]" strokecolor="white [3212]" strokeweight="2pt">
                <w10:wrap anchorx="margin"/>
              </v:rect>
            </w:pict>
          </mc:Fallback>
        </mc:AlternateContent>
      </w:r>
    </w:p>
    <w:p w14:paraId="36087284" w14:textId="77777777" w:rsidR="00967887" w:rsidRPr="001C36BE" w:rsidRDefault="00967887" w:rsidP="001F0160">
      <w:pPr>
        <w:rPr>
          <w:rFonts w:eastAsiaTheme="majorEastAsia"/>
          <w:sz w:val="28"/>
          <w:szCs w:val="28"/>
          <w:lang w:val="kk-KZ" w:eastAsia="ru-RU"/>
        </w:rPr>
        <w:sectPr w:rsidR="00967887" w:rsidRPr="001C36BE" w:rsidSect="00372AF6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="Times New Roman" w:hAnsiTheme="minorHAnsi" w:cs="Times New Roman"/>
          <w:b w:val="0"/>
          <w:bCs w:val="0"/>
          <w:color w:val="auto"/>
          <w:sz w:val="22"/>
          <w:szCs w:val="22"/>
          <w:lang w:val="en-US" w:eastAsia="en-US"/>
        </w:rPr>
        <w:id w:val="-1062009478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  <w:szCs w:val="28"/>
          <w:lang w:val="ru-RU"/>
        </w:rPr>
      </w:sdtEndPr>
      <w:sdtContent>
        <w:p w14:paraId="38FFC13D" w14:textId="77777777" w:rsidR="00156A87" w:rsidRPr="00AB4945" w:rsidRDefault="00156A87" w:rsidP="00156A87">
          <w:pPr>
            <w:pStyle w:val="ac"/>
            <w:jc w:val="center"/>
            <w:rPr>
              <w:rFonts w:ascii="Times New Roman" w:hAnsi="Times New Roman" w:cs="Times New Roman"/>
              <w:b w:val="0"/>
              <w:color w:val="auto"/>
            </w:rPr>
          </w:pPr>
          <w:r w:rsidRPr="00AB4945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52BE496E" w14:textId="1EAF97FD" w:rsidR="00AB4945" w:rsidRPr="00AB4945" w:rsidRDefault="00156A87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AB4945">
            <w:rPr>
              <w:rFonts w:ascii="Times New Roman" w:hAnsi="Times New Roman" w:cs="Times New Roman"/>
              <w:b/>
              <w:sz w:val="28"/>
              <w:szCs w:val="28"/>
            </w:rPr>
            <w:fldChar w:fldCharType="begin"/>
          </w:r>
          <w:r w:rsidRPr="00AB4945">
            <w:rPr>
              <w:rFonts w:ascii="Times New Roman" w:hAnsi="Times New Roman" w:cs="Times New Roman"/>
              <w:b/>
              <w:sz w:val="28"/>
              <w:szCs w:val="28"/>
            </w:rPr>
            <w:instrText xml:space="preserve"> TOC \o "1-3" \h \z \u </w:instrText>
          </w:r>
          <w:r w:rsidRPr="00AB4945">
            <w:rPr>
              <w:rFonts w:ascii="Times New Roman" w:hAnsi="Times New Roman" w:cs="Times New Roman"/>
              <w:b/>
              <w:sz w:val="28"/>
              <w:szCs w:val="28"/>
            </w:rPr>
            <w:fldChar w:fldCharType="separate"/>
          </w:r>
        </w:p>
        <w:p w14:paraId="6913F0D4" w14:textId="37D8137B" w:rsidR="00AB4945" w:rsidRPr="00AB4945" w:rsidRDefault="00AB62B5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020464" w:history="1">
            <w:r w:rsidR="00AB4945" w:rsidRPr="00AB494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 ВВОДНАЯ ЧАСТЬ</w: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_Toc221020464 \h </w:instrTex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0AD620" w14:textId="7FF89F8C" w:rsidR="00AB4945" w:rsidRPr="00AB4945" w:rsidRDefault="00AB62B5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020465" w:history="1">
            <w:r w:rsidR="00AB4945" w:rsidRPr="00AB494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1.1. Цель</w: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_Toc221020465 \h </w:instrTex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C54CAF" w14:textId="0960262C" w:rsidR="00AB4945" w:rsidRPr="00AB4945" w:rsidRDefault="00AB62B5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020466" w:history="1">
            <w:r w:rsidR="00AB4945" w:rsidRPr="00AB494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1.2. Назначение</w: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_Toc221020466 \h </w:instrTex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1BC538" w14:textId="29D9083E" w:rsidR="00AB4945" w:rsidRPr="007C58FD" w:rsidRDefault="00AB62B5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221020467" w:history="1">
            <w:r w:rsidR="00AB4945" w:rsidRPr="00AB494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1.3. Определения, Сокращения, Аббревиатуры</w: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_Toc221020467 \h </w:instrTex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7C58FD"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  <w:t>-5</w:t>
          </w:r>
        </w:p>
        <w:p w14:paraId="7B69C18B" w14:textId="67CB5C21" w:rsidR="00AB4945" w:rsidRPr="00AB4945" w:rsidRDefault="00AB62B5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020468" w:history="1">
            <w:r w:rsidR="00AB4945" w:rsidRPr="00AB494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 ОБЩАЯ ЧАСТЬ</w: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_Toc221020468 \h </w:instrTex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32E749" w14:textId="0FDAFEDD" w:rsidR="00AB4945" w:rsidRPr="00AB4945" w:rsidRDefault="00AB62B5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020469" w:history="1">
            <w:r w:rsidR="00AB4945" w:rsidRPr="00AB494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2.1. Перспективы использования продукта</w: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_Toc221020469 \h </w:instrTex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DFA3AC" w14:textId="07D1F1CF" w:rsidR="00AB4945" w:rsidRPr="00AB4945" w:rsidRDefault="00AB62B5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020470" w:history="1">
            <w:r w:rsidR="00AB4945" w:rsidRPr="00AB494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2.2. Функции продукта</w: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_Toc221020470 \h </w:instrTex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96FA9E" w14:textId="7AC421AD" w:rsidR="00AB4945" w:rsidRPr="00AB4945" w:rsidRDefault="00AB62B5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020471" w:history="1">
            <w:r w:rsidR="00AB4945" w:rsidRPr="00AB494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2.3. Характеристика пользователя</w: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_Toc221020471 \h </w:instrTex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194010" w14:textId="2B9F4045" w:rsidR="00AB4945" w:rsidRPr="00AB4945" w:rsidRDefault="00AB62B5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020472" w:history="1">
            <w:r w:rsidR="00AB4945" w:rsidRPr="00AB494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 КОНКРЕТНЫЕ ТРЕБОВАНИЯ</w: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_Toc221020472 \h </w:instrTex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BB764A" w14:textId="7FCA25A4" w:rsidR="00AB4945" w:rsidRPr="00AB4945" w:rsidRDefault="00AB62B5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020473" w:history="1">
            <w:r w:rsidR="00AB4945" w:rsidRPr="00AB494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3.1. Функциональные требования</w: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_Toc221020473 \h </w:instrTex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B5AB82" w14:textId="3DDAE901" w:rsidR="00AB4945" w:rsidRPr="00AB4945" w:rsidRDefault="00AB62B5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020474" w:history="1">
            <w:r w:rsidR="00AB4945" w:rsidRPr="00AB494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3.1.1. Введение</w: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_Toc221020474 \h </w:instrTex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815DA9" w14:textId="014F978B" w:rsidR="00AB4945" w:rsidRPr="00AB4945" w:rsidRDefault="00AB62B5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020475" w:history="1">
            <w:r w:rsidR="00AB4945" w:rsidRPr="00AB494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3.1.2. Входная информация</w: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_Toc221020475 \h </w:instrTex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F30884" w14:textId="7FEC1C8F" w:rsidR="00AB4945" w:rsidRPr="007C58FD" w:rsidRDefault="00AB62B5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221020476" w:history="1">
            <w:r w:rsidR="00AB4945" w:rsidRPr="00AB494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3.1.3. Обработка</w: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_Toc221020476 \h </w:instrTex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7C58FD"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  <w:t>-13</w:t>
          </w:r>
        </w:p>
        <w:p w14:paraId="179A8DEA" w14:textId="3A6A09C4" w:rsidR="00AB4945" w:rsidRPr="00AB4945" w:rsidRDefault="00AB62B5">
          <w:pPr>
            <w:pStyle w:val="30"/>
            <w:tabs>
              <w:tab w:val="right" w:leader="dot" w:pos="967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020477" w:history="1">
            <w:r w:rsidR="00AB4945" w:rsidRPr="00AB4945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3.1.4. Выходная информация</w: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_Toc221020477 \h </w:instrTex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AB4945" w:rsidRPr="00AB49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17B52C" w14:textId="5354237E" w:rsidR="00156A87" w:rsidRPr="001C36BE" w:rsidRDefault="00156A87" w:rsidP="00156A87">
          <w:pPr>
            <w:rPr>
              <w:sz w:val="28"/>
              <w:szCs w:val="28"/>
            </w:rPr>
          </w:pPr>
          <w:r w:rsidRPr="00AB4945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68E3DEB" w14:textId="6E0F61F4" w:rsidR="00156A87" w:rsidRPr="001C36BE" w:rsidRDefault="00156A87" w:rsidP="00156A87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</w:p>
    <w:p w14:paraId="19EA0743" w14:textId="451C922C" w:rsidR="00156A87" w:rsidRPr="001C36BE" w:rsidRDefault="00156A87" w:rsidP="00156A87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</w:p>
    <w:p w14:paraId="4225533B" w14:textId="4A4B1BC1" w:rsidR="00156A87" w:rsidRPr="001C36BE" w:rsidRDefault="00156A87" w:rsidP="00156A87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</w:p>
    <w:p w14:paraId="2CF6D99F" w14:textId="54517CE3" w:rsidR="00156A87" w:rsidRPr="001C36BE" w:rsidRDefault="00156A87" w:rsidP="00156A87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</w:p>
    <w:p w14:paraId="150784C7" w14:textId="7A319E36" w:rsidR="00156A87" w:rsidRDefault="00156A87" w:rsidP="00156A87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</w:p>
    <w:bookmarkStart w:id="0" w:name="_Toc220895261"/>
    <w:bookmarkStart w:id="1" w:name="_Toc220895347"/>
    <w:bookmarkStart w:id="2" w:name="_Toc221020463"/>
    <w:p w14:paraId="268FDAE5" w14:textId="6FC063AB" w:rsidR="00AB5924" w:rsidRPr="001C36BE" w:rsidRDefault="00AB5924" w:rsidP="00AB5924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1C36BE">
        <w:rPr>
          <w:rFonts w:eastAsiaTheme="majorEastAsia"/>
          <w:b/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048E9B" wp14:editId="7413F34D">
                <wp:simplePos x="0" y="0"/>
                <wp:positionH relativeFrom="margin">
                  <wp:posOffset>41564</wp:posOffset>
                </wp:positionH>
                <wp:positionV relativeFrom="paragraph">
                  <wp:posOffset>560185</wp:posOffset>
                </wp:positionV>
                <wp:extent cx="6155140" cy="796521"/>
                <wp:effectExtent l="0" t="0" r="17145" b="2286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140" cy="79652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6F759" id="Прямоугольник 5" o:spid="_x0000_s1026" style="position:absolute;margin-left:3.25pt;margin-top:44.1pt;width:484.65pt;height:62.7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" fillcolor="white [3212]" strokecolor="white [3212]" strokeweight="2pt">
                <w10:wrap anchorx="margin"/>
              </v:rect>
            </w:pict>
          </mc:Fallback>
        </mc:AlternateContent>
      </w:r>
      <w:bookmarkEnd w:id="0"/>
      <w:bookmarkEnd w:id="1"/>
      <w:bookmarkEnd w:id="2"/>
    </w:p>
    <w:p w14:paraId="6B7A89DC" w14:textId="70848283" w:rsidR="00156A87" w:rsidRPr="001C36BE" w:rsidRDefault="00156A87" w:rsidP="00AB5924">
      <w:pPr>
        <w:spacing w:before="100" w:beforeAutospacing="1" w:after="100" w:afterAutospacing="1"/>
        <w:jc w:val="center"/>
        <w:outlineLvl w:val="1"/>
        <w:rPr>
          <w:b/>
          <w:bCs/>
          <w:sz w:val="28"/>
          <w:szCs w:val="28"/>
        </w:rPr>
      </w:pPr>
      <w:bookmarkStart w:id="3" w:name="_Toc221020464"/>
      <w:r w:rsidRPr="001C36BE">
        <w:rPr>
          <w:b/>
          <w:bCs/>
          <w:sz w:val="28"/>
          <w:szCs w:val="28"/>
        </w:rPr>
        <w:lastRenderedPageBreak/>
        <w:t>1. ВВОДНАЯ ЧАСТЬ</w:t>
      </w:r>
      <w:bookmarkEnd w:id="3"/>
    </w:p>
    <w:p w14:paraId="5707ADC3" w14:textId="77777777" w:rsidR="00156A87" w:rsidRPr="001C36BE" w:rsidRDefault="00156A87" w:rsidP="00156A87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bookmarkStart w:id="4" w:name="_Toc221020465"/>
      <w:r w:rsidRPr="001C36BE">
        <w:rPr>
          <w:b/>
          <w:bCs/>
          <w:sz w:val="28"/>
          <w:szCs w:val="28"/>
        </w:rPr>
        <w:t>1.1. Цель</w:t>
      </w:r>
      <w:bookmarkEnd w:id="4"/>
    </w:p>
    <w:p w14:paraId="5CA200F5" w14:textId="112DC1D1" w:rsidR="00156A87" w:rsidRPr="001C36BE" w:rsidRDefault="00156A87" w:rsidP="00156A87">
      <w:pPr>
        <w:pStyle w:val="af9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1C36BE">
        <w:rPr>
          <w:sz w:val="28"/>
          <w:szCs w:val="28"/>
        </w:rPr>
        <w:t xml:space="preserve">Целью разработки является создание функционала утверждения данных, загружаемых в ИС БД АП через модуль загрузки данных из файлов форматов DBF и </w:t>
      </w:r>
      <w:proofErr w:type="spellStart"/>
      <w:r w:rsidRPr="001C36BE">
        <w:rPr>
          <w:sz w:val="28"/>
          <w:szCs w:val="28"/>
        </w:rPr>
        <w:t>Excel</w:t>
      </w:r>
      <w:proofErr w:type="spellEnd"/>
      <w:r w:rsidRPr="001C36BE">
        <w:rPr>
          <w:sz w:val="28"/>
          <w:szCs w:val="28"/>
        </w:rPr>
        <w:t xml:space="preserve"> (</w:t>
      </w:r>
      <w:r w:rsidRPr="001C36BE">
        <w:rPr>
          <w:color w:val="000000"/>
          <w:sz w:val="28"/>
          <w:szCs w:val="28"/>
        </w:rPr>
        <w:t>расширение *.</w:t>
      </w:r>
      <w:proofErr w:type="spellStart"/>
      <w:r w:rsidRPr="001C36BE">
        <w:rPr>
          <w:rStyle w:val="spelle"/>
          <w:color w:val="000000"/>
          <w:sz w:val="28"/>
          <w:szCs w:val="28"/>
        </w:rPr>
        <w:t>dbf</w:t>
      </w:r>
      <w:proofErr w:type="spellEnd"/>
      <w:r w:rsidRPr="001C36BE">
        <w:rPr>
          <w:color w:val="000000"/>
          <w:sz w:val="28"/>
          <w:szCs w:val="28"/>
        </w:rPr>
        <w:t>, *.</w:t>
      </w:r>
      <w:proofErr w:type="spellStart"/>
      <w:r w:rsidRPr="001C36BE">
        <w:rPr>
          <w:rStyle w:val="spelle"/>
          <w:color w:val="000000"/>
          <w:sz w:val="28"/>
          <w:szCs w:val="28"/>
        </w:rPr>
        <w:t>xls</w:t>
      </w:r>
      <w:proofErr w:type="spellEnd"/>
      <w:r w:rsidRPr="001C36BE">
        <w:rPr>
          <w:color w:val="000000"/>
          <w:sz w:val="28"/>
          <w:szCs w:val="28"/>
        </w:rPr>
        <w:t>, *.</w:t>
      </w:r>
      <w:proofErr w:type="spellStart"/>
      <w:r w:rsidRPr="001C36BE">
        <w:rPr>
          <w:rStyle w:val="spelle"/>
          <w:color w:val="000000"/>
          <w:sz w:val="28"/>
          <w:szCs w:val="28"/>
        </w:rPr>
        <w:t>xlsx</w:t>
      </w:r>
      <w:proofErr w:type="spellEnd"/>
      <w:r w:rsidRPr="001C36BE">
        <w:rPr>
          <w:color w:val="000000"/>
          <w:sz w:val="28"/>
          <w:szCs w:val="28"/>
        </w:rPr>
        <w:t>.)</w:t>
      </w:r>
      <w:r w:rsidRPr="001C36BE">
        <w:rPr>
          <w:sz w:val="28"/>
          <w:szCs w:val="28"/>
        </w:rPr>
        <w:t>. Новый функционал должен обеспечить, чтобы загруженные пакеты данных не переходили автоматически в статус «Утверждено», а сначала попадали в статус «Регистрация» и требовали явного утверждения уполномоченным пользователем.</w:t>
      </w:r>
    </w:p>
    <w:p w14:paraId="155438D7" w14:textId="53587DA0" w:rsidR="00156A87" w:rsidRPr="001C36BE" w:rsidRDefault="00156A87" w:rsidP="00156A87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bookmarkStart w:id="5" w:name="_Toc221020466"/>
      <w:r w:rsidRPr="001C36BE">
        <w:rPr>
          <w:b/>
          <w:bCs/>
          <w:sz w:val="28"/>
          <w:szCs w:val="28"/>
        </w:rPr>
        <w:t>1.2. Назначение</w:t>
      </w:r>
      <w:bookmarkEnd w:id="5"/>
    </w:p>
    <w:p w14:paraId="2EE58771" w14:textId="5D39068D" w:rsidR="00156A87" w:rsidRPr="001C36BE" w:rsidRDefault="00156A87" w:rsidP="00156A87">
      <w:pPr>
        <w:ind w:firstLine="709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Вышеупомянутый функционал реализуется во исполнение пункта</w:t>
      </w:r>
      <w:r w:rsidRPr="001C36BE">
        <w:rPr>
          <w:sz w:val="28"/>
          <w:szCs w:val="28"/>
        </w:rPr>
        <w:br/>
      </w:r>
      <w:r w:rsidR="0011445E">
        <w:rPr>
          <w:sz w:val="28"/>
          <w:szCs w:val="28"/>
        </w:rPr>
        <w:t xml:space="preserve">20.4.2 </w:t>
      </w:r>
      <w:r w:rsidRPr="001C36BE">
        <w:rPr>
          <w:sz w:val="28"/>
          <w:szCs w:val="28"/>
        </w:rPr>
        <w:t>«Модификация функционала по согласованию и утверждению загру</w:t>
      </w:r>
      <w:bookmarkStart w:id="6" w:name="_GoBack"/>
      <w:bookmarkEnd w:id="6"/>
      <w:r w:rsidRPr="001C36BE">
        <w:rPr>
          <w:sz w:val="28"/>
          <w:szCs w:val="28"/>
        </w:rPr>
        <w:t xml:space="preserve">жаемых </w:t>
      </w:r>
      <w:proofErr w:type="spellStart"/>
      <w:r w:rsidRPr="001C36BE">
        <w:rPr>
          <w:sz w:val="28"/>
          <w:szCs w:val="28"/>
        </w:rPr>
        <w:t>dbf</w:t>
      </w:r>
      <w:proofErr w:type="spellEnd"/>
      <w:r w:rsidRPr="001C36BE">
        <w:rPr>
          <w:sz w:val="28"/>
          <w:szCs w:val="28"/>
        </w:rPr>
        <w:t>/</w:t>
      </w:r>
      <w:proofErr w:type="spellStart"/>
      <w:r w:rsidRPr="001C36BE">
        <w:rPr>
          <w:sz w:val="28"/>
          <w:szCs w:val="28"/>
        </w:rPr>
        <w:t>xls</w:t>
      </w:r>
      <w:proofErr w:type="spellEnd"/>
      <w:r w:rsidRPr="001C36BE">
        <w:rPr>
          <w:sz w:val="28"/>
          <w:szCs w:val="28"/>
        </w:rPr>
        <w:t>» согласно</w:t>
      </w:r>
      <w:r w:rsidR="00405EF7" w:rsidRPr="00405EF7">
        <w:rPr>
          <w:sz w:val="28"/>
          <w:szCs w:val="28"/>
        </w:rPr>
        <w:t xml:space="preserve"> Плану сопровождения интегрированной информационной системы «е-Статистика» и поддержке пользователей услуг на 2026 год к договору №14104</w:t>
      </w:r>
      <w:r w:rsidR="00405EF7">
        <w:rPr>
          <w:sz w:val="28"/>
          <w:szCs w:val="28"/>
        </w:rPr>
        <w:t>0006851/260009/00 от 29.01.2026</w:t>
      </w:r>
      <w:r w:rsidR="0051209A">
        <w:rPr>
          <w:sz w:val="28"/>
          <w:szCs w:val="28"/>
          <w:lang w:val="kk-KZ"/>
        </w:rPr>
        <w:t>,</w:t>
      </w:r>
      <w:r w:rsidR="00405EF7">
        <w:rPr>
          <w:sz w:val="28"/>
          <w:szCs w:val="28"/>
        </w:rPr>
        <w:t xml:space="preserve"> </w:t>
      </w:r>
      <w:r w:rsidRPr="001C36BE">
        <w:rPr>
          <w:sz w:val="28"/>
          <w:szCs w:val="28"/>
        </w:rPr>
        <w:t>для обеспечения контроля качества и достоверности данных перед их включением в ИС БД АП, повышая надежность и управляемость процесса загрузки данных.</w:t>
      </w:r>
    </w:p>
    <w:p w14:paraId="3689BF96" w14:textId="77777777" w:rsidR="00156A87" w:rsidRPr="001C36BE" w:rsidRDefault="00156A87" w:rsidP="00156A87">
      <w:pPr>
        <w:pStyle w:val="af9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Разрабатываемый функционал предназначен для фиксации всех этапов жизненного цикла пакета (загрузка → регистрация → утверждение / отклонение);</w:t>
      </w:r>
    </w:p>
    <w:p w14:paraId="5D87A68C" w14:textId="77777777" w:rsidR="00156A87" w:rsidRPr="001C36BE" w:rsidRDefault="00156A87" w:rsidP="00156A87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bookmarkStart w:id="7" w:name="_Toc221020467"/>
      <w:r w:rsidRPr="001C36BE">
        <w:rPr>
          <w:b/>
          <w:bCs/>
          <w:sz w:val="28"/>
          <w:szCs w:val="28"/>
        </w:rPr>
        <w:t>1.3. Определения, Сокращения, Аббревиатуры</w:t>
      </w:r>
      <w:bookmarkEnd w:id="7"/>
    </w:p>
    <w:p w14:paraId="380D2685" w14:textId="77777777" w:rsidR="00156A87" w:rsidRPr="001C36BE" w:rsidRDefault="00156A87" w:rsidP="00156A87">
      <w:pPr>
        <w:rPr>
          <w:i/>
          <w:vanish/>
          <w:sz w:val="28"/>
          <w:szCs w:val="28"/>
        </w:rPr>
      </w:pPr>
      <w:r w:rsidRPr="001C36BE">
        <w:rPr>
          <w:i/>
          <w:sz w:val="28"/>
          <w:szCs w:val="28"/>
        </w:rPr>
        <w:t>Таблица 1. Термины, использованные в настоящем документе, имеют следующие определения</w:t>
      </w:r>
    </w:p>
    <w:p w14:paraId="6B8B981A" w14:textId="77777777" w:rsidR="00156A87" w:rsidRPr="001C36BE" w:rsidRDefault="00156A87" w:rsidP="00156A87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6"/>
        <w:gridCol w:w="6423"/>
      </w:tblGrid>
      <w:tr w:rsidR="00156A87" w:rsidRPr="001C36BE" w14:paraId="5C09DCF2" w14:textId="77777777" w:rsidTr="00156A87">
        <w:trPr>
          <w:trHeight w:val="657"/>
          <w:tblHeader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70AD7" w14:textId="77777777" w:rsidR="00156A87" w:rsidRPr="001C36BE" w:rsidRDefault="00156A87" w:rsidP="00A04223">
            <w:pPr>
              <w:pStyle w:val="a3"/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 w:rsidRPr="001C36BE">
              <w:rPr>
                <w:b/>
                <w:bCs/>
                <w:sz w:val="28"/>
                <w:szCs w:val="28"/>
              </w:rPr>
              <w:t>Сокращения, Аббревиатуры,</w:t>
            </w:r>
          </w:p>
          <w:p w14:paraId="5747BB70" w14:textId="77777777" w:rsidR="00156A87" w:rsidRPr="001C36BE" w:rsidRDefault="00156A87" w:rsidP="00A04223">
            <w:pPr>
              <w:pStyle w:val="a3"/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 w:rsidRPr="001C36BE">
              <w:rPr>
                <w:b/>
                <w:bCs/>
                <w:sz w:val="28"/>
                <w:szCs w:val="28"/>
              </w:rPr>
              <w:t>Термины</w:t>
            </w:r>
          </w:p>
        </w:tc>
        <w:tc>
          <w:tcPr>
            <w:tcW w:w="6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E8FA6" w14:textId="77777777" w:rsidR="00156A87" w:rsidRPr="001C36BE" w:rsidRDefault="00156A87" w:rsidP="00A04223">
            <w:pPr>
              <w:pStyle w:val="a3"/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 w:rsidRPr="001C36BE">
              <w:rPr>
                <w:b/>
                <w:bCs/>
                <w:sz w:val="28"/>
                <w:szCs w:val="28"/>
              </w:rPr>
              <w:t>Полное наименование / Определение</w:t>
            </w:r>
          </w:p>
        </w:tc>
      </w:tr>
      <w:tr w:rsidR="00156A87" w:rsidRPr="001C36BE" w14:paraId="4997D094" w14:textId="77777777" w:rsidTr="00A04223">
        <w:trPr>
          <w:trHeight w:val="657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E23AF" w14:textId="77777777" w:rsidR="00156A87" w:rsidRPr="001C36BE" w:rsidRDefault="00156A87" w:rsidP="00A04223">
            <w:pPr>
              <w:pStyle w:val="a3"/>
              <w:spacing w:line="276" w:lineRule="auto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 xml:space="preserve">РГП на ПХВ «ИВЦ» БНС </w:t>
            </w:r>
            <w:proofErr w:type="spellStart"/>
            <w:r w:rsidRPr="001C36BE">
              <w:rPr>
                <w:sz w:val="28"/>
                <w:szCs w:val="28"/>
              </w:rPr>
              <w:t>АСПиР</w:t>
            </w:r>
            <w:proofErr w:type="spellEnd"/>
            <w:r w:rsidRPr="001C36BE">
              <w:rPr>
                <w:sz w:val="28"/>
                <w:szCs w:val="28"/>
              </w:rPr>
              <w:t xml:space="preserve"> РК</w:t>
            </w:r>
          </w:p>
        </w:tc>
        <w:tc>
          <w:tcPr>
            <w:tcW w:w="6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B9609" w14:textId="77777777" w:rsidR="00156A87" w:rsidRPr="001C36BE" w:rsidRDefault="00156A87" w:rsidP="00A04223">
            <w:pPr>
              <w:pStyle w:val="a3"/>
              <w:spacing w:line="276" w:lineRule="auto"/>
              <w:jc w:val="both"/>
              <w:rPr>
                <w:sz w:val="28"/>
                <w:szCs w:val="28"/>
              </w:rPr>
            </w:pPr>
            <w:r w:rsidRPr="001C36BE">
              <w:rPr>
                <w:bCs/>
                <w:sz w:val="28"/>
                <w:szCs w:val="28"/>
              </w:rPr>
              <w:t>Республиканское государственное предприятие на праве хозяйственного ведения</w:t>
            </w:r>
            <w:r w:rsidRPr="001C36BE">
              <w:rPr>
                <w:sz w:val="28"/>
                <w:szCs w:val="28"/>
              </w:rPr>
              <w:t xml:space="preserve"> «Информационно-вычислительный центр Бюро национальной статистики Агентства по стратегическому планированию и реформам Республики Казахстан»</w:t>
            </w:r>
          </w:p>
        </w:tc>
      </w:tr>
      <w:tr w:rsidR="00156A87" w:rsidRPr="001C36BE" w14:paraId="406B435D" w14:textId="77777777" w:rsidTr="00A04223">
        <w:trPr>
          <w:trHeight w:val="657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9A624" w14:textId="77777777" w:rsidR="00156A87" w:rsidRPr="001C36BE" w:rsidRDefault="00156A87" w:rsidP="00A04223">
            <w:pPr>
              <w:pStyle w:val="a3"/>
              <w:spacing w:line="276" w:lineRule="auto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lastRenderedPageBreak/>
              <w:t xml:space="preserve">ИИС «е-Статистика» </w:t>
            </w:r>
          </w:p>
        </w:tc>
        <w:tc>
          <w:tcPr>
            <w:tcW w:w="6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8DE4" w14:textId="77777777" w:rsidR="00156A87" w:rsidRPr="001C36BE" w:rsidRDefault="00156A87" w:rsidP="00A04223">
            <w:pPr>
              <w:pStyle w:val="a3"/>
              <w:spacing w:line="276" w:lineRule="auto"/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 xml:space="preserve">Интегрированная информационная система «е-Статистика» </w:t>
            </w:r>
          </w:p>
        </w:tc>
      </w:tr>
      <w:tr w:rsidR="00156A87" w:rsidRPr="001C36BE" w14:paraId="330BD76D" w14:textId="77777777" w:rsidTr="00A04223">
        <w:trPr>
          <w:trHeight w:val="299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410F6" w14:textId="77777777" w:rsidR="00156A87" w:rsidRPr="001C36BE" w:rsidRDefault="00156A87" w:rsidP="00A04223">
            <w:pPr>
              <w:pStyle w:val="a3"/>
              <w:spacing w:line="276" w:lineRule="auto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ИС «БД АП»</w:t>
            </w:r>
          </w:p>
        </w:tc>
        <w:tc>
          <w:tcPr>
            <w:tcW w:w="6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BA6D4" w14:textId="77777777" w:rsidR="00156A87" w:rsidRPr="001C36BE" w:rsidRDefault="00156A87" w:rsidP="00A04223">
            <w:pPr>
              <w:pStyle w:val="a3"/>
              <w:spacing w:line="276" w:lineRule="auto"/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Информационная система «База данных агрегированных показателей»</w:t>
            </w:r>
          </w:p>
        </w:tc>
      </w:tr>
      <w:tr w:rsidR="00156A87" w:rsidRPr="001C36BE" w14:paraId="73B359E2" w14:textId="77777777" w:rsidTr="00A04223">
        <w:trPr>
          <w:trHeight w:val="295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44437" w14:textId="77777777" w:rsidR="00156A87" w:rsidRPr="001C36BE" w:rsidRDefault="00156A87" w:rsidP="00A04223">
            <w:pPr>
              <w:pStyle w:val="a3"/>
              <w:spacing w:line="276" w:lineRule="auto"/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AD</w:t>
            </w:r>
          </w:p>
        </w:tc>
        <w:tc>
          <w:tcPr>
            <w:tcW w:w="6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9E719" w14:textId="77777777" w:rsidR="00156A87" w:rsidRPr="001C36BE" w:rsidRDefault="00156A87" w:rsidP="00A04223">
            <w:pPr>
              <w:pStyle w:val="a3"/>
              <w:spacing w:line="276" w:lineRule="auto"/>
              <w:jc w:val="both"/>
              <w:rPr>
                <w:sz w:val="28"/>
                <w:szCs w:val="28"/>
              </w:rPr>
            </w:pPr>
            <w:proofErr w:type="spellStart"/>
            <w:r w:rsidRPr="001C36BE">
              <w:rPr>
                <w:sz w:val="28"/>
                <w:szCs w:val="28"/>
              </w:rPr>
              <w:t>Active</w:t>
            </w:r>
            <w:proofErr w:type="spellEnd"/>
            <w:r w:rsidRPr="001C36BE">
              <w:rPr>
                <w:sz w:val="28"/>
                <w:szCs w:val="28"/>
              </w:rPr>
              <w:t xml:space="preserve"> </w:t>
            </w:r>
            <w:proofErr w:type="spellStart"/>
            <w:r w:rsidRPr="001C36BE">
              <w:rPr>
                <w:sz w:val="28"/>
                <w:szCs w:val="28"/>
              </w:rPr>
              <w:t>Directory</w:t>
            </w:r>
            <w:proofErr w:type="spellEnd"/>
          </w:p>
        </w:tc>
      </w:tr>
      <w:tr w:rsidR="00156A87" w:rsidRPr="001C36BE" w14:paraId="690A4D53" w14:textId="77777777" w:rsidTr="00A04223">
        <w:trPr>
          <w:trHeight w:val="657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C2EF5" w14:textId="77777777" w:rsidR="00156A87" w:rsidRPr="001C36BE" w:rsidRDefault="00156A87" w:rsidP="00A04223">
            <w:pPr>
              <w:pStyle w:val="a3"/>
              <w:spacing w:line="276" w:lineRule="auto"/>
              <w:rPr>
                <w:bCs/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DBF</w:t>
            </w:r>
          </w:p>
        </w:tc>
        <w:tc>
          <w:tcPr>
            <w:tcW w:w="6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25096" w14:textId="77777777" w:rsidR="00156A87" w:rsidRPr="001C36BE" w:rsidRDefault="00156A87" w:rsidP="00A04223">
            <w:pPr>
              <w:pStyle w:val="a3"/>
              <w:tabs>
                <w:tab w:val="left" w:pos="912"/>
              </w:tabs>
              <w:spacing w:line="276" w:lineRule="auto"/>
              <w:jc w:val="both"/>
              <w:rPr>
                <w:bCs/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 xml:space="preserve">Формат файлов баз данных </w:t>
            </w:r>
            <w:proofErr w:type="spellStart"/>
            <w:r w:rsidRPr="001C36BE">
              <w:rPr>
                <w:sz w:val="28"/>
                <w:szCs w:val="28"/>
              </w:rPr>
              <w:t>dBase</w:t>
            </w:r>
            <w:proofErr w:type="spellEnd"/>
          </w:p>
        </w:tc>
      </w:tr>
      <w:tr w:rsidR="00156A87" w:rsidRPr="001C36BE" w14:paraId="3B4E6B03" w14:textId="77777777" w:rsidTr="00A04223">
        <w:trPr>
          <w:trHeight w:val="657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6A41" w14:textId="77777777" w:rsidR="00156A87" w:rsidRPr="001C36BE" w:rsidRDefault="00156A87" w:rsidP="00A04223">
            <w:pPr>
              <w:pStyle w:val="a3"/>
              <w:spacing w:line="276" w:lineRule="auto"/>
              <w:rPr>
                <w:sz w:val="28"/>
                <w:szCs w:val="28"/>
              </w:rPr>
            </w:pPr>
            <w:proofErr w:type="spellStart"/>
            <w:r w:rsidRPr="001C36BE">
              <w:rPr>
                <w:sz w:val="28"/>
                <w:szCs w:val="28"/>
              </w:rPr>
              <w:t>Excel</w:t>
            </w:r>
            <w:proofErr w:type="spellEnd"/>
          </w:p>
        </w:tc>
        <w:tc>
          <w:tcPr>
            <w:tcW w:w="6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A182E" w14:textId="77777777" w:rsidR="00156A87" w:rsidRPr="001C36BE" w:rsidRDefault="00156A87" w:rsidP="00A04223">
            <w:pPr>
              <w:pStyle w:val="a3"/>
              <w:tabs>
                <w:tab w:val="left" w:pos="912"/>
              </w:tabs>
              <w:spacing w:line="276" w:lineRule="auto"/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 xml:space="preserve">Формат электронных таблиц </w:t>
            </w:r>
            <w:proofErr w:type="spellStart"/>
            <w:r w:rsidRPr="001C36BE">
              <w:rPr>
                <w:sz w:val="28"/>
                <w:szCs w:val="28"/>
              </w:rPr>
              <w:t>Microsoft</w:t>
            </w:r>
            <w:proofErr w:type="spellEnd"/>
            <w:r w:rsidRPr="001C36BE">
              <w:rPr>
                <w:sz w:val="28"/>
                <w:szCs w:val="28"/>
              </w:rPr>
              <w:t xml:space="preserve"> </w:t>
            </w:r>
            <w:proofErr w:type="spellStart"/>
            <w:r w:rsidRPr="001C36BE">
              <w:rPr>
                <w:sz w:val="28"/>
                <w:szCs w:val="28"/>
              </w:rPr>
              <w:t>Excel</w:t>
            </w:r>
            <w:proofErr w:type="spellEnd"/>
            <w:r w:rsidRPr="001C36BE">
              <w:rPr>
                <w:sz w:val="28"/>
                <w:szCs w:val="28"/>
              </w:rPr>
              <w:t xml:space="preserve"> (.</w:t>
            </w:r>
            <w:proofErr w:type="spellStart"/>
            <w:r w:rsidRPr="001C36BE">
              <w:rPr>
                <w:sz w:val="28"/>
                <w:szCs w:val="28"/>
              </w:rPr>
              <w:t>xls</w:t>
            </w:r>
            <w:proofErr w:type="spellEnd"/>
            <w:r w:rsidRPr="001C36BE">
              <w:rPr>
                <w:sz w:val="28"/>
                <w:szCs w:val="28"/>
              </w:rPr>
              <w:t>, .</w:t>
            </w:r>
            <w:proofErr w:type="spellStart"/>
            <w:r w:rsidRPr="001C36BE">
              <w:rPr>
                <w:sz w:val="28"/>
                <w:szCs w:val="28"/>
              </w:rPr>
              <w:t>xlsx</w:t>
            </w:r>
            <w:proofErr w:type="spellEnd"/>
            <w:r w:rsidRPr="001C36BE">
              <w:rPr>
                <w:sz w:val="28"/>
                <w:szCs w:val="28"/>
              </w:rPr>
              <w:t>)</w:t>
            </w:r>
          </w:p>
        </w:tc>
      </w:tr>
    </w:tbl>
    <w:p w14:paraId="17916C9C" w14:textId="77777777" w:rsidR="00156A87" w:rsidRPr="001C36BE" w:rsidRDefault="00156A87" w:rsidP="00156A87">
      <w:pPr>
        <w:spacing w:before="100" w:beforeAutospacing="1" w:after="100" w:afterAutospacing="1"/>
        <w:jc w:val="center"/>
        <w:outlineLvl w:val="2"/>
        <w:rPr>
          <w:b/>
          <w:bCs/>
          <w:sz w:val="28"/>
          <w:szCs w:val="28"/>
        </w:rPr>
      </w:pPr>
    </w:p>
    <w:p w14:paraId="1779C3DA" w14:textId="77777777" w:rsidR="00156A87" w:rsidRPr="001C36BE" w:rsidRDefault="00156A87" w:rsidP="00156A87">
      <w:pPr>
        <w:spacing w:before="100" w:beforeAutospacing="1" w:after="100" w:afterAutospacing="1"/>
        <w:jc w:val="center"/>
        <w:outlineLvl w:val="2"/>
        <w:rPr>
          <w:b/>
          <w:bCs/>
          <w:sz w:val="28"/>
          <w:szCs w:val="28"/>
        </w:rPr>
      </w:pPr>
    </w:p>
    <w:p w14:paraId="57FFD1F1" w14:textId="77777777" w:rsidR="00156A87" w:rsidRPr="001C36BE" w:rsidRDefault="00156A87" w:rsidP="00156A87">
      <w:pPr>
        <w:spacing w:before="100" w:beforeAutospacing="1" w:after="100" w:afterAutospacing="1"/>
        <w:jc w:val="center"/>
        <w:outlineLvl w:val="2"/>
        <w:rPr>
          <w:b/>
          <w:bCs/>
          <w:sz w:val="28"/>
          <w:szCs w:val="28"/>
        </w:rPr>
      </w:pPr>
    </w:p>
    <w:p w14:paraId="0424A0C7" w14:textId="77777777" w:rsidR="00156A87" w:rsidRPr="001C36BE" w:rsidRDefault="00156A87" w:rsidP="00156A87">
      <w:pPr>
        <w:spacing w:before="100" w:beforeAutospacing="1" w:after="100" w:afterAutospacing="1"/>
        <w:jc w:val="center"/>
        <w:outlineLvl w:val="2"/>
        <w:rPr>
          <w:b/>
          <w:bCs/>
          <w:sz w:val="28"/>
          <w:szCs w:val="28"/>
        </w:rPr>
      </w:pPr>
    </w:p>
    <w:p w14:paraId="23D94EF4" w14:textId="77777777" w:rsidR="00156A87" w:rsidRPr="001C36BE" w:rsidRDefault="00156A87" w:rsidP="00156A87">
      <w:pPr>
        <w:spacing w:before="100" w:beforeAutospacing="1" w:after="100" w:afterAutospacing="1"/>
        <w:jc w:val="center"/>
        <w:outlineLvl w:val="2"/>
        <w:rPr>
          <w:b/>
          <w:bCs/>
          <w:sz w:val="28"/>
          <w:szCs w:val="28"/>
        </w:rPr>
      </w:pPr>
    </w:p>
    <w:p w14:paraId="3F1D914E" w14:textId="77777777" w:rsidR="00156A87" w:rsidRPr="001C36BE" w:rsidRDefault="00156A87" w:rsidP="00156A87">
      <w:pPr>
        <w:spacing w:before="100" w:beforeAutospacing="1" w:after="100" w:afterAutospacing="1"/>
        <w:jc w:val="center"/>
        <w:outlineLvl w:val="2"/>
        <w:rPr>
          <w:b/>
          <w:bCs/>
          <w:sz w:val="28"/>
          <w:szCs w:val="28"/>
        </w:rPr>
      </w:pPr>
    </w:p>
    <w:p w14:paraId="014CA9E6" w14:textId="77777777" w:rsidR="00156A87" w:rsidRPr="001C36BE" w:rsidRDefault="00156A87" w:rsidP="00156A87">
      <w:pPr>
        <w:spacing w:before="100" w:beforeAutospacing="1" w:after="100" w:afterAutospacing="1"/>
        <w:jc w:val="center"/>
        <w:outlineLvl w:val="2"/>
        <w:rPr>
          <w:b/>
          <w:bCs/>
          <w:sz w:val="28"/>
          <w:szCs w:val="28"/>
        </w:rPr>
      </w:pPr>
    </w:p>
    <w:p w14:paraId="58AFDBF3" w14:textId="77777777" w:rsidR="00156A87" w:rsidRPr="001C36BE" w:rsidRDefault="00156A87" w:rsidP="00156A87">
      <w:pPr>
        <w:spacing w:before="100" w:beforeAutospacing="1" w:after="100" w:afterAutospacing="1"/>
        <w:jc w:val="center"/>
        <w:outlineLvl w:val="2"/>
        <w:rPr>
          <w:b/>
          <w:bCs/>
          <w:sz w:val="28"/>
          <w:szCs w:val="28"/>
        </w:rPr>
      </w:pPr>
    </w:p>
    <w:p w14:paraId="500D3941" w14:textId="77777777" w:rsidR="00156A87" w:rsidRPr="001C36BE" w:rsidRDefault="00156A87" w:rsidP="00156A87">
      <w:pPr>
        <w:spacing w:before="100" w:beforeAutospacing="1" w:after="100" w:afterAutospacing="1"/>
        <w:jc w:val="center"/>
        <w:outlineLvl w:val="2"/>
        <w:rPr>
          <w:b/>
          <w:bCs/>
          <w:sz w:val="28"/>
          <w:szCs w:val="28"/>
        </w:rPr>
      </w:pPr>
    </w:p>
    <w:p w14:paraId="3906DC08" w14:textId="77777777" w:rsidR="00156A87" w:rsidRPr="001C36BE" w:rsidRDefault="00156A87" w:rsidP="00156A87">
      <w:pPr>
        <w:spacing w:before="100" w:beforeAutospacing="1" w:after="100" w:afterAutospacing="1"/>
        <w:jc w:val="center"/>
        <w:outlineLvl w:val="2"/>
        <w:rPr>
          <w:b/>
          <w:bCs/>
          <w:sz w:val="28"/>
          <w:szCs w:val="28"/>
        </w:rPr>
      </w:pPr>
    </w:p>
    <w:p w14:paraId="6A8E69D2" w14:textId="77777777" w:rsidR="00156A87" w:rsidRPr="001C36BE" w:rsidRDefault="00156A87" w:rsidP="00156A87">
      <w:pPr>
        <w:spacing w:before="100" w:beforeAutospacing="1" w:after="100" w:afterAutospacing="1"/>
        <w:jc w:val="center"/>
        <w:outlineLvl w:val="2"/>
        <w:rPr>
          <w:b/>
          <w:bCs/>
          <w:sz w:val="28"/>
          <w:szCs w:val="28"/>
        </w:rPr>
      </w:pPr>
    </w:p>
    <w:p w14:paraId="30BF4EB6" w14:textId="77777777" w:rsidR="00156A87" w:rsidRPr="001C36BE" w:rsidRDefault="00156A87" w:rsidP="00156A87">
      <w:pPr>
        <w:spacing w:before="100" w:beforeAutospacing="1" w:after="100" w:afterAutospacing="1"/>
        <w:jc w:val="center"/>
        <w:outlineLvl w:val="2"/>
        <w:rPr>
          <w:b/>
          <w:bCs/>
          <w:sz w:val="28"/>
          <w:szCs w:val="28"/>
        </w:rPr>
      </w:pPr>
    </w:p>
    <w:p w14:paraId="4A6C24CF" w14:textId="4508D74F" w:rsidR="00156A87" w:rsidRPr="001C36BE" w:rsidRDefault="00156A87" w:rsidP="00156A87">
      <w:pPr>
        <w:spacing w:before="100" w:beforeAutospacing="1" w:after="100" w:afterAutospacing="1"/>
        <w:jc w:val="center"/>
        <w:outlineLvl w:val="2"/>
        <w:rPr>
          <w:b/>
          <w:bCs/>
          <w:sz w:val="28"/>
          <w:szCs w:val="28"/>
        </w:rPr>
      </w:pPr>
      <w:bookmarkStart w:id="8" w:name="_Toc221020468"/>
      <w:r w:rsidRPr="001C36BE">
        <w:rPr>
          <w:b/>
          <w:bCs/>
          <w:sz w:val="28"/>
          <w:szCs w:val="28"/>
        </w:rPr>
        <w:lastRenderedPageBreak/>
        <w:t>2. ОБЩАЯ ЧАСТЬ</w:t>
      </w:r>
      <w:bookmarkEnd w:id="8"/>
    </w:p>
    <w:p w14:paraId="31CD076C" w14:textId="77777777" w:rsidR="00156A87" w:rsidRPr="001C36BE" w:rsidRDefault="00156A87" w:rsidP="00AB5924">
      <w:pPr>
        <w:outlineLvl w:val="2"/>
        <w:rPr>
          <w:bCs/>
          <w:sz w:val="28"/>
          <w:szCs w:val="28"/>
        </w:rPr>
      </w:pPr>
      <w:bookmarkStart w:id="9" w:name="_Toc221020469"/>
      <w:r w:rsidRPr="001C36BE">
        <w:rPr>
          <w:b/>
          <w:bCs/>
          <w:sz w:val="28"/>
          <w:szCs w:val="28"/>
        </w:rPr>
        <w:t>2.1. Перспективы использования продукта</w:t>
      </w:r>
      <w:bookmarkEnd w:id="9"/>
    </w:p>
    <w:p w14:paraId="21A27521" w14:textId="77777777" w:rsidR="00156A87" w:rsidRPr="001C36BE" w:rsidRDefault="00156A87" w:rsidP="00AB5924">
      <w:pPr>
        <w:ind w:firstLine="720"/>
        <w:jc w:val="both"/>
        <w:rPr>
          <w:bCs/>
          <w:sz w:val="28"/>
          <w:szCs w:val="28"/>
        </w:rPr>
      </w:pPr>
      <w:r w:rsidRPr="001C36BE">
        <w:rPr>
          <w:bCs/>
          <w:sz w:val="28"/>
          <w:szCs w:val="28"/>
        </w:rPr>
        <w:br/>
        <w:t xml:space="preserve">         Реализация механизма утверждения пакетов: </w:t>
      </w:r>
    </w:p>
    <w:p w14:paraId="707443FC" w14:textId="77777777" w:rsidR="00156A87" w:rsidRPr="001C36BE" w:rsidRDefault="00156A87" w:rsidP="00AB5924">
      <w:pPr>
        <w:pStyle w:val="ad"/>
        <w:widowControl/>
        <w:numPr>
          <w:ilvl w:val="0"/>
          <w:numId w:val="8"/>
        </w:numPr>
        <w:autoSpaceDE/>
        <w:autoSpaceDN/>
        <w:jc w:val="both"/>
        <w:rPr>
          <w:bCs/>
          <w:sz w:val="28"/>
          <w:szCs w:val="28"/>
        </w:rPr>
      </w:pPr>
      <w:r w:rsidRPr="001C36BE">
        <w:rPr>
          <w:bCs/>
          <w:sz w:val="28"/>
          <w:szCs w:val="28"/>
        </w:rPr>
        <w:t>Повысит управляемость процесса загрузки и утверждения данных;</w:t>
      </w:r>
    </w:p>
    <w:p w14:paraId="376101F3" w14:textId="77777777" w:rsidR="00156A87" w:rsidRPr="001C36BE" w:rsidRDefault="00156A87" w:rsidP="00AB5924">
      <w:pPr>
        <w:pStyle w:val="ad"/>
        <w:widowControl/>
        <w:numPr>
          <w:ilvl w:val="0"/>
          <w:numId w:val="8"/>
        </w:numPr>
        <w:autoSpaceDE/>
        <w:autoSpaceDN/>
        <w:jc w:val="both"/>
        <w:rPr>
          <w:bCs/>
          <w:sz w:val="28"/>
          <w:szCs w:val="28"/>
        </w:rPr>
      </w:pPr>
      <w:r w:rsidRPr="001C36BE">
        <w:rPr>
          <w:bCs/>
          <w:sz w:val="28"/>
          <w:szCs w:val="28"/>
        </w:rPr>
        <w:t>Обеспечит точность отчетности;</w:t>
      </w:r>
    </w:p>
    <w:p w14:paraId="1F94943B" w14:textId="77777777" w:rsidR="00156A87" w:rsidRPr="001C36BE" w:rsidRDefault="00156A87" w:rsidP="00AB5924">
      <w:pPr>
        <w:pStyle w:val="ad"/>
        <w:widowControl/>
        <w:numPr>
          <w:ilvl w:val="0"/>
          <w:numId w:val="8"/>
        </w:numPr>
        <w:autoSpaceDE/>
        <w:autoSpaceDN/>
        <w:jc w:val="both"/>
        <w:rPr>
          <w:bCs/>
          <w:sz w:val="28"/>
          <w:szCs w:val="28"/>
        </w:rPr>
      </w:pPr>
      <w:r w:rsidRPr="001C36BE">
        <w:rPr>
          <w:bCs/>
          <w:sz w:val="28"/>
          <w:szCs w:val="28"/>
        </w:rPr>
        <w:t>Позволит отслеживать историю изменений пакетов;</w:t>
      </w:r>
    </w:p>
    <w:p w14:paraId="220763D1" w14:textId="77777777" w:rsidR="00156A87" w:rsidRPr="001C36BE" w:rsidRDefault="00156A87" w:rsidP="00AB5924">
      <w:pPr>
        <w:pStyle w:val="ad"/>
        <w:widowControl/>
        <w:numPr>
          <w:ilvl w:val="0"/>
          <w:numId w:val="8"/>
        </w:numPr>
        <w:autoSpaceDE/>
        <w:autoSpaceDN/>
        <w:jc w:val="both"/>
        <w:rPr>
          <w:bCs/>
          <w:sz w:val="28"/>
          <w:szCs w:val="28"/>
        </w:rPr>
      </w:pPr>
      <w:r w:rsidRPr="001C36BE">
        <w:rPr>
          <w:bCs/>
          <w:sz w:val="28"/>
          <w:szCs w:val="28"/>
        </w:rPr>
        <w:t xml:space="preserve">Позволит публиковать в ИАС </w:t>
      </w:r>
      <w:proofErr w:type="spellStart"/>
      <w:r w:rsidRPr="001C36BE">
        <w:rPr>
          <w:bCs/>
          <w:sz w:val="28"/>
          <w:szCs w:val="28"/>
        </w:rPr>
        <w:t>Талдау</w:t>
      </w:r>
      <w:proofErr w:type="spellEnd"/>
      <w:r w:rsidRPr="001C36BE">
        <w:rPr>
          <w:bCs/>
          <w:sz w:val="28"/>
          <w:szCs w:val="28"/>
        </w:rPr>
        <w:t xml:space="preserve"> только утвержденные данные.</w:t>
      </w:r>
    </w:p>
    <w:p w14:paraId="0E67EE50" w14:textId="5BC044C0" w:rsidR="00156A87" w:rsidRPr="001C36BE" w:rsidRDefault="00156A87" w:rsidP="00AB5924">
      <w:pPr>
        <w:ind w:firstLine="720"/>
        <w:jc w:val="both"/>
        <w:rPr>
          <w:b/>
          <w:bCs/>
          <w:sz w:val="28"/>
          <w:szCs w:val="28"/>
        </w:rPr>
      </w:pPr>
    </w:p>
    <w:p w14:paraId="442E36B9" w14:textId="77777777" w:rsidR="00156A87" w:rsidRPr="001C36BE" w:rsidRDefault="00156A87" w:rsidP="00AB5924">
      <w:pPr>
        <w:jc w:val="both"/>
        <w:outlineLvl w:val="2"/>
        <w:rPr>
          <w:b/>
          <w:bCs/>
          <w:sz w:val="28"/>
          <w:szCs w:val="28"/>
        </w:rPr>
      </w:pPr>
      <w:bookmarkStart w:id="10" w:name="_Toc221020470"/>
      <w:r w:rsidRPr="001C36BE">
        <w:rPr>
          <w:b/>
          <w:bCs/>
          <w:sz w:val="28"/>
          <w:szCs w:val="28"/>
        </w:rPr>
        <w:t>2.2. Функции продукта</w:t>
      </w:r>
      <w:bookmarkEnd w:id="10"/>
    </w:p>
    <w:p w14:paraId="3BF631DF" w14:textId="77777777" w:rsidR="00156A87" w:rsidRPr="001C36BE" w:rsidRDefault="00156A87" w:rsidP="00AB5924">
      <w:pPr>
        <w:ind w:firstLine="720"/>
        <w:jc w:val="both"/>
        <w:rPr>
          <w:b/>
          <w:bCs/>
          <w:sz w:val="28"/>
          <w:szCs w:val="28"/>
        </w:rPr>
      </w:pPr>
    </w:p>
    <w:p w14:paraId="6EE4099B" w14:textId="77777777" w:rsidR="00156A87" w:rsidRPr="001C36BE" w:rsidRDefault="00156A87" w:rsidP="00AB5924">
      <w:pPr>
        <w:ind w:firstLine="720"/>
        <w:jc w:val="both"/>
        <w:rPr>
          <w:bCs/>
          <w:sz w:val="28"/>
          <w:szCs w:val="28"/>
        </w:rPr>
      </w:pPr>
      <w:r w:rsidRPr="001C36BE">
        <w:rPr>
          <w:bCs/>
          <w:sz w:val="28"/>
          <w:szCs w:val="28"/>
        </w:rPr>
        <w:t>Модуль должна обеспечивать следующий функционал:</w:t>
      </w:r>
    </w:p>
    <w:p w14:paraId="3D517818" w14:textId="03DBE7AA" w:rsidR="00156A87" w:rsidRPr="001C36BE" w:rsidRDefault="00156A87" w:rsidP="00AB5924">
      <w:pPr>
        <w:pStyle w:val="ad"/>
        <w:widowControl/>
        <w:numPr>
          <w:ilvl w:val="0"/>
          <w:numId w:val="9"/>
        </w:numPr>
        <w:autoSpaceDE/>
        <w:autoSpaceDN/>
        <w:ind w:left="0" w:firstLine="720"/>
        <w:jc w:val="both"/>
        <w:rPr>
          <w:bCs/>
          <w:sz w:val="28"/>
          <w:szCs w:val="28"/>
        </w:rPr>
      </w:pPr>
      <w:r w:rsidRPr="001C36BE">
        <w:rPr>
          <w:bCs/>
          <w:sz w:val="28"/>
          <w:szCs w:val="28"/>
        </w:rPr>
        <w:t>Загрузка</w:t>
      </w:r>
      <w:r w:rsidR="001274BC">
        <w:rPr>
          <w:bCs/>
          <w:sz w:val="28"/>
          <w:szCs w:val="28"/>
        </w:rPr>
        <w:t xml:space="preserve"> пакетов через модуль «Загрузка данных</w:t>
      </w:r>
      <w:r w:rsidRPr="001C36BE">
        <w:rPr>
          <w:bCs/>
          <w:sz w:val="28"/>
          <w:szCs w:val="28"/>
        </w:rPr>
        <w:t>».</w:t>
      </w:r>
    </w:p>
    <w:p w14:paraId="79790310" w14:textId="77777777" w:rsidR="00156A87" w:rsidRPr="001C36BE" w:rsidRDefault="00156A87" w:rsidP="00AB5924">
      <w:pPr>
        <w:ind w:firstLine="720"/>
        <w:jc w:val="both"/>
        <w:rPr>
          <w:bCs/>
          <w:sz w:val="28"/>
          <w:szCs w:val="28"/>
        </w:rPr>
      </w:pPr>
      <w:r w:rsidRPr="001C36BE">
        <w:rPr>
          <w:bCs/>
          <w:sz w:val="28"/>
          <w:szCs w:val="28"/>
        </w:rPr>
        <w:t xml:space="preserve">Пользователь вручную загружает файлы DBF или </w:t>
      </w:r>
      <w:proofErr w:type="spellStart"/>
      <w:r w:rsidRPr="001C36BE">
        <w:rPr>
          <w:bCs/>
          <w:sz w:val="28"/>
          <w:szCs w:val="28"/>
        </w:rPr>
        <w:t>Excel</w:t>
      </w:r>
      <w:proofErr w:type="spellEnd"/>
      <w:r w:rsidRPr="001C36BE">
        <w:rPr>
          <w:bCs/>
          <w:sz w:val="28"/>
          <w:szCs w:val="28"/>
        </w:rPr>
        <w:t>, из которых формируется пакет данных.</w:t>
      </w:r>
    </w:p>
    <w:p w14:paraId="32776E8E" w14:textId="77777777" w:rsidR="00156A87" w:rsidRPr="001C36BE" w:rsidRDefault="00156A87" w:rsidP="00AB5924">
      <w:pPr>
        <w:pStyle w:val="ad"/>
        <w:widowControl/>
        <w:numPr>
          <w:ilvl w:val="0"/>
          <w:numId w:val="9"/>
        </w:numPr>
        <w:autoSpaceDE/>
        <w:autoSpaceDN/>
        <w:ind w:left="0" w:firstLine="720"/>
        <w:jc w:val="both"/>
        <w:rPr>
          <w:bCs/>
          <w:sz w:val="28"/>
          <w:szCs w:val="28"/>
        </w:rPr>
      </w:pPr>
      <w:r w:rsidRPr="001C36BE">
        <w:rPr>
          <w:bCs/>
          <w:sz w:val="28"/>
          <w:szCs w:val="28"/>
        </w:rPr>
        <w:t>Присвоение статуса «Регистрация» загруженному пакету.</w:t>
      </w:r>
    </w:p>
    <w:p w14:paraId="2AD90D3D" w14:textId="77777777" w:rsidR="00156A87" w:rsidRPr="001C36BE" w:rsidRDefault="00156A87" w:rsidP="00AB5924">
      <w:pPr>
        <w:ind w:firstLine="720"/>
        <w:jc w:val="both"/>
        <w:rPr>
          <w:bCs/>
          <w:sz w:val="28"/>
          <w:szCs w:val="28"/>
        </w:rPr>
      </w:pPr>
      <w:r w:rsidRPr="001C36BE">
        <w:rPr>
          <w:bCs/>
          <w:sz w:val="28"/>
          <w:szCs w:val="28"/>
        </w:rPr>
        <w:t>После загрузки пакет автоматически получает статус «Регистрация» и ожидает проверки.</w:t>
      </w:r>
    </w:p>
    <w:p w14:paraId="63DD93DB" w14:textId="77777777" w:rsidR="00156A87" w:rsidRPr="001C36BE" w:rsidRDefault="00156A87" w:rsidP="00AB5924">
      <w:pPr>
        <w:pStyle w:val="ad"/>
        <w:widowControl/>
        <w:numPr>
          <w:ilvl w:val="0"/>
          <w:numId w:val="9"/>
        </w:numPr>
        <w:autoSpaceDE/>
        <w:autoSpaceDN/>
        <w:ind w:left="0" w:firstLine="720"/>
        <w:jc w:val="both"/>
        <w:rPr>
          <w:bCs/>
          <w:sz w:val="28"/>
          <w:szCs w:val="28"/>
        </w:rPr>
      </w:pPr>
      <w:r w:rsidRPr="001C36BE">
        <w:rPr>
          <w:bCs/>
          <w:sz w:val="28"/>
          <w:szCs w:val="28"/>
        </w:rPr>
        <w:t>Просмотр загруженных данных.</w:t>
      </w:r>
    </w:p>
    <w:p w14:paraId="467E2953" w14:textId="77777777" w:rsidR="00156A87" w:rsidRPr="001C36BE" w:rsidRDefault="00156A87" w:rsidP="00AB5924">
      <w:pPr>
        <w:pStyle w:val="ad"/>
        <w:ind w:left="709"/>
        <w:jc w:val="both"/>
        <w:rPr>
          <w:bCs/>
          <w:sz w:val="28"/>
          <w:szCs w:val="28"/>
        </w:rPr>
      </w:pPr>
      <w:r w:rsidRPr="001C36BE">
        <w:rPr>
          <w:bCs/>
          <w:sz w:val="28"/>
          <w:szCs w:val="28"/>
        </w:rPr>
        <w:t>Пользователи могут просматривать данные пакета. В случае выявления не корректных данных, пакет можно удалить со статуса «регистрация».</w:t>
      </w:r>
    </w:p>
    <w:p w14:paraId="71043D26" w14:textId="77777777" w:rsidR="00156A87" w:rsidRPr="001C36BE" w:rsidRDefault="00156A87" w:rsidP="00AB5924">
      <w:pPr>
        <w:pStyle w:val="ad"/>
        <w:widowControl/>
        <w:numPr>
          <w:ilvl w:val="0"/>
          <w:numId w:val="9"/>
        </w:numPr>
        <w:autoSpaceDE/>
        <w:autoSpaceDN/>
        <w:ind w:left="0" w:firstLine="720"/>
        <w:jc w:val="both"/>
        <w:rPr>
          <w:bCs/>
          <w:sz w:val="28"/>
          <w:szCs w:val="28"/>
        </w:rPr>
      </w:pPr>
      <w:r w:rsidRPr="001C36BE">
        <w:rPr>
          <w:bCs/>
          <w:sz w:val="28"/>
          <w:szCs w:val="28"/>
        </w:rPr>
        <w:t>Проверка и утверждение пакета</w:t>
      </w:r>
    </w:p>
    <w:p w14:paraId="4AAADF81" w14:textId="77777777" w:rsidR="00156A87" w:rsidRPr="001C36BE" w:rsidRDefault="00156A87" w:rsidP="00AB5924">
      <w:pPr>
        <w:ind w:firstLine="720"/>
        <w:jc w:val="both"/>
        <w:rPr>
          <w:bCs/>
          <w:sz w:val="28"/>
          <w:szCs w:val="28"/>
        </w:rPr>
      </w:pPr>
      <w:r w:rsidRPr="001C36BE">
        <w:rPr>
          <w:bCs/>
          <w:sz w:val="28"/>
          <w:szCs w:val="28"/>
        </w:rPr>
        <w:t>Утверждающий пользователь может проверить пакет и перевести его в статус «Утвержден».</w:t>
      </w:r>
    </w:p>
    <w:p w14:paraId="184D25B7" w14:textId="77777777" w:rsidR="00156A87" w:rsidRPr="001C36BE" w:rsidRDefault="00156A87" w:rsidP="00AB5924">
      <w:pPr>
        <w:pStyle w:val="ad"/>
        <w:widowControl/>
        <w:numPr>
          <w:ilvl w:val="0"/>
          <w:numId w:val="9"/>
        </w:numPr>
        <w:autoSpaceDE/>
        <w:autoSpaceDN/>
        <w:ind w:left="0" w:firstLine="720"/>
        <w:jc w:val="both"/>
        <w:rPr>
          <w:bCs/>
          <w:sz w:val="28"/>
          <w:szCs w:val="28"/>
        </w:rPr>
      </w:pPr>
      <w:r w:rsidRPr="001C36BE">
        <w:rPr>
          <w:bCs/>
          <w:sz w:val="28"/>
          <w:szCs w:val="28"/>
        </w:rPr>
        <w:t>Отправить на доработку утвержденный пакет</w:t>
      </w:r>
    </w:p>
    <w:p w14:paraId="62ACACC1" w14:textId="77777777" w:rsidR="00156A87" w:rsidRPr="001C36BE" w:rsidRDefault="00156A87" w:rsidP="00AB5924">
      <w:pPr>
        <w:ind w:firstLine="720"/>
        <w:jc w:val="both"/>
        <w:rPr>
          <w:bCs/>
          <w:sz w:val="28"/>
          <w:szCs w:val="28"/>
        </w:rPr>
      </w:pPr>
      <w:r w:rsidRPr="001C36BE">
        <w:rPr>
          <w:bCs/>
          <w:sz w:val="28"/>
          <w:szCs w:val="28"/>
        </w:rPr>
        <w:t>При выявлении ошибок в пакете со статусом «Утвержден», он может быть отправлен на доработку с указанием причины. При отправке на доработку пакет с данными должен быть удален из базы данных.</w:t>
      </w:r>
    </w:p>
    <w:p w14:paraId="156C48B3" w14:textId="77777777" w:rsidR="00156A87" w:rsidRPr="001C36BE" w:rsidRDefault="00156A87" w:rsidP="00AB5924">
      <w:pPr>
        <w:pStyle w:val="ad"/>
        <w:widowControl/>
        <w:numPr>
          <w:ilvl w:val="0"/>
          <w:numId w:val="9"/>
        </w:numPr>
        <w:autoSpaceDE/>
        <w:autoSpaceDN/>
        <w:ind w:left="0" w:firstLine="720"/>
        <w:jc w:val="both"/>
        <w:rPr>
          <w:bCs/>
          <w:sz w:val="28"/>
          <w:szCs w:val="28"/>
        </w:rPr>
      </w:pPr>
      <w:r w:rsidRPr="001C36BE">
        <w:rPr>
          <w:bCs/>
          <w:sz w:val="28"/>
          <w:szCs w:val="28"/>
        </w:rPr>
        <w:t>Фиксация всех действий с пакетом</w:t>
      </w:r>
    </w:p>
    <w:p w14:paraId="762DB3AC" w14:textId="589BB4D5" w:rsidR="00156A87" w:rsidRPr="001C36BE" w:rsidRDefault="00156A87" w:rsidP="00AB5924">
      <w:pPr>
        <w:ind w:firstLine="720"/>
        <w:rPr>
          <w:b/>
          <w:bCs/>
          <w:sz w:val="28"/>
          <w:szCs w:val="28"/>
        </w:rPr>
      </w:pPr>
      <w:r w:rsidRPr="001C36BE">
        <w:rPr>
          <w:bCs/>
          <w:sz w:val="28"/>
          <w:szCs w:val="28"/>
        </w:rPr>
        <w:t>Система сохраняет историю: загрузка, изменение статусов, комментарии причины отправки на доработку.</w:t>
      </w:r>
      <w:r w:rsidRPr="001C36BE">
        <w:rPr>
          <w:b/>
          <w:bCs/>
          <w:sz w:val="28"/>
          <w:szCs w:val="28"/>
        </w:rPr>
        <w:br/>
      </w:r>
    </w:p>
    <w:p w14:paraId="687526F8" w14:textId="197BC52F" w:rsidR="00156A87" w:rsidRPr="001C36BE" w:rsidRDefault="00156A87" w:rsidP="00156A87">
      <w:pPr>
        <w:ind w:firstLine="720"/>
        <w:jc w:val="both"/>
        <w:rPr>
          <w:b/>
          <w:bCs/>
          <w:sz w:val="28"/>
          <w:szCs w:val="28"/>
        </w:rPr>
      </w:pPr>
    </w:p>
    <w:p w14:paraId="3C485F49" w14:textId="5BCE34A4" w:rsidR="00156A87" w:rsidRPr="001C36BE" w:rsidRDefault="00156A87" w:rsidP="00156A87">
      <w:pPr>
        <w:ind w:firstLine="720"/>
        <w:jc w:val="both"/>
        <w:rPr>
          <w:b/>
          <w:bCs/>
          <w:sz w:val="28"/>
          <w:szCs w:val="28"/>
        </w:rPr>
      </w:pPr>
    </w:p>
    <w:p w14:paraId="10C65ED5" w14:textId="376B6925" w:rsidR="00156A87" w:rsidRPr="001C36BE" w:rsidRDefault="00156A87" w:rsidP="00156A87">
      <w:pPr>
        <w:ind w:firstLine="720"/>
        <w:jc w:val="both"/>
        <w:rPr>
          <w:b/>
          <w:bCs/>
          <w:sz w:val="28"/>
          <w:szCs w:val="28"/>
        </w:rPr>
      </w:pPr>
    </w:p>
    <w:p w14:paraId="2EAD8124" w14:textId="77777777" w:rsidR="00156A87" w:rsidRPr="001C36BE" w:rsidRDefault="00156A87" w:rsidP="00156A87">
      <w:pPr>
        <w:ind w:firstLine="720"/>
        <w:jc w:val="both"/>
        <w:rPr>
          <w:b/>
          <w:bCs/>
          <w:sz w:val="28"/>
          <w:szCs w:val="28"/>
        </w:rPr>
      </w:pPr>
    </w:p>
    <w:p w14:paraId="5252B39C" w14:textId="77777777" w:rsidR="00156A87" w:rsidRPr="001C36BE" w:rsidRDefault="00156A87" w:rsidP="00156A87">
      <w:pPr>
        <w:outlineLvl w:val="2"/>
        <w:rPr>
          <w:b/>
          <w:bCs/>
          <w:sz w:val="28"/>
          <w:szCs w:val="28"/>
        </w:rPr>
      </w:pPr>
      <w:bookmarkStart w:id="11" w:name="_Toc221020471"/>
      <w:r w:rsidRPr="001C36BE">
        <w:rPr>
          <w:b/>
          <w:bCs/>
          <w:sz w:val="28"/>
          <w:szCs w:val="28"/>
        </w:rPr>
        <w:lastRenderedPageBreak/>
        <w:t>2.3. Характеристика пользователя</w:t>
      </w:r>
      <w:bookmarkEnd w:id="11"/>
    </w:p>
    <w:p w14:paraId="49C157B0" w14:textId="77777777" w:rsidR="00156A87" w:rsidRPr="001C36BE" w:rsidRDefault="00156A87" w:rsidP="00156A87">
      <w:pPr>
        <w:outlineLvl w:val="2"/>
        <w:rPr>
          <w:b/>
          <w:bCs/>
          <w:sz w:val="28"/>
          <w:szCs w:val="28"/>
        </w:rPr>
      </w:pPr>
    </w:p>
    <w:p w14:paraId="194DE9FC" w14:textId="77777777" w:rsidR="00156A87" w:rsidRPr="001C36BE" w:rsidRDefault="00156A87" w:rsidP="00156A87">
      <w:pPr>
        <w:ind w:firstLine="720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Доступ к ИС «БД АП» могут иметь только авторизованные пользователи ИИС «е-Статистика».</w:t>
      </w:r>
    </w:p>
    <w:p w14:paraId="5D16235D" w14:textId="77777777" w:rsidR="00156A87" w:rsidRPr="001C36BE" w:rsidRDefault="00156A87" w:rsidP="00156A87">
      <w:pPr>
        <w:ind w:firstLine="720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Доступ к ИС «БД АП» присваивается согласно матрице доступа из AD.</w:t>
      </w:r>
    </w:p>
    <w:p w14:paraId="3557972E" w14:textId="77777777" w:rsidR="00156A87" w:rsidRPr="001C36BE" w:rsidRDefault="00156A87" w:rsidP="00156A87">
      <w:pPr>
        <w:ind w:firstLine="720"/>
        <w:jc w:val="both"/>
        <w:rPr>
          <w:sz w:val="28"/>
          <w:szCs w:val="28"/>
        </w:rPr>
      </w:pPr>
      <w:r w:rsidRPr="001C36BE">
        <w:rPr>
          <w:sz w:val="28"/>
          <w:szCs w:val="28"/>
        </w:rPr>
        <w:t xml:space="preserve">Все зарегистрированные пользователи должны иметь опыт работы с популярными веб-браузерами, такими как: </w:t>
      </w:r>
      <w:proofErr w:type="spellStart"/>
      <w:r w:rsidRPr="001C36BE">
        <w:rPr>
          <w:sz w:val="28"/>
          <w:szCs w:val="28"/>
        </w:rPr>
        <w:t>Mozilla</w:t>
      </w:r>
      <w:proofErr w:type="spellEnd"/>
      <w:r w:rsidRPr="001C36BE">
        <w:rPr>
          <w:sz w:val="28"/>
          <w:szCs w:val="28"/>
        </w:rPr>
        <w:t xml:space="preserve"> </w:t>
      </w:r>
      <w:proofErr w:type="spellStart"/>
      <w:r w:rsidRPr="001C36BE">
        <w:rPr>
          <w:sz w:val="28"/>
          <w:szCs w:val="28"/>
        </w:rPr>
        <w:t>Firefox</w:t>
      </w:r>
      <w:proofErr w:type="spellEnd"/>
      <w:r w:rsidRPr="001C36BE">
        <w:rPr>
          <w:sz w:val="28"/>
          <w:szCs w:val="28"/>
        </w:rPr>
        <w:t xml:space="preserve">, </w:t>
      </w:r>
      <w:proofErr w:type="spellStart"/>
      <w:r w:rsidRPr="001C36BE">
        <w:rPr>
          <w:sz w:val="28"/>
          <w:szCs w:val="28"/>
        </w:rPr>
        <w:t>Google</w:t>
      </w:r>
      <w:proofErr w:type="spellEnd"/>
      <w:r w:rsidRPr="001C36BE">
        <w:rPr>
          <w:sz w:val="28"/>
          <w:szCs w:val="28"/>
        </w:rPr>
        <w:t xml:space="preserve"> </w:t>
      </w:r>
      <w:proofErr w:type="spellStart"/>
      <w:r w:rsidRPr="001C36BE">
        <w:rPr>
          <w:sz w:val="28"/>
          <w:szCs w:val="28"/>
        </w:rPr>
        <w:t>Chrome</w:t>
      </w:r>
      <w:proofErr w:type="spellEnd"/>
      <w:r w:rsidRPr="001C36BE">
        <w:rPr>
          <w:sz w:val="28"/>
          <w:szCs w:val="28"/>
        </w:rPr>
        <w:t xml:space="preserve">. </w:t>
      </w:r>
    </w:p>
    <w:p w14:paraId="7C4F84DE" w14:textId="77777777" w:rsidR="00156A87" w:rsidRPr="001C36BE" w:rsidRDefault="00156A87" w:rsidP="00156A87">
      <w:pPr>
        <w:ind w:firstLine="720"/>
        <w:jc w:val="both"/>
        <w:rPr>
          <w:sz w:val="28"/>
          <w:szCs w:val="28"/>
        </w:rPr>
      </w:pPr>
      <w:r w:rsidRPr="001C36BE">
        <w:rPr>
          <w:sz w:val="28"/>
          <w:szCs w:val="28"/>
        </w:rPr>
        <w:t xml:space="preserve">Кроме того, использование функций компонента требует опыта работы с операционной системой </w:t>
      </w:r>
      <w:proofErr w:type="spellStart"/>
      <w:r w:rsidRPr="001C36BE">
        <w:rPr>
          <w:sz w:val="28"/>
          <w:szCs w:val="28"/>
        </w:rPr>
        <w:t>Windows</w:t>
      </w:r>
      <w:proofErr w:type="spellEnd"/>
      <w:r w:rsidRPr="001C36BE">
        <w:rPr>
          <w:sz w:val="28"/>
          <w:szCs w:val="28"/>
        </w:rPr>
        <w:t xml:space="preserve"> и ознакомления с руководством пользователя ИС «БД АП».</w:t>
      </w:r>
    </w:p>
    <w:p w14:paraId="11A92B97" w14:textId="77777777" w:rsidR="00156A87" w:rsidRPr="001C36BE" w:rsidRDefault="00156A87" w:rsidP="00156A87">
      <w:pPr>
        <w:ind w:firstLine="720"/>
        <w:jc w:val="both"/>
        <w:rPr>
          <w:sz w:val="28"/>
          <w:szCs w:val="28"/>
        </w:rPr>
      </w:pPr>
      <w:r w:rsidRPr="001C36BE">
        <w:rPr>
          <w:sz w:val="28"/>
          <w:szCs w:val="28"/>
        </w:rPr>
        <w:t xml:space="preserve">Доступ к модулю «Загрузка данных» могут иметь пользователи с ролью </w:t>
      </w:r>
      <w:proofErr w:type="spellStart"/>
      <w:r w:rsidRPr="001C36BE">
        <w:rPr>
          <w:sz w:val="28"/>
          <w:szCs w:val="28"/>
        </w:rPr>
        <w:t>EStatBDAP_VIEW</w:t>
      </w:r>
      <w:proofErr w:type="spellEnd"/>
      <w:r w:rsidRPr="001C36BE">
        <w:rPr>
          <w:sz w:val="28"/>
          <w:szCs w:val="28"/>
        </w:rPr>
        <w:t xml:space="preserve">. Кроме того, для утверждения пакетов пользователь должен иметь роль </w:t>
      </w:r>
      <w:proofErr w:type="spellStart"/>
      <w:r w:rsidRPr="001C36BE">
        <w:rPr>
          <w:sz w:val="28"/>
          <w:szCs w:val="28"/>
        </w:rPr>
        <w:t>EStatBDAP_AGREEMENT</w:t>
      </w:r>
      <w:proofErr w:type="spellEnd"/>
      <w:r w:rsidRPr="001C36BE">
        <w:rPr>
          <w:sz w:val="28"/>
          <w:szCs w:val="28"/>
        </w:rPr>
        <w:t xml:space="preserve"> и </w:t>
      </w:r>
      <w:proofErr w:type="spellStart"/>
      <w:r w:rsidRPr="001C36BE">
        <w:rPr>
          <w:sz w:val="28"/>
          <w:szCs w:val="28"/>
        </w:rPr>
        <w:t>EstatSectorХХ</w:t>
      </w:r>
      <w:proofErr w:type="spellEnd"/>
      <w:r w:rsidRPr="001C36BE">
        <w:rPr>
          <w:sz w:val="28"/>
          <w:szCs w:val="28"/>
        </w:rPr>
        <w:t>.</w:t>
      </w:r>
    </w:p>
    <w:p w14:paraId="551B0036" w14:textId="77777777" w:rsidR="00156A87" w:rsidRPr="001C36BE" w:rsidRDefault="00156A87" w:rsidP="00156A87">
      <w:pPr>
        <w:tabs>
          <w:tab w:val="left" w:pos="1245"/>
          <w:tab w:val="center" w:pos="4844"/>
        </w:tabs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1C36BE">
        <w:rPr>
          <w:b/>
          <w:bCs/>
          <w:sz w:val="28"/>
          <w:szCs w:val="28"/>
        </w:rPr>
        <w:tab/>
      </w:r>
    </w:p>
    <w:p w14:paraId="3688EA53" w14:textId="77777777" w:rsidR="00156A87" w:rsidRPr="001C36BE" w:rsidRDefault="00156A87" w:rsidP="00156A87">
      <w:pPr>
        <w:tabs>
          <w:tab w:val="left" w:pos="1245"/>
          <w:tab w:val="center" w:pos="4844"/>
        </w:tabs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</w:p>
    <w:p w14:paraId="3F3E9C36" w14:textId="77777777" w:rsidR="00156A87" w:rsidRPr="001C36BE" w:rsidRDefault="00156A87" w:rsidP="00156A87">
      <w:pPr>
        <w:tabs>
          <w:tab w:val="left" w:pos="1245"/>
          <w:tab w:val="center" w:pos="4844"/>
        </w:tabs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</w:p>
    <w:p w14:paraId="3E1E7494" w14:textId="77777777" w:rsidR="00156A87" w:rsidRPr="001C36BE" w:rsidRDefault="00156A87" w:rsidP="00156A87">
      <w:pPr>
        <w:tabs>
          <w:tab w:val="left" w:pos="1245"/>
          <w:tab w:val="center" w:pos="4844"/>
        </w:tabs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</w:p>
    <w:p w14:paraId="572F809B" w14:textId="77777777" w:rsidR="00156A87" w:rsidRPr="001C36BE" w:rsidRDefault="00156A87" w:rsidP="00156A87">
      <w:pPr>
        <w:tabs>
          <w:tab w:val="left" w:pos="1245"/>
          <w:tab w:val="center" w:pos="4844"/>
        </w:tabs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</w:p>
    <w:p w14:paraId="17EC1473" w14:textId="3CE81B25" w:rsidR="00156A87" w:rsidRPr="001C36BE" w:rsidRDefault="00156A87" w:rsidP="00156A87">
      <w:pPr>
        <w:tabs>
          <w:tab w:val="left" w:pos="1245"/>
          <w:tab w:val="center" w:pos="4844"/>
        </w:tabs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</w:p>
    <w:p w14:paraId="2F662765" w14:textId="33DB7BA5" w:rsidR="00156A87" w:rsidRPr="001C36BE" w:rsidRDefault="00156A87" w:rsidP="00156A87">
      <w:pPr>
        <w:tabs>
          <w:tab w:val="left" w:pos="1245"/>
          <w:tab w:val="center" w:pos="4844"/>
        </w:tabs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</w:p>
    <w:p w14:paraId="062349AD" w14:textId="2FC8F4E4" w:rsidR="00156A87" w:rsidRPr="001C36BE" w:rsidRDefault="00156A87" w:rsidP="00156A87">
      <w:pPr>
        <w:tabs>
          <w:tab w:val="left" w:pos="1245"/>
          <w:tab w:val="center" w:pos="4844"/>
        </w:tabs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</w:p>
    <w:p w14:paraId="4B67A718" w14:textId="1C2CA90A" w:rsidR="00156A87" w:rsidRPr="001C36BE" w:rsidRDefault="00156A87" w:rsidP="00156A87">
      <w:pPr>
        <w:tabs>
          <w:tab w:val="left" w:pos="1245"/>
          <w:tab w:val="center" w:pos="4844"/>
        </w:tabs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</w:p>
    <w:p w14:paraId="785D93E9" w14:textId="77777777" w:rsidR="00156A87" w:rsidRPr="001C36BE" w:rsidRDefault="00156A87" w:rsidP="00156A87">
      <w:pPr>
        <w:tabs>
          <w:tab w:val="left" w:pos="1245"/>
          <w:tab w:val="center" w:pos="4844"/>
        </w:tabs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</w:p>
    <w:p w14:paraId="65603368" w14:textId="77777777" w:rsidR="00156A87" w:rsidRPr="001C36BE" w:rsidRDefault="00156A87" w:rsidP="00156A87">
      <w:pPr>
        <w:tabs>
          <w:tab w:val="left" w:pos="1245"/>
          <w:tab w:val="center" w:pos="4844"/>
        </w:tabs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</w:p>
    <w:p w14:paraId="701E2DD2" w14:textId="77777777" w:rsidR="00156A87" w:rsidRPr="001C36BE" w:rsidRDefault="00156A87" w:rsidP="00156A87">
      <w:pPr>
        <w:tabs>
          <w:tab w:val="left" w:pos="1245"/>
          <w:tab w:val="center" w:pos="4844"/>
        </w:tabs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</w:p>
    <w:p w14:paraId="3C53B8F2" w14:textId="77777777" w:rsidR="00156A87" w:rsidRPr="001C36BE" w:rsidRDefault="00156A87" w:rsidP="00156A87">
      <w:pPr>
        <w:tabs>
          <w:tab w:val="left" w:pos="1245"/>
          <w:tab w:val="center" w:pos="4844"/>
        </w:tabs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</w:p>
    <w:p w14:paraId="21FA0BE9" w14:textId="6CFCE114" w:rsidR="00156A87" w:rsidRPr="001C36BE" w:rsidRDefault="00156A87" w:rsidP="00156A87">
      <w:pPr>
        <w:tabs>
          <w:tab w:val="left" w:pos="1245"/>
          <w:tab w:val="center" w:pos="4844"/>
        </w:tabs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1C36BE">
        <w:rPr>
          <w:b/>
          <w:bCs/>
          <w:sz w:val="28"/>
          <w:szCs w:val="28"/>
        </w:rPr>
        <w:lastRenderedPageBreak/>
        <w:tab/>
      </w:r>
      <w:bookmarkStart w:id="12" w:name="_Toc221020472"/>
      <w:r w:rsidRPr="001C36BE">
        <w:rPr>
          <w:b/>
          <w:bCs/>
          <w:sz w:val="28"/>
          <w:szCs w:val="28"/>
        </w:rPr>
        <w:t>3. КОНКРЕТНЫЕ ТРЕБОВАНИЯ</w:t>
      </w:r>
      <w:bookmarkEnd w:id="12"/>
    </w:p>
    <w:p w14:paraId="10A7AB23" w14:textId="77777777" w:rsidR="00156A87" w:rsidRPr="001C36BE" w:rsidRDefault="00156A87" w:rsidP="00156A87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bookmarkStart w:id="13" w:name="_Toc221020473"/>
      <w:r w:rsidRPr="001C36BE">
        <w:rPr>
          <w:b/>
          <w:bCs/>
          <w:sz w:val="28"/>
          <w:szCs w:val="28"/>
        </w:rPr>
        <w:t>3.1. Функциональные требования</w:t>
      </w:r>
      <w:bookmarkEnd w:id="13"/>
    </w:p>
    <w:p w14:paraId="0B5D07C1" w14:textId="77777777" w:rsidR="00156A87" w:rsidRPr="001C36BE" w:rsidRDefault="00156A87" w:rsidP="00156A87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bookmarkStart w:id="14" w:name="_Toc221020474"/>
      <w:r w:rsidRPr="001C36BE">
        <w:rPr>
          <w:b/>
          <w:bCs/>
          <w:sz w:val="28"/>
          <w:szCs w:val="28"/>
        </w:rPr>
        <w:t>3.1.1. Введение</w:t>
      </w:r>
      <w:bookmarkEnd w:id="14"/>
    </w:p>
    <w:p w14:paraId="0AFF26C5" w14:textId="77777777" w:rsidR="00156A87" w:rsidRPr="001C36BE" w:rsidRDefault="00156A87" w:rsidP="00156A87">
      <w:pPr>
        <w:ind w:firstLine="720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Необходимо реализовать обработку пакетов данных, загружаемых через модуль «Загрузчик». Пакеты после загрузки фиксируются системой в статусе «Регистрация» и не могут автоматически переходить в статус «Утвержден».</w:t>
      </w:r>
    </w:p>
    <w:p w14:paraId="797F1B1F" w14:textId="77777777" w:rsidR="00156A87" w:rsidRPr="001C36BE" w:rsidRDefault="00156A87" w:rsidP="00156A87">
      <w:pPr>
        <w:ind w:firstLine="720"/>
        <w:jc w:val="both"/>
        <w:rPr>
          <w:sz w:val="28"/>
          <w:szCs w:val="28"/>
        </w:rPr>
      </w:pPr>
      <w:r w:rsidRPr="001C36BE">
        <w:rPr>
          <w:sz w:val="28"/>
          <w:szCs w:val="28"/>
        </w:rPr>
        <w:t xml:space="preserve">Утверждение пакета осуществляется пользователями </w:t>
      </w:r>
      <w:proofErr w:type="gramStart"/>
      <w:r w:rsidRPr="001C36BE">
        <w:rPr>
          <w:sz w:val="28"/>
          <w:szCs w:val="28"/>
        </w:rPr>
        <w:t>БД</w:t>
      </w:r>
      <w:proofErr w:type="gramEnd"/>
      <w:r w:rsidRPr="001C36BE">
        <w:rPr>
          <w:sz w:val="28"/>
          <w:szCs w:val="28"/>
        </w:rPr>
        <w:t xml:space="preserve"> АП имеющими доступ на утверждение. У утверждающего лица имеется возможность отправки пакета на доработку, для возможности повторной загрузки данного пакета.  </w:t>
      </w:r>
    </w:p>
    <w:p w14:paraId="3923ACE6" w14:textId="77777777" w:rsidR="00156A87" w:rsidRPr="001C36BE" w:rsidRDefault="00156A87" w:rsidP="00156A87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bookmarkStart w:id="15" w:name="_Toc221020475"/>
      <w:r w:rsidRPr="001C36BE">
        <w:rPr>
          <w:b/>
          <w:bCs/>
          <w:sz w:val="28"/>
          <w:szCs w:val="28"/>
        </w:rPr>
        <w:t>3.1.2. Входная информация</w:t>
      </w:r>
      <w:bookmarkEnd w:id="15"/>
    </w:p>
    <w:p w14:paraId="28ACC681" w14:textId="3DAF6608" w:rsidR="00156A87" w:rsidRPr="001C36BE" w:rsidRDefault="00156A87" w:rsidP="00156A87">
      <w:pPr>
        <w:ind w:firstLine="720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Система должна обеспечивать возможность загрузки пакето</w:t>
      </w:r>
      <w:r w:rsidR="001274BC">
        <w:rPr>
          <w:sz w:val="28"/>
          <w:szCs w:val="28"/>
        </w:rPr>
        <w:t>в данных через модуль «Загрузка данных</w:t>
      </w:r>
      <w:r w:rsidRPr="001C36BE">
        <w:rPr>
          <w:sz w:val="28"/>
          <w:szCs w:val="28"/>
        </w:rPr>
        <w:t xml:space="preserve">» из файлов форматов DBF и </w:t>
      </w:r>
      <w:proofErr w:type="spellStart"/>
      <w:r w:rsidRPr="001C36BE">
        <w:rPr>
          <w:sz w:val="28"/>
          <w:szCs w:val="28"/>
        </w:rPr>
        <w:t>Excel</w:t>
      </w:r>
      <w:proofErr w:type="spellEnd"/>
      <w:r w:rsidRPr="001C36BE">
        <w:rPr>
          <w:sz w:val="28"/>
          <w:szCs w:val="28"/>
        </w:rPr>
        <w:t>. Каждый загружаемый файл содержит агрегированные показатели, по которым система должна фиксировать следующие данные</w:t>
      </w:r>
    </w:p>
    <w:p w14:paraId="0747F944" w14:textId="77777777" w:rsidR="00156A87" w:rsidRPr="001C36BE" w:rsidRDefault="00156A87" w:rsidP="00156A87">
      <w:pPr>
        <w:pStyle w:val="ad"/>
        <w:widowControl/>
        <w:numPr>
          <w:ilvl w:val="0"/>
          <w:numId w:val="10"/>
        </w:numPr>
        <w:autoSpaceDE/>
        <w:autoSpaceDN/>
        <w:jc w:val="both"/>
        <w:rPr>
          <w:sz w:val="28"/>
          <w:szCs w:val="28"/>
        </w:rPr>
      </w:pPr>
      <w:r w:rsidRPr="001C36BE">
        <w:rPr>
          <w:sz w:val="28"/>
          <w:szCs w:val="28"/>
        </w:rPr>
        <w:t>имя файла;</w:t>
      </w:r>
    </w:p>
    <w:p w14:paraId="6F32543B" w14:textId="77777777" w:rsidR="00156A87" w:rsidRPr="001C36BE" w:rsidRDefault="00156A87" w:rsidP="00156A87">
      <w:pPr>
        <w:pStyle w:val="ad"/>
        <w:widowControl/>
        <w:numPr>
          <w:ilvl w:val="0"/>
          <w:numId w:val="10"/>
        </w:numPr>
        <w:autoSpaceDE/>
        <w:autoSpaceDN/>
        <w:jc w:val="both"/>
        <w:rPr>
          <w:sz w:val="28"/>
          <w:szCs w:val="28"/>
        </w:rPr>
      </w:pPr>
      <w:r w:rsidRPr="001C36BE">
        <w:rPr>
          <w:sz w:val="28"/>
          <w:szCs w:val="28"/>
        </w:rPr>
        <w:t>дата и время загрузки;</w:t>
      </w:r>
    </w:p>
    <w:p w14:paraId="78D653EA" w14:textId="77777777" w:rsidR="00156A87" w:rsidRPr="001C36BE" w:rsidRDefault="00156A87" w:rsidP="00156A87">
      <w:pPr>
        <w:pStyle w:val="ad"/>
        <w:widowControl/>
        <w:numPr>
          <w:ilvl w:val="0"/>
          <w:numId w:val="10"/>
        </w:numPr>
        <w:autoSpaceDE/>
        <w:autoSpaceDN/>
        <w:jc w:val="both"/>
        <w:rPr>
          <w:sz w:val="28"/>
          <w:szCs w:val="28"/>
        </w:rPr>
      </w:pPr>
      <w:r w:rsidRPr="001C36BE">
        <w:rPr>
          <w:sz w:val="28"/>
          <w:szCs w:val="28"/>
        </w:rPr>
        <w:t>пользователь, выполнивший загрузку;</w:t>
      </w:r>
    </w:p>
    <w:p w14:paraId="515E3B35" w14:textId="77777777" w:rsidR="00156A87" w:rsidRPr="001C36BE" w:rsidRDefault="00156A87" w:rsidP="00156A87">
      <w:pPr>
        <w:pStyle w:val="ad"/>
        <w:widowControl/>
        <w:numPr>
          <w:ilvl w:val="0"/>
          <w:numId w:val="10"/>
        </w:numPr>
        <w:autoSpaceDE/>
        <w:autoSpaceDN/>
        <w:jc w:val="both"/>
        <w:rPr>
          <w:sz w:val="28"/>
          <w:szCs w:val="28"/>
        </w:rPr>
      </w:pPr>
      <w:r w:rsidRPr="001C36BE">
        <w:rPr>
          <w:sz w:val="28"/>
          <w:szCs w:val="28"/>
        </w:rPr>
        <w:t>метаданные (идентификаторы объектов, период, параметры).</w:t>
      </w:r>
    </w:p>
    <w:p w14:paraId="27123C31" w14:textId="77777777" w:rsidR="00156A87" w:rsidRPr="001C36BE" w:rsidRDefault="00156A87" w:rsidP="00156A87">
      <w:pPr>
        <w:ind w:firstLine="720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При загрузке система должна выполнять проверку структуры файла:</w:t>
      </w:r>
    </w:p>
    <w:p w14:paraId="019BF8C6" w14:textId="77777777" w:rsidR="00156A87" w:rsidRPr="001C36BE" w:rsidRDefault="00156A87" w:rsidP="00156A87">
      <w:pPr>
        <w:pStyle w:val="ad"/>
        <w:widowControl/>
        <w:numPr>
          <w:ilvl w:val="0"/>
          <w:numId w:val="11"/>
        </w:numPr>
        <w:autoSpaceDE/>
        <w:autoSpaceDN/>
        <w:jc w:val="both"/>
        <w:rPr>
          <w:sz w:val="28"/>
          <w:szCs w:val="28"/>
        </w:rPr>
      </w:pPr>
      <w:r w:rsidRPr="001C36BE">
        <w:rPr>
          <w:sz w:val="28"/>
          <w:szCs w:val="28"/>
        </w:rPr>
        <w:t>корректность формата файла (DBF/</w:t>
      </w:r>
      <w:proofErr w:type="spellStart"/>
      <w:r w:rsidRPr="001C36BE">
        <w:rPr>
          <w:sz w:val="28"/>
          <w:szCs w:val="28"/>
        </w:rPr>
        <w:t>Excel</w:t>
      </w:r>
      <w:proofErr w:type="spellEnd"/>
      <w:r w:rsidRPr="001C36BE">
        <w:rPr>
          <w:sz w:val="28"/>
          <w:szCs w:val="28"/>
        </w:rPr>
        <w:t>);</w:t>
      </w:r>
    </w:p>
    <w:p w14:paraId="57A376A8" w14:textId="77777777" w:rsidR="00156A87" w:rsidRPr="001C36BE" w:rsidRDefault="00156A87" w:rsidP="00156A87">
      <w:pPr>
        <w:pStyle w:val="ad"/>
        <w:widowControl/>
        <w:numPr>
          <w:ilvl w:val="0"/>
          <w:numId w:val="11"/>
        </w:numPr>
        <w:autoSpaceDE/>
        <w:autoSpaceDN/>
        <w:jc w:val="both"/>
        <w:rPr>
          <w:sz w:val="28"/>
          <w:szCs w:val="28"/>
        </w:rPr>
      </w:pPr>
      <w:r w:rsidRPr="001C36BE">
        <w:rPr>
          <w:sz w:val="28"/>
          <w:szCs w:val="28"/>
        </w:rPr>
        <w:t>наличие всех обязательных колонок;</w:t>
      </w:r>
    </w:p>
    <w:p w14:paraId="350BE3C0" w14:textId="77777777" w:rsidR="00156A87" w:rsidRPr="001C36BE" w:rsidRDefault="00156A87" w:rsidP="00156A87">
      <w:pPr>
        <w:pStyle w:val="ad"/>
        <w:widowControl/>
        <w:numPr>
          <w:ilvl w:val="0"/>
          <w:numId w:val="11"/>
        </w:numPr>
        <w:autoSpaceDE/>
        <w:autoSpaceDN/>
        <w:jc w:val="both"/>
        <w:rPr>
          <w:sz w:val="28"/>
          <w:szCs w:val="28"/>
        </w:rPr>
      </w:pPr>
      <w:r w:rsidRPr="001C36BE">
        <w:rPr>
          <w:sz w:val="28"/>
          <w:szCs w:val="28"/>
        </w:rPr>
        <w:t>проверку на дублирующийся строки;</w:t>
      </w:r>
    </w:p>
    <w:p w14:paraId="242CFE17" w14:textId="77777777" w:rsidR="00156A87" w:rsidRPr="001C36BE" w:rsidRDefault="00156A87" w:rsidP="00156A87">
      <w:pPr>
        <w:pStyle w:val="ad"/>
        <w:widowControl/>
        <w:numPr>
          <w:ilvl w:val="0"/>
          <w:numId w:val="11"/>
        </w:numPr>
        <w:autoSpaceDE/>
        <w:autoSpaceDN/>
        <w:jc w:val="both"/>
        <w:rPr>
          <w:sz w:val="28"/>
          <w:szCs w:val="28"/>
        </w:rPr>
      </w:pPr>
      <w:r w:rsidRPr="001C36BE">
        <w:rPr>
          <w:sz w:val="28"/>
          <w:szCs w:val="28"/>
        </w:rPr>
        <w:t>базовую проверку корректности значений (например, числовых или дат).</w:t>
      </w:r>
    </w:p>
    <w:p w14:paraId="6D1C7AD0" w14:textId="77777777" w:rsidR="00156A87" w:rsidRPr="001C36BE" w:rsidRDefault="00156A87" w:rsidP="00156A87">
      <w:pPr>
        <w:ind w:firstLine="720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В случае обнаружения ошибок или несоответствий система должна фиксировать их в протоколе загрузки и отображать пользователю.</w:t>
      </w:r>
    </w:p>
    <w:p w14:paraId="78A0822F" w14:textId="000BD28C" w:rsidR="00156A87" w:rsidRPr="001C36BE" w:rsidRDefault="00156A87" w:rsidP="00156A87">
      <w:pPr>
        <w:ind w:firstLine="720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Все пакеты после загрузки должны получать статус «Регистрация». Автоматическое утверждение данных не допускается.</w:t>
      </w:r>
    </w:p>
    <w:p w14:paraId="6098E30E" w14:textId="35C50D90" w:rsidR="00156A87" w:rsidRPr="001C36BE" w:rsidRDefault="00156A87" w:rsidP="00156A87">
      <w:pPr>
        <w:ind w:firstLine="720"/>
        <w:jc w:val="both"/>
        <w:rPr>
          <w:sz w:val="28"/>
          <w:szCs w:val="28"/>
        </w:rPr>
      </w:pPr>
    </w:p>
    <w:p w14:paraId="63A621AE" w14:textId="49957A79" w:rsidR="00156A87" w:rsidRPr="001C36BE" w:rsidRDefault="00156A87" w:rsidP="00156A87">
      <w:pPr>
        <w:ind w:firstLine="720"/>
        <w:jc w:val="both"/>
        <w:rPr>
          <w:sz w:val="28"/>
          <w:szCs w:val="28"/>
        </w:rPr>
      </w:pPr>
    </w:p>
    <w:p w14:paraId="0688421C" w14:textId="77777777" w:rsidR="00156A87" w:rsidRPr="001C36BE" w:rsidRDefault="00156A87" w:rsidP="00156A87">
      <w:pPr>
        <w:ind w:firstLine="720"/>
        <w:jc w:val="both"/>
        <w:rPr>
          <w:sz w:val="28"/>
          <w:szCs w:val="28"/>
        </w:rPr>
      </w:pPr>
    </w:p>
    <w:p w14:paraId="40AF3265" w14:textId="77777777" w:rsidR="00156A87" w:rsidRPr="001C36BE" w:rsidRDefault="00156A87" w:rsidP="00156A87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1C36BE">
        <w:rPr>
          <w:b/>
          <w:bCs/>
          <w:sz w:val="28"/>
          <w:szCs w:val="28"/>
        </w:rPr>
        <w:lastRenderedPageBreak/>
        <w:t xml:space="preserve">       </w:t>
      </w:r>
      <w:bookmarkStart w:id="16" w:name="_Toc221020476"/>
      <w:r w:rsidRPr="001C36BE">
        <w:rPr>
          <w:b/>
          <w:bCs/>
          <w:sz w:val="28"/>
          <w:szCs w:val="28"/>
        </w:rPr>
        <w:t>3.1.3. Обработка</w:t>
      </w:r>
      <w:bookmarkEnd w:id="16"/>
    </w:p>
    <w:p w14:paraId="1C2D2722" w14:textId="77777777" w:rsidR="00156A87" w:rsidRPr="001C36BE" w:rsidRDefault="00156A87" w:rsidP="00156A87">
      <w:pPr>
        <w:ind w:firstLine="709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По мере поступления и проверки данных в БД АП, пакеты с данными должны проходить поэтапный статус обработки:</w:t>
      </w:r>
    </w:p>
    <w:p w14:paraId="0B43000C" w14:textId="77777777" w:rsidR="00156A87" w:rsidRPr="001C36BE" w:rsidRDefault="00156A87" w:rsidP="00156A87">
      <w:pPr>
        <w:pStyle w:val="ad"/>
        <w:numPr>
          <w:ilvl w:val="0"/>
          <w:numId w:val="13"/>
        </w:numPr>
        <w:jc w:val="both"/>
        <w:rPr>
          <w:sz w:val="28"/>
          <w:szCs w:val="28"/>
        </w:rPr>
      </w:pPr>
      <w:r w:rsidRPr="001C36BE">
        <w:rPr>
          <w:sz w:val="28"/>
          <w:szCs w:val="28"/>
        </w:rPr>
        <w:t>Загрузка данных;</w:t>
      </w:r>
    </w:p>
    <w:p w14:paraId="246584C8" w14:textId="77777777" w:rsidR="00156A87" w:rsidRPr="001C36BE" w:rsidRDefault="00156A87" w:rsidP="00156A87">
      <w:pPr>
        <w:numPr>
          <w:ilvl w:val="0"/>
          <w:numId w:val="13"/>
        </w:numPr>
        <w:contextualSpacing/>
        <w:jc w:val="both"/>
        <w:rPr>
          <w:sz w:val="28"/>
          <w:szCs w:val="28"/>
        </w:rPr>
      </w:pPr>
      <w:r w:rsidRPr="001C36BE">
        <w:rPr>
          <w:sz w:val="28"/>
          <w:szCs w:val="28"/>
        </w:rPr>
        <w:t>Ошибка при загрузке (в случае наличия ошибок);</w:t>
      </w:r>
    </w:p>
    <w:p w14:paraId="65A3BDE0" w14:textId="77777777" w:rsidR="00156A87" w:rsidRPr="001C36BE" w:rsidRDefault="00156A87" w:rsidP="00156A87">
      <w:pPr>
        <w:numPr>
          <w:ilvl w:val="0"/>
          <w:numId w:val="13"/>
        </w:numPr>
        <w:contextualSpacing/>
        <w:jc w:val="both"/>
        <w:rPr>
          <w:sz w:val="28"/>
          <w:szCs w:val="28"/>
        </w:rPr>
      </w:pPr>
      <w:r w:rsidRPr="001C36BE">
        <w:rPr>
          <w:sz w:val="28"/>
          <w:szCs w:val="28"/>
        </w:rPr>
        <w:t>Регистрация (успешная посадка данных);</w:t>
      </w:r>
    </w:p>
    <w:p w14:paraId="55B836AE" w14:textId="77777777" w:rsidR="00156A87" w:rsidRPr="001C36BE" w:rsidRDefault="00156A87" w:rsidP="00156A87">
      <w:pPr>
        <w:numPr>
          <w:ilvl w:val="0"/>
          <w:numId w:val="13"/>
        </w:numPr>
        <w:contextualSpacing/>
        <w:jc w:val="both"/>
        <w:rPr>
          <w:sz w:val="28"/>
          <w:szCs w:val="28"/>
        </w:rPr>
      </w:pPr>
      <w:r w:rsidRPr="001C36BE">
        <w:rPr>
          <w:sz w:val="28"/>
          <w:szCs w:val="28"/>
        </w:rPr>
        <w:t>Утверждение (проверенные данные переходят в статус утвержден).</w:t>
      </w:r>
    </w:p>
    <w:p w14:paraId="1716982A" w14:textId="77777777" w:rsidR="00156A87" w:rsidRPr="001C36BE" w:rsidRDefault="00156A87" w:rsidP="00156A87">
      <w:pPr>
        <w:pStyle w:val="ad"/>
        <w:numPr>
          <w:ilvl w:val="0"/>
          <w:numId w:val="14"/>
        </w:numPr>
        <w:jc w:val="both"/>
        <w:rPr>
          <w:sz w:val="28"/>
          <w:szCs w:val="28"/>
        </w:rPr>
      </w:pPr>
      <w:r w:rsidRPr="001C36BE">
        <w:rPr>
          <w:sz w:val="28"/>
          <w:szCs w:val="28"/>
        </w:rPr>
        <w:t xml:space="preserve">Успешная загрузка данных должна фиксировать пакет в статусе «Регистрация». Система сохраняет все метаданные, включая информацию о пользователе и времени загрузки. </w:t>
      </w:r>
    </w:p>
    <w:p w14:paraId="58D84CC3" w14:textId="77777777" w:rsidR="00156A87" w:rsidRPr="001C36BE" w:rsidRDefault="00156A87" w:rsidP="00156A87">
      <w:pPr>
        <w:pStyle w:val="ad"/>
        <w:numPr>
          <w:ilvl w:val="0"/>
          <w:numId w:val="14"/>
        </w:numPr>
        <w:jc w:val="both"/>
        <w:rPr>
          <w:sz w:val="28"/>
          <w:szCs w:val="28"/>
        </w:rPr>
      </w:pPr>
      <w:r w:rsidRPr="001C36BE">
        <w:rPr>
          <w:sz w:val="28"/>
          <w:szCs w:val="28"/>
        </w:rPr>
        <w:t xml:space="preserve">Если при проверке в загружаемых данных выявятся ошибки, то пакет должен перейти в статус «Ошибка при загрузке» с указанием причины возникшей проблемы. </w:t>
      </w:r>
    </w:p>
    <w:p w14:paraId="7D05B5F2" w14:textId="77777777" w:rsidR="00156A87" w:rsidRPr="001C36BE" w:rsidRDefault="00156A87" w:rsidP="00156A87">
      <w:pPr>
        <w:pStyle w:val="ad"/>
        <w:numPr>
          <w:ilvl w:val="0"/>
          <w:numId w:val="14"/>
        </w:numPr>
        <w:jc w:val="both"/>
        <w:rPr>
          <w:sz w:val="28"/>
          <w:szCs w:val="28"/>
        </w:rPr>
      </w:pPr>
      <w:r w:rsidRPr="001C36BE">
        <w:rPr>
          <w:sz w:val="28"/>
          <w:szCs w:val="28"/>
        </w:rPr>
        <w:t xml:space="preserve">После статуса регистрация пользователь должен иметь возможность перевести пакет в статус «Утвержден». Также у утверждающего должна быть роль соответствующий отрасли. Пользователь с ролью утверждающего может открыть пакет и просмотреть его содержимое. Утверждающий проверяет корректность данных, соответствие бизнес-правилам и наличие всех необходимых показателей. У утвержденного пакета должна быть возможность отправки на доработку данных с указанием причины. </w:t>
      </w:r>
    </w:p>
    <w:p w14:paraId="5F21EE56" w14:textId="77777777" w:rsidR="00156A87" w:rsidRPr="001C36BE" w:rsidRDefault="00156A87" w:rsidP="00156A87">
      <w:pPr>
        <w:pStyle w:val="ad"/>
        <w:widowControl/>
        <w:numPr>
          <w:ilvl w:val="0"/>
          <w:numId w:val="14"/>
        </w:numPr>
        <w:autoSpaceDE/>
        <w:autoSpaceDN/>
        <w:jc w:val="both"/>
        <w:rPr>
          <w:bCs/>
          <w:sz w:val="28"/>
          <w:szCs w:val="28"/>
        </w:rPr>
      </w:pPr>
      <w:r w:rsidRPr="001C36BE">
        <w:rPr>
          <w:bCs/>
          <w:sz w:val="28"/>
          <w:szCs w:val="28"/>
        </w:rPr>
        <w:t>Решение по пакету:</w:t>
      </w:r>
    </w:p>
    <w:p w14:paraId="33C148F6" w14:textId="77777777" w:rsidR="00156A87" w:rsidRPr="001C36BE" w:rsidRDefault="00156A87" w:rsidP="00156A87">
      <w:pPr>
        <w:widowControl/>
        <w:numPr>
          <w:ilvl w:val="0"/>
          <w:numId w:val="15"/>
        </w:numPr>
        <w:autoSpaceDE/>
        <w:autoSpaceDN/>
        <w:contextualSpacing/>
        <w:jc w:val="both"/>
        <w:rPr>
          <w:bCs/>
          <w:sz w:val="28"/>
          <w:szCs w:val="28"/>
        </w:rPr>
      </w:pPr>
      <w:r w:rsidRPr="001C36BE">
        <w:rPr>
          <w:bCs/>
          <w:sz w:val="28"/>
          <w:szCs w:val="28"/>
        </w:rPr>
        <w:t>Если пакет корректен, пользователь подтверждает его, и пакет получает статус «Утвержден».</w:t>
      </w:r>
    </w:p>
    <w:p w14:paraId="1918D88A" w14:textId="77777777" w:rsidR="00156A87" w:rsidRPr="001C36BE" w:rsidRDefault="00156A87" w:rsidP="00156A87">
      <w:pPr>
        <w:widowControl/>
        <w:numPr>
          <w:ilvl w:val="0"/>
          <w:numId w:val="15"/>
        </w:numPr>
        <w:autoSpaceDE/>
        <w:autoSpaceDN/>
        <w:contextualSpacing/>
        <w:jc w:val="both"/>
        <w:rPr>
          <w:bCs/>
          <w:sz w:val="28"/>
          <w:szCs w:val="28"/>
        </w:rPr>
      </w:pPr>
      <w:r w:rsidRPr="001C36BE">
        <w:rPr>
          <w:bCs/>
          <w:sz w:val="28"/>
          <w:szCs w:val="28"/>
        </w:rPr>
        <w:t xml:space="preserve">Если пакет содержит ошибки или несоответствия, пользователь отправляет на </w:t>
      </w:r>
      <w:proofErr w:type="gramStart"/>
      <w:r w:rsidRPr="001C36BE">
        <w:rPr>
          <w:bCs/>
          <w:sz w:val="28"/>
          <w:szCs w:val="28"/>
        </w:rPr>
        <w:t>доработку .</w:t>
      </w:r>
      <w:proofErr w:type="gramEnd"/>
      <w:r w:rsidRPr="001C36BE">
        <w:rPr>
          <w:bCs/>
          <w:sz w:val="28"/>
          <w:szCs w:val="28"/>
        </w:rPr>
        <w:t xml:space="preserve"> Пакет получает статус «Отправлен на</w:t>
      </w:r>
      <w:r w:rsidRPr="001C36BE">
        <w:rPr>
          <w:i/>
          <w:sz w:val="28"/>
          <w:szCs w:val="28"/>
        </w:rPr>
        <w:t xml:space="preserve"> </w:t>
      </w:r>
      <w:r w:rsidRPr="001C36BE">
        <w:rPr>
          <w:bCs/>
          <w:sz w:val="28"/>
          <w:szCs w:val="28"/>
        </w:rPr>
        <w:t>доработку». Данные удаляются с БД.</w:t>
      </w:r>
    </w:p>
    <w:p w14:paraId="6937F16F" w14:textId="77777777" w:rsidR="00156A87" w:rsidRPr="001C36BE" w:rsidRDefault="00156A87" w:rsidP="00156A87">
      <w:pPr>
        <w:pStyle w:val="ad"/>
        <w:numPr>
          <w:ilvl w:val="0"/>
          <w:numId w:val="14"/>
        </w:numPr>
        <w:jc w:val="both"/>
        <w:rPr>
          <w:sz w:val="28"/>
          <w:szCs w:val="28"/>
        </w:rPr>
      </w:pPr>
      <w:r w:rsidRPr="001C36BE">
        <w:rPr>
          <w:sz w:val="28"/>
          <w:szCs w:val="28"/>
        </w:rPr>
        <w:t>- Функционал должен позволять удалять пакеты со статусом «Регистрация» и «Ошибка при загрузке».</w:t>
      </w:r>
    </w:p>
    <w:p w14:paraId="11321D98" w14:textId="77DF43F2" w:rsidR="00156A87" w:rsidRPr="001C36BE" w:rsidRDefault="00156A87" w:rsidP="00156A87">
      <w:pPr>
        <w:pStyle w:val="ad"/>
        <w:numPr>
          <w:ilvl w:val="0"/>
          <w:numId w:val="14"/>
        </w:numPr>
        <w:jc w:val="both"/>
        <w:rPr>
          <w:sz w:val="28"/>
          <w:szCs w:val="28"/>
        </w:rPr>
      </w:pPr>
      <w:r w:rsidRPr="001C36BE">
        <w:rPr>
          <w:sz w:val="28"/>
          <w:szCs w:val="28"/>
        </w:rPr>
        <w:t xml:space="preserve">- Каждый пакет должен хранить историю загрузки и информацию о входящем сообщении и отправляемом ответе. </w:t>
      </w:r>
    </w:p>
    <w:p w14:paraId="4AA5FC20" w14:textId="77777777" w:rsidR="00156A87" w:rsidRPr="001C36BE" w:rsidRDefault="00156A87" w:rsidP="00156A87">
      <w:pPr>
        <w:ind w:firstLine="709"/>
        <w:jc w:val="both"/>
        <w:rPr>
          <w:b/>
          <w:i/>
          <w:sz w:val="28"/>
          <w:szCs w:val="28"/>
        </w:rPr>
      </w:pPr>
      <w:r w:rsidRPr="001C36BE">
        <w:rPr>
          <w:b/>
          <w:i/>
          <w:sz w:val="28"/>
          <w:szCs w:val="28"/>
        </w:rPr>
        <w:t xml:space="preserve">Присвоение и создание новых статусов в БД: </w:t>
      </w:r>
    </w:p>
    <w:p w14:paraId="5CC64265" w14:textId="77777777" w:rsidR="00156A87" w:rsidRPr="001C36BE" w:rsidRDefault="00156A87" w:rsidP="00156A87">
      <w:pPr>
        <w:ind w:firstLine="709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Статус «Регистрация» - 101</w:t>
      </w:r>
    </w:p>
    <w:p w14:paraId="3CEE16AD" w14:textId="77777777" w:rsidR="00156A87" w:rsidRPr="001C36BE" w:rsidRDefault="00156A87" w:rsidP="00156A87">
      <w:pPr>
        <w:ind w:firstLine="709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Статус «Утвержден» - 102</w:t>
      </w:r>
    </w:p>
    <w:p w14:paraId="14E8B99A" w14:textId="77777777" w:rsidR="00156A87" w:rsidRPr="001C36BE" w:rsidRDefault="00156A87" w:rsidP="00156A87">
      <w:pPr>
        <w:ind w:firstLine="709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Статус «Удалён» - 103</w:t>
      </w:r>
    </w:p>
    <w:p w14:paraId="3F24F8C0" w14:textId="77777777" w:rsidR="00156A87" w:rsidRPr="001C36BE" w:rsidRDefault="00156A87" w:rsidP="00156A87">
      <w:pPr>
        <w:ind w:firstLine="709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Статус «Отправлен на доработку» - 104</w:t>
      </w:r>
    </w:p>
    <w:p w14:paraId="0D543508" w14:textId="1135C965" w:rsidR="00156A87" w:rsidRPr="001C36BE" w:rsidRDefault="00156A87" w:rsidP="00156A87">
      <w:pPr>
        <w:jc w:val="both"/>
        <w:rPr>
          <w:b/>
          <w:i/>
          <w:sz w:val="28"/>
          <w:szCs w:val="28"/>
        </w:rPr>
      </w:pPr>
      <w:r w:rsidRPr="001C36BE">
        <w:rPr>
          <w:sz w:val="28"/>
          <w:szCs w:val="28"/>
        </w:rPr>
        <w:lastRenderedPageBreak/>
        <w:t xml:space="preserve">          </w:t>
      </w:r>
      <w:r w:rsidRPr="001C36BE">
        <w:rPr>
          <w:b/>
          <w:i/>
          <w:sz w:val="28"/>
          <w:szCs w:val="28"/>
        </w:rPr>
        <w:t>Порядок статусов выполнения загрузки пакетов:</w:t>
      </w:r>
    </w:p>
    <w:p w14:paraId="72832FC5" w14:textId="77777777" w:rsidR="00156A87" w:rsidRPr="001C36BE" w:rsidRDefault="00156A87" w:rsidP="00156A87">
      <w:pPr>
        <w:ind w:firstLine="709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010 – Данные с входного файла загружаются в служебные таблицы</w:t>
      </w:r>
    </w:p>
    <w:p w14:paraId="2DCC9DCA" w14:textId="77777777" w:rsidR="00156A87" w:rsidRPr="001C36BE" w:rsidRDefault="00156A87" w:rsidP="00156A87">
      <w:pPr>
        <w:ind w:firstLine="720"/>
        <w:jc w:val="both"/>
        <w:rPr>
          <w:color w:val="000000"/>
          <w:sz w:val="28"/>
          <w:szCs w:val="28"/>
          <w:lang w:eastAsia="ru-RU"/>
        </w:rPr>
      </w:pPr>
      <w:r w:rsidRPr="001C36BE">
        <w:rPr>
          <w:sz w:val="28"/>
          <w:szCs w:val="28"/>
        </w:rPr>
        <w:t xml:space="preserve">015 – </w:t>
      </w:r>
      <w:r w:rsidRPr="001C36BE">
        <w:rPr>
          <w:color w:val="000000"/>
          <w:sz w:val="28"/>
          <w:szCs w:val="28"/>
          <w:lang w:eastAsia="ru-RU"/>
        </w:rPr>
        <w:t>Данные с входного файла загружены в служебные таблицы</w:t>
      </w:r>
    </w:p>
    <w:p w14:paraId="1DCE26BA" w14:textId="77777777" w:rsidR="00156A87" w:rsidRPr="001C36BE" w:rsidRDefault="00156A87" w:rsidP="00156A87">
      <w:pPr>
        <w:ind w:firstLine="720"/>
        <w:jc w:val="both"/>
        <w:rPr>
          <w:color w:val="000000"/>
          <w:sz w:val="28"/>
          <w:szCs w:val="28"/>
          <w:lang w:eastAsia="ru-RU"/>
        </w:rPr>
      </w:pPr>
      <w:r w:rsidRPr="001C36BE">
        <w:rPr>
          <w:sz w:val="28"/>
          <w:szCs w:val="28"/>
        </w:rPr>
        <w:t xml:space="preserve">020 – </w:t>
      </w:r>
      <w:r w:rsidRPr="001C36BE">
        <w:rPr>
          <w:color w:val="000000"/>
          <w:sz w:val="28"/>
          <w:szCs w:val="28"/>
          <w:lang w:eastAsia="ru-RU"/>
        </w:rPr>
        <w:t>Проверка 1-уровня</w:t>
      </w:r>
    </w:p>
    <w:p w14:paraId="08B066F8" w14:textId="77777777" w:rsidR="00156A87" w:rsidRPr="001C36BE" w:rsidRDefault="00156A87" w:rsidP="00156A87">
      <w:pPr>
        <w:ind w:firstLine="720"/>
        <w:jc w:val="both"/>
        <w:rPr>
          <w:color w:val="000000"/>
          <w:sz w:val="28"/>
          <w:szCs w:val="28"/>
          <w:lang w:eastAsia="ru-RU"/>
        </w:rPr>
      </w:pPr>
      <w:r w:rsidRPr="001C36BE">
        <w:rPr>
          <w:sz w:val="28"/>
          <w:szCs w:val="28"/>
        </w:rPr>
        <w:t xml:space="preserve">035 – </w:t>
      </w:r>
      <w:r w:rsidRPr="001C36BE">
        <w:rPr>
          <w:color w:val="000000"/>
          <w:sz w:val="28"/>
          <w:szCs w:val="28"/>
          <w:lang w:eastAsia="ru-RU"/>
        </w:rPr>
        <w:t>Проверка 1-уровня закончилась успешно</w:t>
      </w:r>
    </w:p>
    <w:p w14:paraId="726AF0D0" w14:textId="77777777" w:rsidR="00156A87" w:rsidRPr="001C36BE" w:rsidRDefault="00156A87" w:rsidP="00156A87">
      <w:pPr>
        <w:ind w:firstLine="720"/>
        <w:jc w:val="both"/>
        <w:rPr>
          <w:color w:val="000000"/>
          <w:sz w:val="28"/>
          <w:szCs w:val="28"/>
          <w:lang w:eastAsia="ru-RU"/>
        </w:rPr>
      </w:pPr>
      <w:r w:rsidRPr="001C36BE">
        <w:rPr>
          <w:sz w:val="28"/>
          <w:szCs w:val="28"/>
        </w:rPr>
        <w:t xml:space="preserve">040 – </w:t>
      </w:r>
      <w:r w:rsidRPr="001C36BE">
        <w:rPr>
          <w:color w:val="000000"/>
          <w:sz w:val="28"/>
          <w:szCs w:val="28"/>
          <w:lang w:eastAsia="ru-RU"/>
        </w:rPr>
        <w:t>Проверка 2-уровня</w:t>
      </w:r>
    </w:p>
    <w:p w14:paraId="0BA548A9" w14:textId="77777777" w:rsidR="00156A87" w:rsidRPr="001C36BE" w:rsidRDefault="00156A87" w:rsidP="00156A87">
      <w:pPr>
        <w:ind w:firstLine="720"/>
        <w:jc w:val="both"/>
        <w:rPr>
          <w:color w:val="000000"/>
          <w:sz w:val="28"/>
          <w:szCs w:val="28"/>
          <w:lang w:eastAsia="ru-RU"/>
        </w:rPr>
      </w:pPr>
      <w:r w:rsidRPr="001C36BE">
        <w:rPr>
          <w:sz w:val="28"/>
          <w:szCs w:val="28"/>
        </w:rPr>
        <w:t xml:space="preserve">055 – </w:t>
      </w:r>
      <w:r w:rsidRPr="001C36BE">
        <w:rPr>
          <w:color w:val="000000"/>
          <w:sz w:val="28"/>
          <w:szCs w:val="28"/>
          <w:lang w:eastAsia="ru-RU"/>
        </w:rPr>
        <w:t>Проверка 2-уровня закончилась успешно</w:t>
      </w:r>
    </w:p>
    <w:p w14:paraId="5EE140DA" w14:textId="77777777" w:rsidR="00156A87" w:rsidRPr="001C36BE" w:rsidRDefault="00156A87" w:rsidP="00156A87">
      <w:pPr>
        <w:ind w:firstLine="720"/>
        <w:jc w:val="both"/>
        <w:rPr>
          <w:color w:val="000000"/>
          <w:sz w:val="28"/>
          <w:szCs w:val="28"/>
          <w:lang w:eastAsia="ru-RU"/>
        </w:rPr>
      </w:pPr>
      <w:r w:rsidRPr="001C36BE">
        <w:rPr>
          <w:sz w:val="28"/>
          <w:szCs w:val="28"/>
        </w:rPr>
        <w:t xml:space="preserve">060 – </w:t>
      </w:r>
      <w:r w:rsidRPr="001C36BE">
        <w:rPr>
          <w:color w:val="000000"/>
          <w:sz w:val="28"/>
          <w:szCs w:val="28"/>
          <w:lang w:eastAsia="ru-RU"/>
        </w:rPr>
        <w:t>Проверка 3-уровня</w:t>
      </w:r>
    </w:p>
    <w:p w14:paraId="0281D3A6" w14:textId="77777777" w:rsidR="00156A87" w:rsidRPr="001C36BE" w:rsidRDefault="00156A87" w:rsidP="00156A87">
      <w:pPr>
        <w:ind w:firstLine="720"/>
        <w:jc w:val="both"/>
        <w:rPr>
          <w:color w:val="000000"/>
          <w:sz w:val="28"/>
          <w:szCs w:val="28"/>
          <w:lang w:eastAsia="ru-RU"/>
        </w:rPr>
      </w:pPr>
      <w:r w:rsidRPr="001C36BE">
        <w:rPr>
          <w:sz w:val="28"/>
          <w:szCs w:val="28"/>
        </w:rPr>
        <w:t xml:space="preserve">075 – </w:t>
      </w:r>
      <w:r w:rsidRPr="001C36BE">
        <w:rPr>
          <w:color w:val="000000"/>
          <w:sz w:val="28"/>
          <w:szCs w:val="28"/>
          <w:lang w:eastAsia="ru-RU"/>
        </w:rPr>
        <w:t>Проверка 3-уровня закончилась успешно</w:t>
      </w:r>
    </w:p>
    <w:p w14:paraId="49A142B9" w14:textId="77777777" w:rsidR="00156A87" w:rsidRPr="001C36BE" w:rsidRDefault="00156A87" w:rsidP="00156A87">
      <w:pPr>
        <w:ind w:firstLine="720"/>
        <w:jc w:val="both"/>
        <w:rPr>
          <w:color w:val="000000"/>
          <w:sz w:val="28"/>
          <w:szCs w:val="28"/>
          <w:lang w:eastAsia="ru-RU"/>
        </w:rPr>
      </w:pPr>
      <w:r w:rsidRPr="001C36BE">
        <w:rPr>
          <w:sz w:val="28"/>
          <w:szCs w:val="28"/>
        </w:rPr>
        <w:t xml:space="preserve">080 – </w:t>
      </w:r>
      <w:r w:rsidRPr="001C36BE">
        <w:rPr>
          <w:color w:val="000000"/>
          <w:sz w:val="28"/>
          <w:szCs w:val="28"/>
          <w:lang w:eastAsia="ru-RU"/>
        </w:rPr>
        <w:t xml:space="preserve">Загрузка данных в факт </w:t>
      </w:r>
    </w:p>
    <w:p w14:paraId="4A898E9F" w14:textId="77777777" w:rsidR="00156A87" w:rsidRPr="001C36BE" w:rsidRDefault="00156A87" w:rsidP="00156A87">
      <w:pPr>
        <w:ind w:firstLine="720"/>
        <w:jc w:val="both"/>
        <w:rPr>
          <w:color w:val="000000"/>
          <w:sz w:val="28"/>
          <w:szCs w:val="28"/>
          <w:lang w:eastAsia="ru-RU"/>
        </w:rPr>
      </w:pPr>
      <w:r w:rsidRPr="001C36BE">
        <w:rPr>
          <w:sz w:val="28"/>
          <w:szCs w:val="28"/>
        </w:rPr>
        <w:t xml:space="preserve">100 – </w:t>
      </w:r>
      <w:r w:rsidRPr="001C36BE">
        <w:rPr>
          <w:color w:val="000000"/>
          <w:sz w:val="28"/>
          <w:szCs w:val="28"/>
          <w:lang w:eastAsia="ru-RU"/>
        </w:rPr>
        <w:t>Загрузка данных в факт закончилась успешно</w:t>
      </w:r>
    </w:p>
    <w:p w14:paraId="15A5ED87" w14:textId="77777777" w:rsidR="00156A87" w:rsidRPr="001C36BE" w:rsidRDefault="00156A87" w:rsidP="00156A87">
      <w:pPr>
        <w:ind w:firstLine="720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101 – Регистрация</w:t>
      </w:r>
    </w:p>
    <w:p w14:paraId="1996227F" w14:textId="77777777" w:rsidR="00156A87" w:rsidRPr="001C36BE" w:rsidRDefault="00156A87" w:rsidP="00156A87">
      <w:pPr>
        <w:ind w:firstLine="720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102 – Утвержден</w:t>
      </w:r>
    </w:p>
    <w:p w14:paraId="2FB61C6F" w14:textId="77777777" w:rsidR="00156A87" w:rsidRPr="001C36BE" w:rsidRDefault="00156A87" w:rsidP="00156A87">
      <w:pPr>
        <w:ind w:firstLine="720"/>
        <w:jc w:val="both"/>
        <w:rPr>
          <w:sz w:val="28"/>
          <w:szCs w:val="28"/>
        </w:rPr>
      </w:pPr>
    </w:p>
    <w:p w14:paraId="786D8DEF" w14:textId="77777777" w:rsidR="00156A87" w:rsidRPr="001C36BE" w:rsidRDefault="00156A87" w:rsidP="00156A87">
      <w:pPr>
        <w:ind w:firstLine="709"/>
        <w:jc w:val="both"/>
        <w:rPr>
          <w:b/>
          <w:i/>
          <w:sz w:val="28"/>
          <w:szCs w:val="28"/>
        </w:rPr>
      </w:pPr>
      <w:r w:rsidRPr="001C36BE">
        <w:rPr>
          <w:b/>
          <w:i/>
          <w:sz w:val="28"/>
          <w:szCs w:val="28"/>
        </w:rPr>
        <w:t>Порядок статусов выполнения удаления пакетов со статуса «Регистрация»:</w:t>
      </w:r>
    </w:p>
    <w:p w14:paraId="1DEB1232" w14:textId="77777777" w:rsidR="00156A87" w:rsidRPr="001C36BE" w:rsidRDefault="00156A87" w:rsidP="00156A87">
      <w:pPr>
        <w:ind w:firstLine="720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101 – Регистрация</w:t>
      </w:r>
    </w:p>
    <w:p w14:paraId="5E25D21E" w14:textId="77777777" w:rsidR="00156A87" w:rsidRPr="001C36BE" w:rsidRDefault="00156A87" w:rsidP="00156A87">
      <w:pPr>
        <w:ind w:firstLine="709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0154 – Удаляются старые данные пакета</w:t>
      </w:r>
    </w:p>
    <w:p w14:paraId="6BFAAD73" w14:textId="77777777" w:rsidR="00156A87" w:rsidRPr="001C36BE" w:rsidRDefault="00156A87" w:rsidP="00156A87">
      <w:pPr>
        <w:ind w:firstLine="709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0155 – Удалены старые данные пакета</w:t>
      </w:r>
    </w:p>
    <w:p w14:paraId="0ADD0BD8" w14:textId="77777777" w:rsidR="00156A87" w:rsidRPr="001C36BE" w:rsidRDefault="00156A87" w:rsidP="00156A87">
      <w:pPr>
        <w:ind w:firstLine="709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103 – Удалён</w:t>
      </w:r>
    </w:p>
    <w:p w14:paraId="5D1C02B5" w14:textId="77777777" w:rsidR="00156A87" w:rsidRPr="001C36BE" w:rsidRDefault="00156A87" w:rsidP="00156A87">
      <w:pPr>
        <w:ind w:firstLine="709"/>
        <w:jc w:val="both"/>
        <w:rPr>
          <w:b/>
          <w:i/>
          <w:sz w:val="28"/>
          <w:szCs w:val="28"/>
        </w:rPr>
      </w:pPr>
      <w:r w:rsidRPr="001C36BE">
        <w:rPr>
          <w:b/>
          <w:i/>
          <w:sz w:val="28"/>
          <w:szCs w:val="28"/>
        </w:rPr>
        <w:t>Порядок статусов выполнения отправки на доработку:</w:t>
      </w:r>
    </w:p>
    <w:p w14:paraId="16A0BE29" w14:textId="77777777" w:rsidR="00156A87" w:rsidRPr="001C36BE" w:rsidRDefault="00156A87" w:rsidP="00156A87">
      <w:pPr>
        <w:ind w:firstLine="720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102 – Утвержден</w:t>
      </w:r>
    </w:p>
    <w:p w14:paraId="2FABEDA8" w14:textId="77777777" w:rsidR="00156A87" w:rsidRPr="001C36BE" w:rsidRDefault="00156A87" w:rsidP="00156A87">
      <w:pPr>
        <w:ind w:firstLine="720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104 – Отправлен на доработку</w:t>
      </w:r>
    </w:p>
    <w:p w14:paraId="71C919CC" w14:textId="77777777" w:rsidR="00156A87" w:rsidRPr="001C36BE" w:rsidRDefault="00156A87" w:rsidP="00156A87">
      <w:pPr>
        <w:ind w:firstLine="709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0154 – Удаляются старые данные пакета</w:t>
      </w:r>
    </w:p>
    <w:p w14:paraId="4AEFAA29" w14:textId="77777777" w:rsidR="00156A87" w:rsidRPr="001C36BE" w:rsidRDefault="00156A87" w:rsidP="00156A87">
      <w:pPr>
        <w:ind w:firstLine="709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0155 – Удалены старые данные пакета</w:t>
      </w:r>
    </w:p>
    <w:p w14:paraId="675FB4E5" w14:textId="77777777" w:rsidR="00156A87" w:rsidRPr="001C36BE" w:rsidRDefault="00156A87" w:rsidP="00156A87">
      <w:pPr>
        <w:ind w:firstLine="709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103 – Удалён</w:t>
      </w:r>
    </w:p>
    <w:p w14:paraId="5DAB9267" w14:textId="596382AC" w:rsidR="00156A87" w:rsidRPr="001C36BE" w:rsidRDefault="00156A87" w:rsidP="00156A87">
      <w:pPr>
        <w:jc w:val="both"/>
        <w:rPr>
          <w:b/>
          <w:sz w:val="28"/>
          <w:szCs w:val="28"/>
        </w:rPr>
      </w:pPr>
      <w:r w:rsidRPr="001C36BE">
        <w:rPr>
          <w:b/>
          <w:sz w:val="28"/>
          <w:szCs w:val="28"/>
        </w:rPr>
        <w:t xml:space="preserve">     </w:t>
      </w:r>
    </w:p>
    <w:p w14:paraId="5998EBA1" w14:textId="08A6107F" w:rsidR="00156A87" w:rsidRPr="001C36BE" w:rsidRDefault="00156A87" w:rsidP="00156A87">
      <w:pPr>
        <w:jc w:val="both"/>
        <w:rPr>
          <w:b/>
          <w:sz w:val="28"/>
          <w:szCs w:val="28"/>
        </w:rPr>
      </w:pPr>
    </w:p>
    <w:p w14:paraId="65D3805F" w14:textId="2974EC5B" w:rsidR="00156A87" w:rsidRPr="001C36BE" w:rsidRDefault="00156A87" w:rsidP="00156A87">
      <w:pPr>
        <w:jc w:val="both"/>
        <w:rPr>
          <w:b/>
          <w:sz w:val="28"/>
          <w:szCs w:val="28"/>
        </w:rPr>
      </w:pPr>
    </w:p>
    <w:p w14:paraId="059C30BC" w14:textId="032A7439" w:rsidR="00156A87" w:rsidRPr="001C36BE" w:rsidRDefault="00156A87" w:rsidP="00156A87">
      <w:pPr>
        <w:jc w:val="both"/>
        <w:rPr>
          <w:b/>
          <w:sz w:val="28"/>
          <w:szCs w:val="28"/>
        </w:rPr>
      </w:pPr>
    </w:p>
    <w:p w14:paraId="0EB96C00" w14:textId="2E7949D8" w:rsidR="00156A87" w:rsidRPr="001C36BE" w:rsidRDefault="00156A87" w:rsidP="00156A87">
      <w:pPr>
        <w:jc w:val="both"/>
        <w:rPr>
          <w:b/>
          <w:sz w:val="28"/>
          <w:szCs w:val="28"/>
        </w:rPr>
      </w:pPr>
    </w:p>
    <w:p w14:paraId="7E12A301" w14:textId="67EA9992" w:rsidR="00156A87" w:rsidRPr="001C36BE" w:rsidRDefault="00156A87" w:rsidP="00156A87">
      <w:pPr>
        <w:jc w:val="both"/>
        <w:rPr>
          <w:b/>
          <w:sz w:val="28"/>
          <w:szCs w:val="28"/>
        </w:rPr>
      </w:pPr>
    </w:p>
    <w:p w14:paraId="2E126AA1" w14:textId="6A0A9901" w:rsidR="00156A87" w:rsidRDefault="00156A87" w:rsidP="00156A87">
      <w:pPr>
        <w:jc w:val="both"/>
        <w:rPr>
          <w:b/>
          <w:sz w:val="28"/>
          <w:szCs w:val="28"/>
        </w:rPr>
      </w:pPr>
    </w:p>
    <w:p w14:paraId="339CA7C9" w14:textId="7C01D94C" w:rsidR="006C40DA" w:rsidRDefault="006C40DA" w:rsidP="00156A87">
      <w:pPr>
        <w:jc w:val="both"/>
        <w:rPr>
          <w:b/>
          <w:sz w:val="28"/>
          <w:szCs w:val="28"/>
        </w:rPr>
      </w:pPr>
    </w:p>
    <w:p w14:paraId="6DFA227B" w14:textId="77777777" w:rsidR="006C40DA" w:rsidRPr="001C36BE" w:rsidRDefault="006C40DA" w:rsidP="00156A87">
      <w:pPr>
        <w:jc w:val="both"/>
        <w:rPr>
          <w:b/>
          <w:sz w:val="28"/>
          <w:szCs w:val="28"/>
        </w:rPr>
      </w:pPr>
    </w:p>
    <w:p w14:paraId="48DD20C9" w14:textId="41A4F710" w:rsidR="00156A87" w:rsidRPr="001C36BE" w:rsidRDefault="00156A87" w:rsidP="00156A87">
      <w:pPr>
        <w:jc w:val="both"/>
        <w:rPr>
          <w:b/>
          <w:sz w:val="28"/>
          <w:szCs w:val="28"/>
        </w:rPr>
      </w:pPr>
    </w:p>
    <w:p w14:paraId="70A6E931" w14:textId="77777777" w:rsidR="00156A87" w:rsidRPr="001C36BE" w:rsidRDefault="00156A87" w:rsidP="00156A87">
      <w:pPr>
        <w:jc w:val="both"/>
        <w:rPr>
          <w:b/>
          <w:sz w:val="28"/>
          <w:szCs w:val="28"/>
        </w:rPr>
      </w:pPr>
    </w:p>
    <w:p w14:paraId="1A1C51C3" w14:textId="77777777" w:rsidR="00156A87" w:rsidRPr="001C36BE" w:rsidRDefault="00156A87" w:rsidP="00156A87">
      <w:pPr>
        <w:jc w:val="both"/>
        <w:rPr>
          <w:b/>
          <w:sz w:val="28"/>
          <w:szCs w:val="28"/>
        </w:rPr>
      </w:pPr>
      <w:r w:rsidRPr="001C36BE">
        <w:rPr>
          <w:b/>
          <w:sz w:val="28"/>
          <w:szCs w:val="28"/>
        </w:rPr>
        <w:lastRenderedPageBreak/>
        <w:t xml:space="preserve">          Основной функционал по работе с пакетами данных:</w:t>
      </w:r>
    </w:p>
    <w:p w14:paraId="4B795F3C" w14:textId="77777777" w:rsidR="00156A87" w:rsidRPr="001C36BE" w:rsidRDefault="00156A87" w:rsidP="00156A87">
      <w:pPr>
        <w:ind w:firstLine="708"/>
        <w:jc w:val="both"/>
        <w:rPr>
          <w:noProof/>
          <w:sz w:val="28"/>
          <w:szCs w:val="28"/>
          <w:lang w:eastAsia="ru-RU"/>
        </w:rPr>
      </w:pPr>
      <w:r w:rsidRPr="001C36BE">
        <w:rPr>
          <w:sz w:val="28"/>
          <w:szCs w:val="28"/>
        </w:rPr>
        <w:t>Информация по загруженным данным должна быть отображена в табличном виде с указанием основных составных полей (Таблица 2, Рис.1):</w:t>
      </w:r>
      <w:r w:rsidRPr="001C36BE">
        <w:rPr>
          <w:noProof/>
          <w:sz w:val="28"/>
          <w:szCs w:val="28"/>
          <w:lang w:eastAsia="ru-RU"/>
        </w:rPr>
        <w:t xml:space="preserve"> </w:t>
      </w:r>
    </w:p>
    <w:p w14:paraId="0A475FE2" w14:textId="77777777" w:rsidR="00156A87" w:rsidRPr="001C36BE" w:rsidRDefault="00156A87" w:rsidP="00156A87">
      <w:pPr>
        <w:jc w:val="both"/>
        <w:rPr>
          <w:noProof/>
          <w:sz w:val="28"/>
          <w:szCs w:val="28"/>
          <w:lang w:eastAsia="ru-RU"/>
        </w:rPr>
      </w:pPr>
    </w:p>
    <w:p w14:paraId="6F3627D5" w14:textId="77777777" w:rsidR="00156A87" w:rsidRPr="001C36BE" w:rsidRDefault="00156A87" w:rsidP="00156A87">
      <w:pPr>
        <w:rPr>
          <w:i/>
          <w:sz w:val="28"/>
          <w:szCs w:val="28"/>
        </w:rPr>
      </w:pPr>
      <w:r w:rsidRPr="001C36BE">
        <w:rPr>
          <w:i/>
          <w:sz w:val="28"/>
          <w:szCs w:val="28"/>
        </w:rPr>
        <w:t>Таблица 2. Описание полей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4400"/>
        <w:gridCol w:w="5279"/>
      </w:tblGrid>
      <w:tr w:rsidR="00156A87" w:rsidRPr="001C36BE" w14:paraId="77EAA678" w14:textId="77777777" w:rsidTr="00A04223">
        <w:tc>
          <w:tcPr>
            <w:tcW w:w="2273" w:type="pct"/>
          </w:tcPr>
          <w:p w14:paraId="0BA30234" w14:textId="77777777" w:rsidR="00156A87" w:rsidRPr="001C36BE" w:rsidRDefault="00156A87" w:rsidP="00A04223">
            <w:pPr>
              <w:jc w:val="both"/>
              <w:rPr>
                <w:b/>
                <w:sz w:val="28"/>
                <w:szCs w:val="28"/>
              </w:rPr>
            </w:pPr>
            <w:r w:rsidRPr="001C36BE">
              <w:rPr>
                <w:b/>
                <w:sz w:val="28"/>
                <w:szCs w:val="28"/>
              </w:rPr>
              <w:t>Поле (столбец)</w:t>
            </w:r>
          </w:p>
        </w:tc>
        <w:tc>
          <w:tcPr>
            <w:tcW w:w="2727" w:type="pct"/>
          </w:tcPr>
          <w:p w14:paraId="0798470E" w14:textId="77777777" w:rsidR="00156A87" w:rsidRPr="001C36BE" w:rsidRDefault="00156A87" w:rsidP="00A04223">
            <w:pPr>
              <w:jc w:val="both"/>
              <w:rPr>
                <w:b/>
                <w:sz w:val="28"/>
                <w:szCs w:val="28"/>
              </w:rPr>
            </w:pPr>
            <w:r w:rsidRPr="001C36BE">
              <w:rPr>
                <w:b/>
                <w:sz w:val="28"/>
                <w:szCs w:val="28"/>
              </w:rPr>
              <w:t>Описание</w:t>
            </w:r>
          </w:p>
        </w:tc>
      </w:tr>
      <w:tr w:rsidR="00156A87" w:rsidRPr="001C36BE" w14:paraId="302FE9A3" w14:textId="77777777" w:rsidTr="00A04223">
        <w:tc>
          <w:tcPr>
            <w:tcW w:w="2273" w:type="pct"/>
          </w:tcPr>
          <w:p w14:paraId="00014741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ИД</w:t>
            </w:r>
          </w:p>
        </w:tc>
        <w:tc>
          <w:tcPr>
            <w:tcW w:w="2727" w:type="pct"/>
          </w:tcPr>
          <w:p w14:paraId="4C172D41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Идентификатор записи</w:t>
            </w:r>
          </w:p>
        </w:tc>
      </w:tr>
      <w:tr w:rsidR="00156A87" w:rsidRPr="001C36BE" w14:paraId="5F55912F" w14:textId="77777777" w:rsidTr="00A04223">
        <w:tc>
          <w:tcPr>
            <w:tcW w:w="2273" w:type="pct"/>
          </w:tcPr>
          <w:p w14:paraId="3922DD72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 xml:space="preserve">Создан </w:t>
            </w:r>
          </w:p>
        </w:tc>
        <w:tc>
          <w:tcPr>
            <w:tcW w:w="2727" w:type="pct"/>
          </w:tcPr>
          <w:p w14:paraId="09961FFB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Время создание пакета</w:t>
            </w:r>
          </w:p>
        </w:tc>
      </w:tr>
      <w:tr w:rsidR="00156A87" w:rsidRPr="001C36BE" w14:paraId="41A9CF36" w14:textId="77777777" w:rsidTr="00A04223">
        <w:tc>
          <w:tcPr>
            <w:tcW w:w="2273" w:type="pct"/>
          </w:tcPr>
          <w:p w14:paraId="70AFB055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Загружен</w:t>
            </w:r>
          </w:p>
        </w:tc>
        <w:tc>
          <w:tcPr>
            <w:tcW w:w="2727" w:type="pct"/>
          </w:tcPr>
          <w:p w14:paraId="1F0C9B2D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Время загрузки данных в БД</w:t>
            </w:r>
          </w:p>
        </w:tc>
      </w:tr>
      <w:tr w:rsidR="00156A87" w:rsidRPr="001C36BE" w14:paraId="0847FEA8" w14:textId="77777777" w:rsidTr="00A04223">
        <w:tc>
          <w:tcPr>
            <w:tcW w:w="2273" w:type="pct"/>
          </w:tcPr>
          <w:p w14:paraId="2A7F177F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Имя файла</w:t>
            </w:r>
          </w:p>
        </w:tc>
        <w:tc>
          <w:tcPr>
            <w:tcW w:w="2727" w:type="pct"/>
          </w:tcPr>
          <w:p w14:paraId="68B5248C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Имя загруженного файла</w:t>
            </w:r>
          </w:p>
        </w:tc>
      </w:tr>
      <w:tr w:rsidR="00156A87" w:rsidRPr="001C36BE" w14:paraId="23416A82" w14:textId="77777777" w:rsidTr="00A04223">
        <w:tc>
          <w:tcPr>
            <w:tcW w:w="2273" w:type="pct"/>
          </w:tcPr>
          <w:p w14:paraId="4D0126CE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 xml:space="preserve">Форма </w:t>
            </w:r>
          </w:p>
        </w:tc>
        <w:tc>
          <w:tcPr>
            <w:tcW w:w="2727" w:type="pct"/>
          </w:tcPr>
          <w:p w14:paraId="403A9A62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Форма загруженных данных</w:t>
            </w:r>
          </w:p>
        </w:tc>
      </w:tr>
      <w:tr w:rsidR="00156A87" w:rsidRPr="001C36BE" w14:paraId="4FA91EFB" w14:textId="77777777" w:rsidTr="00A04223">
        <w:tc>
          <w:tcPr>
            <w:tcW w:w="2273" w:type="pct"/>
          </w:tcPr>
          <w:p w14:paraId="1F9FCCF4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Период</w:t>
            </w:r>
          </w:p>
        </w:tc>
        <w:tc>
          <w:tcPr>
            <w:tcW w:w="2727" w:type="pct"/>
          </w:tcPr>
          <w:p w14:paraId="50866A4E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Период данных</w:t>
            </w:r>
          </w:p>
        </w:tc>
      </w:tr>
      <w:tr w:rsidR="00156A87" w:rsidRPr="001C36BE" w14:paraId="56E7435F" w14:textId="77777777" w:rsidTr="00A04223">
        <w:tc>
          <w:tcPr>
            <w:tcW w:w="2273" w:type="pct"/>
          </w:tcPr>
          <w:p w14:paraId="26166B90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STDA</w:t>
            </w:r>
          </w:p>
        </w:tc>
        <w:tc>
          <w:tcPr>
            <w:tcW w:w="2727" w:type="pct"/>
          </w:tcPr>
          <w:p w14:paraId="452927C3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Тип данных</w:t>
            </w:r>
          </w:p>
        </w:tc>
      </w:tr>
      <w:tr w:rsidR="00156A87" w:rsidRPr="001C36BE" w14:paraId="29F32F69" w14:textId="77777777" w:rsidTr="00A04223">
        <w:tc>
          <w:tcPr>
            <w:tcW w:w="2273" w:type="pct"/>
          </w:tcPr>
          <w:p w14:paraId="0110840F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Запись</w:t>
            </w:r>
          </w:p>
        </w:tc>
        <w:tc>
          <w:tcPr>
            <w:tcW w:w="2727" w:type="pct"/>
          </w:tcPr>
          <w:p w14:paraId="71A6E02E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Количество записей в файле</w:t>
            </w:r>
          </w:p>
        </w:tc>
      </w:tr>
      <w:tr w:rsidR="00156A87" w:rsidRPr="001C36BE" w14:paraId="1E702D24" w14:textId="77777777" w:rsidTr="00A04223">
        <w:tc>
          <w:tcPr>
            <w:tcW w:w="2273" w:type="pct"/>
          </w:tcPr>
          <w:p w14:paraId="716EA755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Код</w:t>
            </w:r>
          </w:p>
        </w:tc>
        <w:tc>
          <w:tcPr>
            <w:tcW w:w="2727" w:type="pct"/>
          </w:tcPr>
          <w:p w14:paraId="3D166010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Код статуса загрузки файла</w:t>
            </w:r>
          </w:p>
        </w:tc>
      </w:tr>
      <w:tr w:rsidR="00156A87" w:rsidRPr="001C36BE" w14:paraId="4365B65C" w14:textId="77777777" w:rsidTr="00A04223">
        <w:tc>
          <w:tcPr>
            <w:tcW w:w="2273" w:type="pct"/>
          </w:tcPr>
          <w:p w14:paraId="5080840F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 xml:space="preserve">Код-статус </w:t>
            </w:r>
          </w:p>
        </w:tc>
        <w:tc>
          <w:tcPr>
            <w:tcW w:w="2727" w:type="pct"/>
          </w:tcPr>
          <w:p w14:paraId="6D572650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Код и описание статуса загрузки файла</w:t>
            </w:r>
          </w:p>
        </w:tc>
      </w:tr>
      <w:tr w:rsidR="00156A87" w:rsidRPr="001C36BE" w14:paraId="4ED7EB5B" w14:textId="77777777" w:rsidTr="00A04223">
        <w:tc>
          <w:tcPr>
            <w:tcW w:w="2273" w:type="pct"/>
          </w:tcPr>
          <w:p w14:paraId="3011C575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Время</w:t>
            </w:r>
          </w:p>
        </w:tc>
        <w:tc>
          <w:tcPr>
            <w:tcW w:w="2727" w:type="pct"/>
          </w:tcPr>
          <w:p w14:paraId="34D0F1C5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Время обновления статуса</w:t>
            </w:r>
          </w:p>
        </w:tc>
      </w:tr>
      <w:tr w:rsidR="00156A87" w:rsidRPr="001C36BE" w14:paraId="1CA1B6CC" w14:textId="77777777" w:rsidTr="00A04223">
        <w:tc>
          <w:tcPr>
            <w:tcW w:w="2273" w:type="pct"/>
          </w:tcPr>
          <w:p w14:paraId="4C6CE543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Пакет</w:t>
            </w:r>
          </w:p>
        </w:tc>
        <w:tc>
          <w:tcPr>
            <w:tcW w:w="2727" w:type="pct"/>
          </w:tcPr>
          <w:p w14:paraId="08A42811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Номер пакета с данными</w:t>
            </w:r>
          </w:p>
        </w:tc>
      </w:tr>
      <w:tr w:rsidR="00156A87" w:rsidRPr="001C36BE" w14:paraId="45E31C3E" w14:textId="77777777" w:rsidTr="00A04223">
        <w:tc>
          <w:tcPr>
            <w:tcW w:w="2273" w:type="pct"/>
          </w:tcPr>
          <w:p w14:paraId="02EE6071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Пользователь</w:t>
            </w:r>
          </w:p>
        </w:tc>
        <w:tc>
          <w:tcPr>
            <w:tcW w:w="2727" w:type="pct"/>
          </w:tcPr>
          <w:p w14:paraId="0DF68899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Учётная запись пользователя, совершившего последнее изменение в записи</w:t>
            </w:r>
          </w:p>
        </w:tc>
      </w:tr>
      <w:tr w:rsidR="00156A87" w:rsidRPr="001C36BE" w14:paraId="48CE513C" w14:textId="77777777" w:rsidTr="00A04223">
        <w:tc>
          <w:tcPr>
            <w:tcW w:w="2273" w:type="pct"/>
          </w:tcPr>
          <w:p w14:paraId="34BF4C05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Статус пакета (новое)</w:t>
            </w:r>
          </w:p>
        </w:tc>
        <w:tc>
          <w:tcPr>
            <w:tcW w:w="2727" w:type="pct"/>
          </w:tcPr>
          <w:p w14:paraId="29D418F6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Код и описание статуса пакета</w:t>
            </w:r>
          </w:p>
        </w:tc>
      </w:tr>
      <w:tr w:rsidR="00156A87" w:rsidRPr="001C36BE" w14:paraId="06887E88" w14:textId="77777777" w:rsidTr="00A04223">
        <w:tc>
          <w:tcPr>
            <w:tcW w:w="2273" w:type="pct"/>
          </w:tcPr>
          <w:p w14:paraId="2E0F49A8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>Отрасль (новое)</w:t>
            </w:r>
          </w:p>
        </w:tc>
        <w:tc>
          <w:tcPr>
            <w:tcW w:w="2727" w:type="pct"/>
          </w:tcPr>
          <w:p w14:paraId="1B898A39" w14:textId="77777777" w:rsidR="00156A87" w:rsidRPr="001C36BE" w:rsidRDefault="00156A87" w:rsidP="00A04223">
            <w:pPr>
              <w:jc w:val="both"/>
              <w:rPr>
                <w:sz w:val="28"/>
                <w:szCs w:val="28"/>
              </w:rPr>
            </w:pPr>
            <w:r w:rsidRPr="001C36BE">
              <w:rPr>
                <w:sz w:val="28"/>
                <w:szCs w:val="28"/>
              </w:rPr>
              <w:t xml:space="preserve">Код и наименование отрасли </w:t>
            </w:r>
          </w:p>
        </w:tc>
      </w:tr>
    </w:tbl>
    <w:p w14:paraId="3D6AE85F" w14:textId="77777777" w:rsidR="00156A87" w:rsidRPr="001C36BE" w:rsidRDefault="00156A87" w:rsidP="00156A87">
      <w:pPr>
        <w:jc w:val="both"/>
        <w:rPr>
          <w:b/>
          <w:sz w:val="28"/>
          <w:szCs w:val="28"/>
        </w:rPr>
      </w:pPr>
    </w:p>
    <w:p w14:paraId="1E01CA79" w14:textId="77777777" w:rsidR="00BA42E8" w:rsidRPr="001C36BE" w:rsidRDefault="00156A87" w:rsidP="00BA42E8">
      <w:pPr>
        <w:pStyle w:val="af9"/>
        <w:numPr>
          <w:ilvl w:val="0"/>
          <w:numId w:val="16"/>
        </w:numPr>
        <w:spacing w:before="0" w:beforeAutospacing="0" w:after="0" w:afterAutospacing="0"/>
        <w:ind w:left="0" w:firstLine="709"/>
        <w:jc w:val="both"/>
        <w:rPr>
          <w:rStyle w:val="a9"/>
        </w:rPr>
      </w:pPr>
      <w:r w:rsidRPr="001C36BE">
        <w:rPr>
          <w:rStyle w:val="a9"/>
          <w:sz w:val="28"/>
          <w:szCs w:val="28"/>
        </w:rPr>
        <w:t>Размещение панели управления</w:t>
      </w:r>
    </w:p>
    <w:p w14:paraId="49614A7F" w14:textId="3D70733D" w:rsidR="00156A87" w:rsidRPr="001C36BE" w:rsidRDefault="00156A87" w:rsidP="00BA42E8">
      <w:pPr>
        <w:pStyle w:val="af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Панель управления пакетами данных должна быть расположена в верхней части основного окна приложения.</w:t>
      </w:r>
    </w:p>
    <w:p w14:paraId="3473B6A4" w14:textId="77777777" w:rsidR="00156A87" w:rsidRPr="001C36BE" w:rsidRDefault="00156A87" w:rsidP="00BA42E8">
      <w:pPr>
        <w:pStyle w:val="af9"/>
        <w:numPr>
          <w:ilvl w:val="0"/>
          <w:numId w:val="16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C36BE">
        <w:rPr>
          <w:rStyle w:val="a9"/>
          <w:sz w:val="28"/>
          <w:szCs w:val="28"/>
        </w:rPr>
        <w:t>Элементы управления</w:t>
      </w:r>
    </w:p>
    <w:p w14:paraId="56327683" w14:textId="77777777" w:rsidR="00156A87" w:rsidRPr="001C36BE" w:rsidRDefault="00156A87" w:rsidP="00BA42E8">
      <w:pPr>
        <w:pStyle w:val="af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В верхней части основного окна необходимо добавить следующие кнопки:</w:t>
      </w:r>
    </w:p>
    <w:p w14:paraId="68F95D9F" w14:textId="77777777" w:rsidR="00156A87" w:rsidRPr="001C36BE" w:rsidRDefault="00156A87" w:rsidP="00BA42E8">
      <w:pPr>
        <w:pStyle w:val="af9"/>
        <w:numPr>
          <w:ilvl w:val="1"/>
          <w:numId w:val="1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C36BE">
        <w:rPr>
          <w:rStyle w:val="a9"/>
          <w:sz w:val="28"/>
          <w:szCs w:val="28"/>
        </w:rPr>
        <w:t>«Утвердить»</w:t>
      </w:r>
    </w:p>
    <w:p w14:paraId="41899B64" w14:textId="77777777" w:rsidR="00156A87" w:rsidRPr="001C36BE" w:rsidRDefault="00156A87" w:rsidP="00BA42E8">
      <w:pPr>
        <w:pStyle w:val="af9"/>
        <w:numPr>
          <w:ilvl w:val="1"/>
          <w:numId w:val="1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C36BE">
        <w:rPr>
          <w:rStyle w:val="a9"/>
          <w:sz w:val="28"/>
          <w:szCs w:val="28"/>
        </w:rPr>
        <w:t>«Отправить на доработку»</w:t>
      </w:r>
    </w:p>
    <w:p w14:paraId="571B241E" w14:textId="77777777" w:rsidR="00156A87" w:rsidRPr="001C36BE" w:rsidRDefault="00156A87" w:rsidP="00BA42E8">
      <w:pPr>
        <w:pStyle w:val="af9"/>
        <w:numPr>
          <w:ilvl w:val="0"/>
          <w:numId w:val="16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C36BE">
        <w:rPr>
          <w:rStyle w:val="a9"/>
          <w:sz w:val="28"/>
          <w:szCs w:val="28"/>
        </w:rPr>
        <w:t>Изменения в таблице данных</w:t>
      </w:r>
      <w:r w:rsidRPr="001C36BE">
        <w:rPr>
          <w:sz w:val="28"/>
          <w:szCs w:val="28"/>
        </w:rPr>
        <w:br/>
        <w:t>В таблицу, отображающую пакеты данных, необходимо добавить два дополнительных столбца:</w:t>
      </w:r>
    </w:p>
    <w:p w14:paraId="27269E3C" w14:textId="77777777" w:rsidR="00BA42E8" w:rsidRPr="001C36BE" w:rsidRDefault="00156A87" w:rsidP="00BA42E8">
      <w:pPr>
        <w:pStyle w:val="af9"/>
        <w:numPr>
          <w:ilvl w:val="1"/>
          <w:numId w:val="1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C36BE">
        <w:rPr>
          <w:rStyle w:val="a9"/>
          <w:sz w:val="28"/>
          <w:szCs w:val="28"/>
        </w:rPr>
        <w:t>«Статус пакета»</w:t>
      </w:r>
    </w:p>
    <w:p w14:paraId="4ED0B02A" w14:textId="7DD3A061" w:rsidR="00156A87" w:rsidRPr="001C36BE" w:rsidRDefault="00156A87" w:rsidP="00BA42E8">
      <w:pPr>
        <w:pStyle w:val="af9"/>
        <w:numPr>
          <w:ilvl w:val="1"/>
          <w:numId w:val="1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C36BE">
        <w:rPr>
          <w:rStyle w:val="a9"/>
          <w:sz w:val="28"/>
          <w:szCs w:val="28"/>
        </w:rPr>
        <w:t>«Отрасль»</w:t>
      </w:r>
    </w:p>
    <w:p w14:paraId="37032A9A" w14:textId="77777777" w:rsidR="00156A87" w:rsidRPr="001C36BE" w:rsidRDefault="00156A87" w:rsidP="00AB5924">
      <w:pPr>
        <w:jc w:val="both"/>
        <w:rPr>
          <w:sz w:val="28"/>
          <w:szCs w:val="28"/>
        </w:rPr>
      </w:pPr>
    </w:p>
    <w:p w14:paraId="0F862CA4" w14:textId="77777777" w:rsidR="00156A87" w:rsidRPr="001C36BE" w:rsidRDefault="00156A87" w:rsidP="00156A87">
      <w:pPr>
        <w:jc w:val="both"/>
        <w:rPr>
          <w:sz w:val="28"/>
          <w:szCs w:val="28"/>
        </w:rPr>
      </w:pPr>
      <w:r w:rsidRPr="001C36BE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5FB7190" wp14:editId="1A40511F">
            <wp:extent cx="6152515" cy="2414905"/>
            <wp:effectExtent l="0" t="0" r="63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4920" w14:textId="77777777" w:rsidR="00156A87" w:rsidRPr="001C36BE" w:rsidRDefault="00156A87" w:rsidP="00156A87">
      <w:pPr>
        <w:rPr>
          <w:iCs/>
          <w:sz w:val="28"/>
          <w:szCs w:val="28"/>
        </w:rPr>
      </w:pPr>
    </w:p>
    <w:p w14:paraId="13E11749" w14:textId="5AF4F2B2" w:rsidR="00156A87" w:rsidRPr="001C36BE" w:rsidRDefault="00156A87" w:rsidP="00156A87">
      <w:pPr>
        <w:ind w:firstLine="142"/>
        <w:jc w:val="center"/>
        <w:rPr>
          <w:iCs/>
          <w:sz w:val="28"/>
          <w:szCs w:val="28"/>
        </w:rPr>
      </w:pPr>
      <w:r w:rsidRPr="001C36BE">
        <w:rPr>
          <w:iCs/>
          <w:sz w:val="28"/>
          <w:szCs w:val="28"/>
        </w:rPr>
        <w:t>Рис</w:t>
      </w:r>
      <w:r w:rsidR="006A16C5">
        <w:rPr>
          <w:iCs/>
          <w:sz w:val="28"/>
          <w:szCs w:val="28"/>
        </w:rPr>
        <w:t>унок 1</w:t>
      </w:r>
    </w:p>
    <w:p w14:paraId="3D470A03" w14:textId="77777777" w:rsidR="00156A87" w:rsidRPr="001C36BE" w:rsidRDefault="00156A87" w:rsidP="00156A87">
      <w:pPr>
        <w:ind w:firstLine="142"/>
        <w:jc w:val="center"/>
        <w:rPr>
          <w:iCs/>
          <w:sz w:val="28"/>
          <w:szCs w:val="28"/>
        </w:rPr>
      </w:pPr>
    </w:p>
    <w:p w14:paraId="6957DB4C" w14:textId="77777777" w:rsidR="00156A87" w:rsidRPr="001C36BE" w:rsidRDefault="00156A87" w:rsidP="00156A87">
      <w:pPr>
        <w:ind w:firstLine="707"/>
        <w:jc w:val="both"/>
        <w:rPr>
          <w:i/>
          <w:sz w:val="28"/>
          <w:szCs w:val="28"/>
        </w:rPr>
      </w:pPr>
      <w:r w:rsidRPr="001C36BE">
        <w:rPr>
          <w:i/>
          <w:sz w:val="28"/>
          <w:szCs w:val="28"/>
        </w:rPr>
        <w:t>Кнопка «Утвердить»</w:t>
      </w:r>
    </w:p>
    <w:p w14:paraId="6A84D404" w14:textId="77777777" w:rsidR="00156A87" w:rsidRPr="001C36BE" w:rsidRDefault="00156A87" w:rsidP="00156A87">
      <w:pPr>
        <w:ind w:firstLine="707"/>
        <w:jc w:val="both"/>
        <w:rPr>
          <w:sz w:val="28"/>
          <w:szCs w:val="28"/>
        </w:rPr>
      </w:pPr>
      <w:r w:rsidRPr="001C36BE">
        <w:rPr>
          <w:sz w:val="28"/>
          <w:szCs w:val="28"/>
        </w:rPr>
        <w:t xml:space="preserve">По нажатию кнопки пакет должен перейти из статуса «Регистрация» в статус «Утвержден». Роль утверждающего должна быть распределена между отраслями статистики либо предоставлена ответственному лицу. </w:t>
      </w:r>
    </w:p>
    <w:p w14:paraId="04C67C64" w14:textId="77777777" w:rsidR="00156A87" w:rsidRPr="001C36BE" w:rsidRDefault="00156A87" w:rsidP="00156A87">
      <w:pPr>
        <w:ind w:firstLine="707"/>
        <w:jc w:val="both"/>
        <w:rPr>
          <w:sz w:val="28"/>
          <w:szCs w:val="28"/>
        </w:rPr>
      </w:pPr>
      <w:r w:rsidRPr="001C36BE">
        <w:rPr>
          <w:sz w:val="28"/>
          <w:szCs w:val="28"/>
        </w:rPr>
        <w:t xml:space="preserve">Только Утвержденные данные могут быть опубликованы в ИАС </w:t>
      </w:r>
      <w:proofErr w:type="spellStart"/>
      <w:r w:rsidRPr="001C36BE">
        <w:rPr>
          <w:sz w:val="28"/>
          <w:szCs w:val="28"/>
        </w:rPr>
        <w:t>Талдау</w:t>
      </w:r>
      <w:proofErr w:type="spellEnd"/>
      <w:r w:rsidRPr="001C36BE">
        <w:rPr>
          <w:sz w:val="28"/>
          <w:szCs w:val="28"/>
        </w:rPr>
        <w:t xml:space="preserve">. Формирование регламентированных отчетов осуществляется на основе утвержденных данных. </w:t>
      </w:r>
    </w:p>
    <w:p w14:paraId="4D9EC120" w14:textId="77777777" w:rsidR="00156A87" w:rsidRPr="001C36BE" w:rsidRDefault="00156A87" w:rsidP="00156A87">
      <w:pPr>
        <w:ind w:firstLine="709"/>
        <w:jc w:val="both"/>
        <w:rPr>
          <w:i/>
          <w:sz w:val="28"/>
          <w:szCs w:val="28"/>
        </w:rPr>
      </w:pPr>
      <w:r w:rsidRPr="001C36BE">
        <w:rPr>
          <w:i/>
          <w:sz w:val="28"/>
          <w:szCs w:val="28"/>
        </w:rPr>
        <w:t>Кнопка «Отправить на доработку»</w:t>
      </w:r>
    </w:p>
    <w:p w14:paraId="5E63B653" w14:textId="77777777" w:rsidR="00156A87" w:rsidRPr="001C36BE" w:rsidRDefault="00156A87" w:rsidP="00156A87">
      <w:pPr>
        <w:ind w:firstLine="709"/>
        <w:jc w:val="both"/>
        <w:rPr>
          <w:sz w:val="28"/>
          <w:szCs w:val="28"/>
        </w:rPr>
      </w:pPr>
      <w:r w:rsidRPr="001C36BE">
        <w:rPr>
          <w:sz w:val="28"/>
          <w:szCs w:val="28"/>
        </w:rPr>
        <w:t xml:space="preserve">В процессе обработки статистических данных утвержденный пакет с данными может быть отправлен на доработку. Возникает это в случаях </w:t>
      </w:r>
      <w:proofErr w:type="spellStart"/>
      <w:r w:rsidRPr="001C36BE">
        <w:rPr>
          <w:sz w:val="28"/>
          <w:szCs w:val="28"/>
        </w:rPr>
        <w:t>переотчетов</w:t>
      </w:r>
      <w:proofErr w:type="spellEnd"/>
      <w:r w:rsidRPr="001C36BE">
        <w:rPr>
          <w:sz w:val="28"/>
          <w:szCs w:val="28"/>
        </w:rPr>
        <w:t>, выявлений ошибок, изменении расчетов и пересчетов. При отправке на доработку должна быть возможность ввода для указания причины доработки.</w:t>
      </w:r>
    </w:p>
    <w:p w14:paraId="325675DB" w14:textId="77777777" w:rsidR="00156A87" w:rsidRPr="001C36BE" w:rsidRDefault="00156A87" w:rsidP="00156A87">
      <w:pPr>
        <w:ind w:firstLine="709"/>
        <w:jc w:val="both"/>
        <w:rPr>
          <w:i/>
          <w:sz w:val="28"/>
          <w:szCs w:val="28"/>
        </w:rPr>
      </w:pPr>
      <w:r w:rsidRPr="001C36BE">
        <w:rPr>
          <w:i/>
          <w:sz w:val="28"/>
          <w:szCs w:val="28"/>
        </w:rPr>
        <w:t>Кнопка «Содержание пакета»</w:t>
      </w:r>
    </w:p>
    <w:p w14:paraId="39F41505" w14:textId="77777777" w:rsidR="00156A87" w:rsidRPr="001C36BE" w:rsidRDefault="00156A87" w:rsidP="00156A87">
      <w:pPr>
        <w:ind w:firstLine="709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При выборе пакета с данными должна быть возможность просмотра состава данных по загруженным показателям:</w:t>
      </w:r>
    </w:p>
    <w:p w14:paraId="63D73F13" w14:textId="77777777" w:rsidR="00156A87" w:rsidRPr="001C36BE" w:rsidRDefault="00156A87" w:rsidP="00156A87">
      <w:pPr>
        <w:numPr>
          <w:ilvl w:val="0"/>
          <w:numId w:val="12"/>
        </w:numPr>
        <w:rPr>
          <w:sz w:val="28"/>
          <w:szCs w:val="28"/>
        </w:rPr>
      </w:pPr>
      <w:r w:rsidRPr="001C36BE">
        <w:rPr>
          <w:sz w:val="28"/>
          <w:szCs w:val="28"/>
        </w:rPr>
        <w:t>Код КСП;</w:t>
      </w:r>
    </w:p>
    <w:p w14:paraId="539BA912" w14:textId="77777777" w:rsidR="00156A87" w:rsidRPr="001C36BE" w:rsidRDefault="00156A87" w:rsidP="00156A87">
      <w:pPr>
        <w:numPr>
          <w:ilvl w:val="0"/>
          <w:numId w:val="12"/>
        </w:numPr>
        <w:rPr>
          <w:sz w:val="28"/>
          <w:szCs w:val="28"/>
        </w:rPr>
      </w:pPr>
      <w:r w:rsidRPr="001C36BE">
        <w:rPr>
          <w:sz w:val="28"/>
          <w:szCs w:val="28"/>
        </w:rPr>
        <w:t>Наименование КСП;</w:t>
      </w:r>
    </w:p>
    <w:p w14:paraId="15B20A55" w14:textId="77777777" w:rsidR="00156A87" w:rsidRPr="001C36BE" w:rsidRDefault="00156A87" w:rsidP="00156A87">
      <w:pPr>
        <w:numPr>
          <w:ilvl w:val="0"/>
          <w:numId w:val="12"/>
        </w:numPr>
        <w:rPr>
          <w:sz w:val="28"/>
          <w:szCs w:val="28"/>
        </w:rPr>
      </w:pPr>
      <w:r w:rsidRPr="001C36BE">
        <w:rPr>
          <w:sz w:val="28"/>
          <w:szCs w:val="28"/>
        </w:rPr>
        <w:t xml:space="preserve">Код </w:t>
      </w:r>
      <w:proofErr w:type="spellStart"/>
      <w:r w:rsidRPr="001C36BE">
        <w:rPr>
          <w:sz w:val="28"/>
          <w:szCs w:val="28"/>
        </w:rPr>
        <w:t>разрезности</w:t>
      </w:r>
      <w:proofErr w:type="spellEnd"/>
      <w:r w:rsidRPr="001C36BE">
        <w:rPr>
          <w:sz w:val="28"/>
          <w:szCs w:val="28"/>
        </w:rPr>
        <w:t>;</w:t>
      </w:r>
    </w:p>
    <w:p w14:paraId="6A431CD8" w14:textId="77777777" w:rsidR="00156A87" w:rsidRPr="001C36BE" w:rsidRDefault="00156A87" w:rsidP="00156A87">
      <w:pPr>
        <w:numPr>
          <w:ilvl w:val="0"/>
          <w:numId w:val="12"/>
        </w:numPr>
        <w:rPr>
          <w:sz w:val="28"/>
          <w:szCs w:val="28"/>
        </w:rPr>
      </w:pPr>
      <w:r w:rsidRPr="001C36BE">
        <w:rPr>
          <w:sz w:val="28"/>
          <w:szCs w:val="28"/>
        </w:rPr>
        <w:t xml:space="preserve">Наименование </w:t>
      </w:r>
      <w:proofErr w:type="spellStart"/>
      <w:r w:rsidRPr="001C36BE">
        <w:rPr>
          <w:sz w:val="28"/>
          <w:szCs w:val="28"/>
        </w:rPr>
        <w:t>разрезности</w:t>
      </w:r>
      <w:proofErr w:type="spellEnd"/>
      <w:r w:rsidRPr="001C36BE">
        <w:rPr>
          <w:sz w:val="28"/>
          <w:szCs w:val="28"/>
        </w:rPr>
        <w:t>.</w:t>
      </w:r>
    </w:p>
    <w:p w14:paraId="2BB66CA0" w14:textId="77777777" w:rsidR="00156A87" w:rsidRPr="001C36BE" w:rsidRDefault="00156A87" w:rsidP="00156A87">
      <w:pPr>
        <w:ind w:left="1429"/>
        <w:rPr>
          <w:sz w:val="28"/>
          <w:szCs w:val="28"/>
        </w:rPr>
      </w:pPr>
    </w:p>
    <w:p w14:paraId="10720E05" w14:textId="77777777" w:rsidR="00156A87" w:rsidRPr="001C36BE" w:rsidRDefault="00156A87" w:rsidP="00156A87">
      <w:pPr>
        <w:ind w:left="567"/>
        <w:contextualSpacing/>
        <w:jc w:val="both"/>
        <w:rPr>
          <w:sz w:val="28"/>
          <w:szCs w:val="28"/>
        </w:rPr>
      </w:pPr>
      <w:r w:rsidRPr="001C36BE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074C165" wp14:editId="0A2BFCD6">
            <wp:extent cx="5213445" cy="982980"/>
            <wp:effectExtent l="0" t="0" r="635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6861" cy="98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8BC5" w14:textId="0980E33D" w:rsidR="00156A87" w:rsidRPr="001C36BE" w:rsidRDefault="006A16C5" w:rsidP="00156A87">
      <w:pPr>
        <w:ind w:firstLine="142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Рисунок 2</w:t>
      </w:r>
    </w:p>
    <w:p w14:paraId="7E4EAFA6" w14:textId="77777777" w:rsidR="00156A87" w:rsidRPr="001C36BE" w:rsidRDefault="00156A87" w:rsidP="00156A87">
      <w:pPr>
        <w:ind w:firstLine="142"/>
        <w:jc w:val="center"/>
        <w:rPr>
          <w:iCs/>
          <w:sz w:val="28"/>
          <w:szCs w:val="28"/>
        </w:rPr>
      </w:pPr>
    </w:p>
    <w:p w14:paraId="2BB55E28" w14:textId="77777777" w:rsidR="00156A87" w:rsidRPr="001C36BE" w:rsidRDefault="00156A87" w:rsidP="00156A87">
      <w:pPr>
        <w:ind w:firstLine="709"/>
        <w:jc w:val="both"/>
        <w:rPr>
          <w:i/>
          <w:sz w:val="28"/>
          <w:szCs w:val="28"/>
        </w:rPr>
      </w:pPr>
      <w:r w:rsidRPr="001C36BE">
        <w:rPr>
          <w:i/>
          <w:sz w:val="28"/>
          <w:szCs w:val="28"/>
        </w:rPr>
        <w:t xml:space="preserve">Кнопка «Интеграция с </w:t>
      </w:r>
      <w:proofErr w:type="spellStart"/>
      <w:r w:rsidRPr="001C36BE">
        <w:rPr>
          <w:i/>
          <w:sz w:val="28"/>
          <w:szCs w:val="28"/>
        </w:rPr>
        <w:t>Талдау</w:t>
      </w:r>
      <w:proofErr w:type="spellEnd"/>
      <w:r w:rsidRPr="001C36BE">
        <w:rPr>
          <w:i/>
          <w:sz w:val="28"/>
          <w:szCs w:val="28"/>
        </w:rPr>
        <w:t>»</w:t>
      </w:r>
    </w:p>
    <w:p w14:paraId="67E9EFD5" w14:textId="77777777" w:rsidR="00156A87" w:rsidRPr="001C36BE" w:rsidRDefault="00156A87" w:rsidP="00156A87">
      <w:pPr>
        <w:ind w:firstLine="708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Система БД АП должна генерировать и отправлять сообщения для ИАС «</w:t>
      </w:r>
      <w:proofErr w:type="spellStart"/>
      <w:r w:rsidRPr="001C36BE">
        <w:rPr>
          <w:sz w:val="28"/>
          <w:szCs w:val="28"/>
        </w:rPr>
        <w:t>Талдау</w:t>
      </w:r>
      <w:proofErr w:type="spellEnd"/>
      <w:r w:rsidRPr="001C36BE">
        <w:rPr>
          <w:sz w:val="28"/>
          <w:szCs w:val="28"/>
        </w:rPr>
        <w:t xml:space="preserve">» в случае изменения статуса загружаемого пакета, для последующего обновления данных </w:t>
      </w:r>
      <w:proofErr w:type="gramStart"/>
      <w:r w:rsidRPr="001C36BE">
        <w:rPr>
          <w:sz w:val="28"/>
          <w:szCs w:val="28"/>
        </w:rPr>
        <w:t>в  ИАС</w:t>
      </w:r>
      <w:proofErr w:type="gramEnd"/>
      <w:r w:rsidRPr="001C36BE">
        <w:rPr>
          <w:sz w:val="28"/>
          <w:szCs w:val="28"/>
        </w:rPr>
        <w:t xml:space="preserve"> «</w:t>
      </w:r>
      <w:proofErr w:type="spellStart"/>
      <w:r w:rsidRPr="001C36BE">
        <w:rPr>
          <w:sz w:val="28"/>
          <w:szCs w:val="28"/>
        </w:rPr>
        <w:t>Талдау</w:t>
      </w:r>
      <w:proofErr w:type="spellEnd"/>
      <w:r w:rsidRPr="001C36BE">
        <w:rPr>
          <w:sz w:val="28"/>
          <w:szCs w:val="28"/>
        </w:rPr>
        <w:t xml:space="preserve">». </w:t>
      </w:r>
    </w:p>
    <w:p w14:paraId="14A2AD47" w14:textId="77777777" w:rsidR="00156A87" w:rsidRPr="001C36BE" w:rsidRDefault="00156A87" w:rsidP="00156A87">
      <w:pPr>
        <w:ind w:firstLine="708"/>
        <w:jc w:val="both"/>
        <w:rPr>
          <w:sz w:val="28"/>
          <w:szCs w:val="28"/>
        </w:rPr>
      </w:pPr>
      <w:r w:rsidRPr="001C36BE">
        <w:rPr>
          <w:sz w:val="28"/>
          <w:szCs w:val="28"/>
        </w:rPr>
        <w:t xml:space="preserve">По мере загрузки пакета все статусы пакета должны передаваться на сторону </w:t>
      </w:r>
      <w:proofErr w:type="spellStart"/>
      <w:r w:rsidRPr="001C36BE">
        <w:rPr>
          <w:sz w:val="28"/>
          <w:szCs w:val="28"/>
        </w:rPr>
        <w:t>Талдау</w:t>
      </w:r>
      <w:proofErr w:type="spellEnd"/>
      <w:r w:rsidRPr="001C36BE">
        <w:rPr>
          <w:sz w:val="28"/>
          <w:szCs w:val="28"/>
        </w:rPr>
        <w:t xml:space="preserve"> с целью контроля обновляемых данных. </w:t>
      </w:r>
      <w:proofErr w:type="spellStart"/>
      <w:r w:rsidRPr="001C36BE">
        <w:rPr>
          <w:sz w:val="28"/>
          <w:szCs w:val="28"/>
        </w:rPr>
        <w:t>Талдау</w:t>
      </w:r>
      <w:proofErr w:type="spellEnd"/>
      <w:r w:rsidRPr="001C36BE">
        <w:rPr>
          <w:sz w:val="28"/>
          <w:szCs w:val="28"/>
        </w:rPr>
        <w:t xml:space="preserve"> отображает данные пакетов со статусом 0050 (утвержденные пакеты). </w:t>
      </w:r>
    </w:p>
    <w:p w14:paraId="3FDE29AD" w14:textId="77777777" w:rsidR="00156A87" w:rsidRPr="001C36BE" w:rsidRDefault="00156A87" w:rsidP="00156A87">
      <w:pPr>
        <w:ind w:firstLine="709"/>
        <w:jc w:val="both"/>
        <w:rPr>
          <w:i/>
          <w:sz w:val="28"/>
          <w:szCs w:val="28"/>
        </w:rPr>
      </w:pPr>
      <w:r w:rsidRPr="001C36BE">
        <w:rPr>
          <w:i/>
          <w:sz w:val="28"/>
          <w:szCs w:val="28"/>
        </w:rPr>
        <w:t>Кнопка «Удалить»</w:t>
      </w:r>
    </w:p>
    <w:p w14:paraId="48F1A41E" w14:textId="77777777" w:rsidR="00156A87" w:rsidRPr="001C36BE" w:rsidRDefault="00156A87" w:rsidP="00156A87">
      <w:pPr>
        <w:ind w:firstLine="709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Для пакетов со статусом «Регистрация» или «Ошибка при загрузке», должна быть возможность удаления данных. Утвержденные пакеты нельзя удалять (только отправить на доработку).</w:t>
      </w:r>
    </w:p>
    <w:p w14:paraId="7931FDAB" w14:textId="77777777" w:rsidR="00156A87" w:rsidRPr="001C36BE" w:rsidRDefault="00156A87" w:rsidP="00156A87">
      <w:pPr>
        <w:spacing w:before="100" w:beforeAutospacing="1" w:after="100" w:afterAutospacing="1"/>
        <w:outlineLvl w:val="2"/>
        <w:rPr>
          <w:b/>
          <w:bCs/>
          <w:sz w:val="28"/>
          <w:szCs w:val="28"/>
          <w:lang w:val="kk-KZ"/>
        </w:rPr>
      </w:pPr>
      <w:bookmarkStart w:id="17" w:name="_Toc221020477"/>
      <w:r w:rsidRPr="001C36BE">
        <w:rPr>
          <w:b/>
          <w:bCs/>
          <w:sz w:val="28"/>
          <w:szCs w:val="28"/>
        </w:rPr>
        <w:t>3.1.4. Выходная информация</w:t>
      </w:r>
      <w:bookmarkEnd w:id="17"/>
    </w:p>
    <w:p w14:paraId="0DDD831C" w14:textId="47943829" w:rsidR="00156A87" w:rsidRPr="00156A87" w:rsidRDefault="00156A87" w:rsidP="00156A87">
      <w:pPr>
        <w:pStyle w:val="a3"/>
        <w:tabs>
          <w:tab w:val="left" w:pos="993"/>
        </w:tabs>
        <w:ind w:firstLine="720"/>
        <w:jc w:val="both"/>
        <w:rPr>
          <w:sz w:val="28"/>
          <w:szCs w:val="28"/>
        </w:rPr>
      </w:pPr>
      <w:r w:rsidRPr="001C36BE">
        <w:rPr>
          <w:sz w:val="28"/>
          <w:szCs w:val="28"/>
        </w:rPr>
        <w:t>Выходной информацией будут являться успешно загруженные данные по показателям в БД АП.</w:t>
      </w:r>
      <w:r w:rsidR="00AB5924" w:rsidRPr="001C36BE">
        <w:rPr>
          <w:sz w:val="28"/>
          <w:szCs w:val="28"/>
        </w:rPr>
        <w:t xml:space="preserve"> </w:t>
      </w:r>
      <w:r w:rsidRPr="001C36BE">
        <w:rPr>
          <w:sz w:val="28"/>
          <w:szCs w:val="28"/>
        </w:rPr>
        <w:t>Пакеты со статусом «Регистрация» и перешедшие в статус «Утвержден».</w:t>
      </w:r>
      <w:r w:rsidRPr="00156A87">
        <w:rPr>
          <w:sz w:val="28"/>
          <w:szCs w:val="28"/>
        </w:rPr>
        <w:t xml:space="preserve"> </w:t>
      </w:r>
    </w:p>
    <w:p w14:paraId="6A862AE6" w14:textId="1D5CC9EC" w:rsidR="00EA4F40" w:rsidRPr="00156A87" w:rsidRDefault="00EA4F40">
      <w:pPr>
        <w:widowControl/>
        <w:autoSpaceDE/>
        <w:autoSpaceDN/>
        <w:spacing w:after="200" w:line="276" w:lineRule="auto"/>
        <w:rPr>
          <w:sz w:val="28"/>
          <w:szCs w:val="28"/>
        </w:rPr>
      </w:pPr>
    </w:p>
    <w:sectPr w:rsidR="00EA4F40" w:rsidRPr="00156A87" w:rsidSect="00A04223">
      <w:footerReference w:type="default" r:id="rId11"/>
      <w:pgSz w:w="12240" w:h="15840"/>
      <w:pgMar w:top="1134" w:right="850" w:bottom="1134" w:left="1701" w:header="708" w:footer="708" w:gutter="0"/>
      <w:pgNumType w:start="3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30F4F9" w14:textId="77777777" w:rsidR="00AB62B5" w:rsidRDefault="00AB62B5" w:rsidP="00372AF6">
      <w:r>
        <w:separator/>
      </w:r>
    </w:p>
  </w:endnote>
  <w:endnote w:type="continuationSeparator" w:id="0">
    <w:p w14:paraId="0587D897" w14:textId="77777777" w:rsidR="00AB62B5" w:rsidRDefault="00AB62B5" w:rsidP="00372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5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508"/>
      <w:gridCol w:w="1838"/>
    </w:tblGrid>
    <w:tr w:rsidR="00A04223" w:rsidRPr="004574D8" w14:paraId="29A5FBF7" w14:textId="77777777" w:rsidTr="00A04223">
      <w:trPr>
        <w:trHeight w:val="227"/>
      </w:trPr>
      <w:tc>
        <w:tcPr>
          <w:tcW w:w="9346" w:type="dxa"/>
          <w:gridSpan w:val="2"/>
        </w:tcPr>
        <w:p w14:paraId="1FBCD0E1" w14:textId="624F8C8E" w:rsidR="00A04223" w:rsidRPr="004574D8" w:rsidRDefault="00A04223" w:rsidP="00DD5E24">
          <w:pPr>
            <w:pStyle w:val="af2"/>
            <w:jc w:val="center"/>
            <w:rPr>
              <w:color w:val="808080" w:themeColor="background1" w:themeShade="80"/>
              <w:sz w:val="16"/>
              <w:szCs w:val="16"/>
            </w:rPr>
          </w:pPr>
          <w:r w:rsidRPr="00DD5E24">
            <w:rPr>
              <w:bCs/>
              <w:color w:val="BFBFBF" w:themeColor="background1" w:themeShade="BF"/>
              <w:sz w:val="16"/>
              <w:szCs w:val="16"/>
            </w:rPr>
            <w:t>Постановка задач на Модификацию сервиса по возврату списка единиц измерения на трех языках</w:t>
          </w:r>
        </w:p>
      </w:tc>
    </w:tr>
    <w:tr w:rsidR="00A04223" w:rsidRPr="004574D8" w14:paraId="15FE3DB4" w14:textId="77777777" w:rsidTr="00A04223">
      <w:trPr>
        <w:trHeight w:val="227"/>
      </w:trPr>
      <w:tc>
        <w:tcPr>
          <w:tcW w:w="7508" w:type="dxa"/>
        </w:tcPr>
        <w:p w14:paraId="5FBFFD5C" w14:textId="77777777" w:rsidR="00A04223" w:rsidRPr="004574D8" w:rsidRDefault="00A04223" w:rsidP="00A04223">
          <w:pPr>
            <w:pStyle w:val="af2"/>
            <w:rPr>
              <w:color w:val="808080" w:themeColor="background1" w:themeShade="80"/>
              <w:sz w:val="16"/>
              <w:szCs w:val="16"/>
            </w:rPr>
          </w:pPr>
        </w:p>
      </w:tc>
      <w:tc>
        <w:tcPr>
          <w:tcW w:w="1838" w:type="dxa"/>
          <w:vAlign w:val="center"/>
        </w:tcPr>
        <w:sdt>
          <w:sdtPr>
            <w:rPr>
              <w:color w:val="808080" w:themeColor="background1" w:themeShade="80"/>
              <w:sz w:val="16"/>
              <w:szCs w:val="16"/>
            </w:rPr>
            <w:id w:val="-477233607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rPr>
                  <w:color w:val="808080" w:themeColor="background1" w:themeShade="80"/>
                  <w:sz w:val="16"/>
                  <w:szCs w:val="16"/>
                </w:rPr>
                <w:id w:val="-1769616900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14:paraId="636788F6" w14:textId="14BB6996" w:rsidR="00A04223" w:rsidRPr="004574D8" w:rsidRDefault="00A04223" w:rsidP="00A04223">
                  <w:pPr>
                    <w:pStyle w:val="af2"/>
                    <w:jc w:val="center"/>
                    <w:rPr>
                      <w:color w:val="808080" w:themeColor="background1" w:themeShade="80"/>
                      <w:sz w:val="16"/>
                      <w:szCs w:val="16"/>
                    </w:rPr>
                  </w:pPr>
                  <w:r w:rsidRPr="004574D8">
                    <w:rPr>
                      <w:color w:val="808080" w:themeColor="background1" w:themeShade="80"/>
                      <w:sz w:val="16"/>
                      <w:szCs w:val="16"/>
                    </w:rPr>
                    <w:t xml:space="preserve">Страница </w:t>
                  </w:r>
                  <w:r w:rsidRPr="004574D8">
                    <w:rPr>
                      <w:bCs/>
                      <w:color w:val="808080" w:themeColor="background1" w:themeShade="80"/>
                      <w:sz w:val="16"/>
                      <w:szCs w:val="16"/>
                    </w:rPr>
                    <w:fldChar w:fldCharType="begin"/>
                  </w:r>
                  <w:r w:rsidRPr="004574D8">
                    <w:rPr>
                      <w:bCs/>
                      <w:color w:val="808080" w:themeColor="background1" w:themeShade="80"/>
                      <w:sz w:val="16"/>
                      <w:szCs w:val="16"/>
                    </w:rPr>
                    <w:instrText>PAGE</w:instrText>
                  </w:r>
                  <w:r w:rsidRPr="004574D8">
                    <w:rPr>
                      <w:bCs/>
                      <w:color w:val="808080" w:themeColor="background1" w:themeShade="80"/>
                      <w:sz w:val="16"/>
                      <w:szCs w:val="16"/>
                    </w:rPr>
                    <w:fldChar w:fldCharType="separate"/>
                  </w:r>
                  <w:r w:rsidR="007C58FD">
                    <w:rPr>
                      <w:bCs/>
                      <w:noProof/>
                      <w:color w:val="808080" w:themeColor="background1" w:themeShade="80"/>
                      <w:sz w:val="16"/>
                      <w:szCs w:val="16"/>
                    </w:rPr>
                    <w:t>2</w:t>
                  </w:r>
                  <w:r w:rsidRPr="004574D8">
                    <w:rPr>
                      <w:bCs/>
                      <w:color w:val="808080" w:themeColor="background1" w:themeShade="80"/>
                      <w:sz w:val="16"/>
                      <w:szCs w:val="16"/>
                    </w:rPr>
                    <w:fldChar w:fldCharType="end"/>
                  </w:r>
                  <w:r w:rsidRPr="004574D8">
                    <w:rPr>
                      <w:color w:val="808080" w:themeColor="background1" w:themeShade="80"/>
                      <w:sz w:val="16"/>
                      <w:szCs w:val="16"/>
                    </w:rPr>
                    <w:t xml:space="preserve"> из </w:t>
                  </w:r>
                  <w:r w:rsidRPr="004574D8">
                    <w:rPr>
                      <w:bCs/>
                      <w:color w:val="808080" w:themeColor="background1" w:themeShade="80"/>
                      <w:sz w:val="16"/>
                      <w:szCs w:val="16"/>
                    </w:rPr>
                    <w:fldChar w:fldCharType="begin"/>
                  </w:r>
                  <w:r w:rsidRPr="004574D8">
                    <w:rPr>
                      <w:bCs/>
                      <w:color w:val="808080" w:themeColor="background1" w:themeShade="80"/>
                      <w:sz w:val="16"/>
                      <w:szCs w:val="16"/>
                    </w:rPr>
                    <w:instrText>NUMPAGES</w:instrText>
                  </w:r>
                  <w:r w:rsidRPr="004574D8">
                    <w:rPr>
                      <w:bCs/>
                      <w:color w:val="808080" w:themeColor="background1" w:themeShade="80"/>
                      <w:sz w:val="16"/>
                      <w:szCs w:val="16"/>
                    </w:rPr>
                    <w:fldChar w:fldCharType="separate"/>
                  </w:r>
                  <w:r w:rsidR="007C58FD">
                    <w:rPr>
                      <w:bCs/>
                      <w:noProof/>
                      <w:color w:val="808080" w:themeColor="background1" w:themeShade="80"/>
                      <w:sz w:val="16"/>
                      <w:szCs w:val="16"/>
                    </w:rPr>
                    <w:t>13</w:t>
                  </w:r>
                  <w:r w:rsidRPr="004574D8">
                    <w:rPr>
                      <w:bCs/>
                      <w:color w:val="808080" w:themeColor="background1" w:themeShade="80"/>
                      <w:sz w:val="16"/>
                      <w:szCs w:val="16"/>
                    </w:rPr>
                    <w:fldChar w:fldCharType="end"/>
                  </w:r>
                </w:p>
              </w:sdtContent>
            </w:sdt>
          </w:sdtContent>
        </w:sdt>
      </w:tc>
    </w:tr>
  </w:tbl>
  <w:p w14:paraId="5591F14A" w14:textId="77777777" w:rsidR="00A04223" w:rsidRPr="005C55F9" w:rsidRDefault="00A04223">
    <w:pPr>
      <w:pStyle w:val="af2"/>
      <w:rPr>
        <w:lang w:val="kk-KZ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615EBF" w14:textId="77777777" w:rsidR="00A04223" w:rsidRDefault="00A04223"/>
  <w:tbl>
    <w:tblPr>
      <w:tblStyle w:val="a5"/>
      <w:tblW w:w="971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805"/>
      <w:gridCol w:w="1911"/>
    </w:tblGrid>
    <w:tr w:rsidR="00A04223" w:rsidRPr="00426A3A" w14:paraId="0AFE67E3" w14:textId="77777777" w:rsidTr="00A04223">
      <w:trPr>
        <w:trHeight w:val="472"/>
      </w:trPr>
      <w:tc>
        <w:tcPr>
          <w:tcW w:w="9716" w:type="dxa"/>
          <w:gridSpan w:val="2"/>
        </w:tcPr>
        <w:p w14:paraId="7FA46F06" w14:textId="0B082466" w:rsidR="00A04223" w:rsidRDefault="00A04223" w:rsidP="00AB5924">
          <w:pPr>
            <w:ind w:left="284"/>
            <w:jc w:val="center"/>
            <w:rPr>
              <w:b/>
              <w:bCs/>
              <w:sz w:val="24"/>
              <w:szCs w:val="24"/>
            </w:rPr>
          </w:pPr>
          <w:r w:rsidRPr="004A0A8A">
            <w:rPr>
              <w:bCs/>
              <w:color w:val="BFBFBF" w:themeColor="background1" w:themeShade="BF"/>
              <w:sz w:val="16"/>
              <w:szCs w:val="16"/>
            </w:rPr>
            <w:t xml:space="preserve">Постановка задач на </w:t>
          </w:r>
          <w:r w:rsidRPr="00AB5924">
            <w:rPr>
              <w:bCs/>
              <w:color w:val="BFBFBF" w:themeColor="background1" w:themeShade="BF"/>
              <w:sz w:val="16"/>
              <w:szCs w:val="16"/>
            </w:rPr>
            <w:t xml:space="preserve">Модификацию функционала по согласованию и утверждению загружаемых </w:t>
          </w:r>
          <w:proofErr w:type="spellStart"/>
          <w:r w:rsidRPr="00AB5924">
            <w:rPr>
              <w:bCs/>
              <w:color w:val="BFBFBF" w:themeColor="background1" w:themeShade="BF"/>
              <w:sz w:val="16"/>
              <w:szCs w:val="16"/>
            </w:rPr>
            <w:t>dbf</w:t>
          </w:r>
          <w:proofErr w:type="spellEnd"/>
          <w:r w:rsidRPr="00AB5924">
            <w:rPr>
              <w:bCs/>
              <w:color w:val="BFBFBF" w:themeColor="background1" w:themeShade="BF"/>
              <w:sz w:val="16"/>
              <w:szCs w:val="16"/>
            </w:rPr>
            <w:t>/</w:t>
          </w:r>
          <w:proofErr w:type="spellStart"/>
          <w:r w:rsidRPr="00AB5924">
            <w:rPr>
              <w:bCs/>
              <w:color w:val="BFBFBF" w:themeColor="background1" w:themeShade="BF"/>
              <w:sz w:val="16"/>
              <w:szCs w:val="16"/>
            </w:rPr>
            <w:t>xls</w:t>
          </w:r>
          <w:proofErr w:type="spellEnd"/>
        </w:p>
        <w:p w14:paraId="7E7C8B71" w14:textId="5B12E9E9" w:rsidR="00A04223" w:rsidRPr="00AB5924" w:rsidRDefault="00A04223" w:rsidP="00A04223">
          <w:pPr>
            <w:pStyle w:val="af2"/>
            <w:rPr>
              <w:color w:val="808080" w:themeColor="background1" w:themeShade="80"/>
              <w:sz w:val="16"/>
              <w:szCs w:val="16"/>
            </w:rPr>
          </w:pPr>
        </w:p>
      </w:tc>
    </w:tr>
    <w:tr w:rsidR="00A04223" w:rsidRPr="00597DC8" w14:paraId="03115D6B" w14:textId="77777777" w:rsidTr="00A04223">
      <w:trPr>
        <w:trHeight w:val="472"/>
      </w:trPr>
      <w:tc>
        <w:tcPr>
          <w:tcW w:w="7805" w:type="dxa"/>
        </w:tcPr>
        <w:p w14:paraId="5CE4306D" w14:textId="77777777" w:rsidR="00A04223" w:rsidRPr="004A0A8A" w:rsidRDefault="00A04223" w:rsidP="00A04223">
          <w:pPr>
            <w:pStyle w:val="af2"/>
            <w:rPr>
              <w:color w:val="808080" w:themeColor="background1" w:themeShade="80"/>
              <w:sz w:val="16"/>
              <w:szCs w:val="16"/>
            </w:rPr>
          </w:pPr>
        </w:p>
      </w:tc>
      <w:tc>
        <w:tcPr>
          <w:tcW w:w="1910" w:type="dxa"/>
          <w:vAlign w:val="center"/>
        </w:tcPr>
        <w:sdt>
          <w:sdtPr>
            <w:rPr>
              <w:color w:val="808080" w:themeColor="background1" w:themeShade="80"/>
              <w:sz w:val="16"/>
              <w:szCs w:val="16"/>
            </w:rPr>
            <w:id w:val="-1457638182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rPr>
                  <w:color w:val="808080" w:themeColor="background1" w:themeShade="80"/>
                  <w:sz w:val="16"/>
                  <w:szCs w:val="16"/>
                </w:rPr>
                <w:id w:val="-238031376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14:paraId="3922B1F2" w14:textId="4F4B9C5E" w:rsidR="00A04223" w:rsidRPr="004A0A8A" w:rsidRDefault="00A04223" w:rsidP="002F089E">
                  <w:pPr>
                    <w:pStyle w:val="af2"/>
                    <w:jc w:val="center"/>
                    <w:rPr>
                      <w:color w:val="808080" w:themeColor="background1" w:themeShade="80"/>
                      <w:sz w:val="16"/>
                      <w:szCs w:val="16"/>
                      <w:lang w:val="kk-KZ"/>
                    </w:rPr>
                  </w:pPr>
                  <w:r w:rsidRPr="004A0A8A">
                    <w:rPr>
                      <w:color w:val="808080" w:themeColor="background1" w:themeShade="80"/>
                      <w:sz w:val="16"/>
                      <w:szCs w:val="16"/>
                    </w:rPr>
                    <w:t xml:space="preserve">Страница </w:t>
                  </w:r>
                  <w:r w:rsidRPr="004A0A8A">
                    <w:rPr>
                      <w:color w:val="808080" w:themeColor="background1" w:themeShade="80"/>
                      <w:sz w:val="16"/>
                      <w:szCs w:val="16"/>
                    </w:rPr>
                    <w:fldChar w:fldCharType="begin"/>
                  </w:r>
                  <w:r w:rsidRPr="004A0A8A">
                    <w:rPr>
                      <w:color w:val="808080" w:themeColor="background1" w:themeShade="80"/>
                      <w:sz w:val="16"/>
                      <w:szCs w:val="16"/>
                    </w:rPr>
                    <w:instrText>PAGE</w:instrText>
                  </w:r>
                  <w:r w:rsidRPr="004A0A8A">
                    <w:rPr>
                      <w:color w:val="808080" w:themeColor="background1" w:themeShade="80"/>
                      <w:sz w:val="16"/>
                      <w:szCs w:val="16"/>
                    </w:rPr>
                    <w:fldChar w:fldCharType="separate"/>
                  </w:r>
                  <w:r w:rsidR="007C58FD">
                    <w:rPr>
                      <w:noProof/>
                      <w:color w:val="808080" w:themeColor="background1" w:themeShade="80"/>
                      <w:sz w:val="16"/>
                      <w:szCs w:val="16"/>
                    </w:rPr>
                    <w:t>12</w:t>
                  </w:r>
                  <w:r w:rsidRPr="004A0A8A">
                    <w:rPr>
                      <w:color w:val="808080" w:themeColor="background1" w:themeShade="80"/>
                      <w:sz w:val="16"/>
                      <w:szCs w:val="16"/>
                    </w:rPr>
                    <w:fldChar w:fldCharType="end"/>
                  </w:r>
                  <w:r w:rsidRPr="004A0A8A">
                    <w:rPr>
                      <w:color w:val="808080" w:themeColor="background1" w:themeShade="80"/>
                      <w:sz w:val="16"/>
                      <w:szCs w:val="16"/>
                    </w:rPr>
                    <w:t xml:space="preserve"> из </w:t>
                  </w:r>
                  <w:r w:rsidR="002F089E">
                    <w:rPr>
                      <w:color w:val="808080" w:themeColor="background1" w:themeShade="80"/>
                      <w:sz w:val="16"/>
                      <w:szCs w:val="16"/>
                      <w:lang w:val="kk-KZ"/>
                    </w:rPr>
                    <w:t>13</w:t>
                  </w:r>
                </w:p>
              </w:sdtContent>
            </w:sdt>
          </w:sdtContent>
        </w:sdt>
      </w:tc>
    </w:tr>
  </w:tbl>
  <w:p w14:paraId="4C3996CE" w14:textId="77777777" w:rsidR="00A04223" w:rsidRPr="00597DC8" w:rsidRDefault="00A04223" w:rsidP="00A04223">
    <w:pPr>
      <w:pStyle w:val="af2"/>
    </w:pPr>
  </w:p>
  <w:p w14:paraId="585B3ADF" w14:textId="77777777" w:rsidR="00A04223" w:rsidRPr="004A0A8A" w:rsidRDefault="00A04223" w:rsidP="00A04223">
    <w:pPr>
      <w:pStyle w:val="af2"/>
      <w:jc w:val="right"/>
    </w:pPr>
    <w:r w:rsidRPr="004A0A8A">
      <w:rPr>
        <w:bCs/>
        <w:color w:val="BFBFBF" w:themeColor="background1" w:themeShade="BF"/>
        <w:sz w:val="16"/>
        <w:szCs w:val="16"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4E3666" w14:textId="77777777" w:rsidR="00AB62B5" w:rsidRDefault="00AB62B5" w:rsidP="00372AF6">
      <w:r>
        <w:separator/>
      </w:r>
    </w:p>
  </w:footnote>
  <w:footnote w:type="continuationSeparator" w:id="0">
    <w:p w14:paraId="4FE58374" w14:textId="77777777" w:rsidR="00AB62B5" w:rsidRDefault="00AB62B5" w:rsidP="00372A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21538"/>
    <w:multiLevelType w:val="hybridMultilevel"/>
    <w:tmpl w:val="A1B87B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90EAB"/>
    <w:multiLevelType w:val="hybridMultilevel"/>
    <w:tmpl w:val="B71C296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1E2445"/>
    <w:multiLevelType w:val="hybridMultilevel"/>
    <w:tmpl w:val="56C2E424"/>
    <w:lvl w:ilvl="0" w:tplc="DAAC758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E2471"/>
    <w:multiLevelType w:val="hybridMultilevel"/>
    <w:tmpl w:val="A4447142"/>
    <w:lvl w:ilvl="0" w:tplc="8A90193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110BA2"/>
    <w:multiLevelType w:val="multilevel"/>
    <w:tmpl w:val="D214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ED48DB"/>
    <w:multiLevelType w:val="hybridMultilevel"/>
    <w:tmpl w:val="555C40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DF41995"/>
    <w:multiLevelType w:val="hybridMultilevel"/>
    <w:tmpl w:val="3E3AB2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2503E8"/>
    <w:multiLevelType w:val="hybridMultilevel"/>
    <w:tmpl w:val="1402F1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A9034D"/>
    <w:multiLevelType w:val="hybridMultilevel"/>
    <w:tmpl w:val="0F105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5B6DF5"/>
    <w:multiLevelType w:val="multilevel"/>
    <w:tmpl w:val="4E8C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F166E"/>
    <w:multiLevelType w:val="multilevel"/>
    <w:tmpl w:val="49F83EB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11" w15:restartNumberingAfterBreak="0">
    <w:nsid w:val="57081959"/>
    <w:multiLevelType w:val="multilevel"/>
    <w:tmpl w:val="47E0F4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415157"/>
    <w:multiLevelType w:val="hybridMultilevel"/>
    <w:tmpl w:val="8EACE6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ED4E78"/>
    <w:multiLevelType w:val="hybridMultilevel"/>
    <w:tmpl w:val="188AEB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D2A3FA7"/>
    <w:multiLevelType w:val="hybridMultilevel"/>
    <w:tmpl w:val="C98EC3C4"/>
    <w:lvl w:ilvl="0" w:tplc="FDDED1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1DD7219"/>
    <w:multiLevelType w:val="hybridMultilevel"/>
    <w:tmpl w:val="C7746854"/>
    <w:lvl w:ilvl="0" w:tplc="1CAA1A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21F521D"/>
    <w:multiLevelType w:val="multilevel"/>
    <w:tmpl w:val="E2EE5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B41C7B"/>
    <w:multiLevelType w:val="hybridMultilevel"/>
    <w:tmpl w:val="7D466B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8"/>
  </w:num>
  <w:num w:numId="4">
    <w:abstractNumId w:val="14"/>
  </w:num>
  <w:num w:numId="5">
    <w:abstractNumId w:val="10"/>
  </w:num>
  <w:num w:numId="6">
    <w:abstractNumId w:val="11"/>
  </w:num>
  <w:num w:numId="7">
    <w:abstractNumId w:val="15"/>
  </w:num>
  <w:num w:numId="8">
    <w:abstractNumId w:val="2"/>
  </w:num>
  <w:num w:numId="9">
    <w:abstractNumId w:val="1"/>
  </w:num>
  <w:num w:numId="10">
    <w:abstractNumId w:val="17"/>
  </w:num>
  <w:num w:numId="11">
    <w:abstractNumId w:val="13"/>
  </w:num>
  <w:num w:numId="12">
    <w:abstractNumId w:val="5"/>
  </w:num>
  <w:num w:numId="13">
    <w:abstractNumId w:val="6"/>
  </w:num>
  <w:num w:numId="14">
    <w:abstractNumId w:val="3"/>
  </w:num>
  <w:num w:numId="15">
    <w:abstractNumId w:val="7"/>
  </w:num>
  <w:num w:numId="16">
    <w:abstractNumId w:val="16"/>
  </w:num>
  <w:num w:numId="17">
    <w:abstractNumId w:val="9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6FB"/>
    <w:rsid w:val="00043403"/>
    <w:rsid w:val="00064B93"/>
    <w:rsid w:val="000B12DA"/>
    <w:rsid w:val="000B7BB0"/>
    <w:rsid w:val="000E116E"/>
    <w:rsid w:val="000E4CFF"/>
    <w:rsid w:val="0011445E"/>
    <w:rsid w:val="001274BC"/>
    <w:rsid w:val="001471D3"/>
    <w:rsid w:val="00156A87"/>
    <w:rsid w:val="00196E5E"/>
    <w:rsid w:val="001B4382"/>
    <w:rsid w:val="001C36BE"/>
    <w:rsid w:val="001E12A4"/>
    <w:rsid w:val="001F0160"/>
    <w:rsid w:val="001F2565"/>
    <w:rsid w:val="001F75E9"/>
    <w:rsid w:val="00203CB5"/>
    <w:rsid w:val="0020699A"/>
    <w:rsid w:val="002540AA"/>
    <w:rsid w:val="00254A41"/>
    <w:rsid w:val="00276CBD"/>
    <w:rsid w:val="002F089E"/>
    <w:rsid w:val="00304DAF"/>
    <w:rsid w:val="00313C19"/>
    <w:rsid w:val="003529E0"/>
    <w:rsid w:val="0035506D"/>
    <w:rsid w:val="003629AF"/>
    <w:rsid w:val="00372625"/>
    <w:rsid w:val="00372AF6"/>
    <w:rsid w:val="003972FD"/>
    <w:rsid w:val="003A3ECB"/>
    <w:rsid w:val="003B3AE7"/>
    <w:rsid w:val="003B6B2B"/>
    <w:rsid w:val="003C644B"/>
    <w:rsid w:val="003E4D17"/>
    <w:rsid w:val="00401E87"/>
    <w:rsid w:val="00405EF7"/>
    <w:rsid w:val="0041546C"/>
    <w:rsid w:val="004308D6"/>
    <w:rsid w:val="00495393"/>
    <w:rsid w:val="004A5BE8"/>
    <w:rsid w:val="004D10C1"/>
    <w:rsid w:val="004D52B4"/>
    <w:rsid w:val="0051209A"/>
    <w:rsid w:val="005B1A1A"/>
    <w:rsid w:val="005B4D75"/>
    <w:rsid w:val="005C55F9"/>
    <w:rsid w:val="00635E16"/>
    <w:rsid w:val="00637B74"/>
    <w:rsid w:val="006544F0"/>
    <w:rsid w:val="006647A8"/>
    <w:rsid w:val="006700F3"/>
    <w:rsid w:val="006A16C5"/>
    <w:rsid w:val="006B71AD"/>
    <w:rsid w:val="006C2D8D"/>
    <w:rsid w:val="006C40DA"/>
    <w:rsid w:val="007241F9"/>
    <w:rsid w:val="007C4230"/>
    <w:rsid w:val="007C58FD"/>
    <w:rsid w:val="007D1BE5"/>
    <w:rsid w:val="007E044B"/>
    <w:rsid w:val="007E1173"/>
    <w:rsid w:val="007E126D"/>
    <w:rsid w:val="007F137D"/>
    <w:rsid w:val="007F3E11"/>
    <w:rsid w:val="007F3E5A"/>
    <w:rsid w:val="00805639"/>
    <w:rsid w:val="00813A74"/>
    <w:rsid w:val="0083174A"/>
    <w:rsid w:val="0086354C"/>
    <w:rsid w:val="00896A48"/>
    <w:rsid w:val="008A3768"/>
    <w:rsid w:val="008A5FED"/>
    <w:rsid w:val="008E6B81"/>
    <w:rsid w:val="00904C17"/>
    <w:rsid w:val="009104A8"/>
    <w:rsid w:val="00967887"/>
    <w:rsid w:val="00967B66"/>
    <w:rsid w:val="0099611F"/>
    <w:rsid w:val="009C5F53"/>
    <w:rsid w:val="009F33FA"/>
    <w:rsid w:val="00A04223"/>
    <w:rsid w:val="00A077D3"/>
    <w:rsid w:val="00A34914"/>
    <w:rsid w:val="00A36AF8"/>
    <w:rsid w:val="00A41482"/>
    <w:rsid w:val="00A506FB"/>
    <w:rsid w:val="00A8077A"/>
    <w:rsid w:val="00AB4945"/>
    <w:rsid w:val="00AB5924"/>
    <w:rsid w:val="00AB62B5"/>
    <w:rsid w:val="00AD227A"/>
    <w:rsid w:val="00AE0766"/>
    <w:rsid w:val="00AE5FAE"/>
    <w:rsid w:val="00AF3A2C"/>
    <w:rsid w:val="00AF6DFC"/>
    <w:rsid w:val="00B065E9"/>
    <w:rsid w:val="00B33C04"/>
    <w:rsid w:val="00B341AB"/>
    <w:rsid w:val="00B367D3"/>
    <w:rsid w:val="00B400C4"/>
    <w:rsid w:val="00B5253E"/>
    <w:rsid w:val="00B55740"/>
    <w:rsid w:val="00B808D0"/>
    <w:rsid w:val="00BA3107"/>
    <w:rsid w:val="00BA42E8"/>
    <w:rsid w:val="00BD709D"/>
    <w:rsid w:val="00BF4C45"/>
    <w:rsid w:val="00C010E1"/>
    <w:rsid w:val="00C21060"/>
    <w:rsid w:val="00C23963"/>
    <w:rsid w:val="00C649D1"/>
    <w:rsid w:val="00CA0E57"/>
    <w:rsid w:val="00CB1FFE"/>
    <w:rsid w:val="00CC4726"/>
    <w:rsid w:val="00CF22DE"/>
    <w:rsid w:val="00D2573C"/>
    <w:rsid w:val="00D258A5"/>
    <w:rsid w:val="00D52519"/>
    <w:rsid w:val="00D54939"/>
    <w:rsid w:val="00DA36F0"/>
    <w:rsid w:val="00DD5E24"/>
    <w:rsid w:val="00DF3485"/>
    <w:rsid w:val="00E0001F"/>
    <w:rsid w:val="00E252F3"/>
    <w:rsid w:val="00E37A84"/>
    <w:rsid w:val="00E40F06"/>
    <w:rsid w:val="00E40FC4"/>
    <w:rsid w:val="00E4435D"/>
    <w:rsid w:val="00E45817"/>
    <w:rsid w:val="00E50EAD"/>
    <w:rsid w:val="00E77191"/>
    <w:rsid w:val="00E779E2"/>
    <w:rsid w:val="00EA4F40"/>
    <w:rsid w:val="00EC0097"/>
    <w:rsid w:val="00EC7762"/>
    <w:rsid w:val="00EF2946"/>
    <w:rsid w:val="00F424F0"/>
    <w:rsid w:val="00F600BD"/>
    <w:rsid w:val="00F769F3"/>
    <w:rsid w:val="00FE1C83"/>
    <w:rsid w:val="00FE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2423FF"/>
  <w15:docId w15:val="{886F7DE0-B92A-4D2C-B180-3F2C21E22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35506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3972F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529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Айгерим,Обя,мелкий,мой рабочий,No Spacing,норма,свой,No Spacing1,14 TNR,МОЙ СТИЛЬ,Без интервала11,Без интеБез интервала,Исполнитель,исполнитель,No Spacing11,Елжан,Без интервала111,Без интервала2"/>
    <w:link w:val="a4"/>
    <w:qFormat/>
    <w:rsid w:val="00A8077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a4">
    <w:name w:val="Без интервала Знак"/>
    <w:aliases w:val="Айгерим Знак,Обя Знак,мелкий Знак,мой рабочий Знак,No Spacing Знак,норма Знак,свой Знак,No Spacing1 Знак,14 TNR Знак,МОЙ СТИЛЬ Знак,Без интервала11 Знак,Без интеБез интервала Знак,Исполнитель Знак,исполнитель Знак,No Spacing11 Знак"/>
    <w:basedOn w:val="a0"/>
    <w:link w:val="a3"/>
    <w:rsid w:val="00A8077A"/>
    <w:rPr>
      <w:rFonts w:ascii="Times New Roman" w:eastAsia="Times New Roman" w:hAnsi="Times New Roman" w:cs="Times New Roman"/>
    </w:rPr>
  </w:style>
  <w:style w:type="table" w:styleId="a5">
    <w:name w:val="Table Grid"/>
    <w:basedOn w:val="a1"/>
    <w:uiPriority w:val="59"/>
    <w:rsid w:val="00A8077A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3">
    <w:name w:val="3"/>
    <w:basedOn w:val="a"/>
    <w:next w:val="a6"/>
    <w:link w:val="a7"/>
    <w:qFormat/>
    <w:rsid w:val="00A8077A"/>
    <w:pPr>
      <w:widowControl/>
      <w:suppressAutoHyphens/>
      <w:autoSpaceDE/>
      <w:autoSpaceDN/>
      <w:jc w:val="center"/>
    </w:pPr>
    <w:rPr>
      <w:rFonts w:cs="Lucida Sans Unicode"/>
      <w:b/>
      <w:sz w:val="24"/>
      <w:szCs w:val="20"/>
      <w:lang w:eastAsia="ar-SA"/>
    </w:rPr>
  </w:style>
  <w:style w:type="character" w:customStyle="1" w:styleId="a7">
    <w:name w:val="Название Знак"/>
    <w:link w:val="3"/>
    <w:rsid w:val="00A8077A"/>
    <w:rPr>
      <w:rFonts w:ascii="Times New Roman" w:eastAsia="Times New Roman" w:hAnsi="Times New Roman" w:cs="Lucida Sans Unicode"/>
      <w:b/>
      <w:sz w:val="24"/>
      <w:szCs w:val="20"/>
      <w:lang w:eastAsia="ar-SA"/>
    </w:rPr>
  </w:style>
  <w:style w:type="paragraph" w:styleId="a6">
    <w:name w:val="Subtitle"/>
    <w:basedOn w:val="a"/>
    <w:next w:val="a"/>
    <w:link w:val="a8"/>
    <w:uiPriority w:val="11"/>
    <w:qFormat/>
    <w:rsid w:val="00A8077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8">
    <w:name w:val="Подзаголовок Знак"/>
    <w:basedOn w:val="a0"/>
    <w:link w:val="a6"/>
    <w:uiPriority w:val="11"/>
    <w:rsid w:val="00A8077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9">
    <w:name w:val="Strong"/>
    <w:basedOn w:val="a0"/>
    <w:uiPriority w:val="22"/>
    <w:qFormat/>
    <w:rsid w:val="006B71AD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EA4F4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EA4F40"/>
    <w:rPr>
      <w:rFonts w:ascii="Tahoma" w:eastAsia="Times New Roman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972F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c">
    <w:name w:val="TOC Heading"/>
    <w:basedOn w:val="1"/>
    <w:next w:val="a"/>
    <w:uiPriority w:val="39"/>
    <w:unhideWhenUsed/>
    <w:qFormat/>
    <w:rsid w:val="003972FD"/>
    <w:pPr>
      <w:widowControl/>
      <w:autoSpaceDE/>
      <w:autoSpaceDN/>
      <w:spacing w:line="276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372625"/>
    <w:pPr>
      <w:widowControl/>
      <w:autoSpaceDE/>
      <w:autoSpaceDN/>
      <w:spacing w:after="100" w:line="276" w:lineRule="auto"/>
      <w:ind w:firstLine="426"/>
    </w:pPr>
    <w:rPr>
      <w:rFonts w:asciiTheme="minorHAnsi" w:eastAsiaTheme="minorEastAsia" w:hAnsiTheme="minorHAnsi" w:cstheme="minorBidi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372625"/>
    <w:pPr>
      <w:widowControl/>
      <w:autoSpaceDE/>
      <w:autoSpaceDN/>
      <w:spacing w:after="100" w:line="276" w:lineRule="auto"/>
      <w:ind w:left="360"/>
    </w:pPr>
    <w:rPr>
      <w:rFonts w:asciiTheme="minorHAnsi" w:eastAsiaTheme="minorEastAsia" w:hAnsiTheme="minorHAnsi" w:cstheme="minorBidi"/>
      <w:lang w:eastAsia="ru-RU"/>
    </w:rPr>
  </w:style>
  <w:style w:type="paragraph" w:styleId="30">
    <w:name w:val="toc 3"/>
    <w:basedOn w:val="a"/>
    <w:next w:val="a"/>
    <w:autoRedefine/>
    <w:uiPriority w:val="39"/>
    <w:unhideWhenUsed/>
    <w:qFormat/>
    <w:rsid w:val="00372625"/>
    <w:pPr>
      <w:widowControl/>
      <w:autoSpaceDE/>
      <w:autoSpaceDN/>
      <w:spacing w:after="100" w:line="276" w:lineRule="auto"/>
      <w:ind w:firstLine="426"/>
    </w:pPr>
    <w:rPr>
      <w:rFonts w:asciiTheme="minorHAnsi" w:eastAsiaTheme="minorEastAsia" w:hAnsiTheme="minorHAnsi" w:cstheme="minorBidi"/>
      <w:lang w:eastAsia="ru-RU"/>
    </w:rPr>
  </w:style>
  <w:style w:type="paragraph" w:styleId="ad">
    <w:name w:val="List Paragraph"/>
    <w:aliases w:val="маркированный,Heading1,Colorful List - Accent 11,Colorful List - Accent 11CxSpLast,H1-1,Заголовок3,List Paragraph,Заголовок 5.1,Bullet List,FooterText,numbered,Содержание. 2 уровень,AC List 01,Bullet 1,Use Case List Paragraph,Списки,Маркер"/>
    <w:basedOn w:val="a"/>
    <w:link w:val="ae"/>
    <w:uiPriority w:val="34"/>
    <w:qFormat/>
    <w:rsid w:val="00372625"/>
    <w:pPr>
      <w:ind w:left="720"/>
      <w:contextualSpacing/>
    </w:pPr>
  </w:style>
  <w:style w:type="character" w:styleId="af">
    <w:name w:val="Hyperlink"/>
    <w:basedOn w:val="a0"/>
    <w:uiPriority w:val="99"/>
    <w:unhideWhenUsed/>
    <w:rsid w:val="007F3E5A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3529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f0">
    <w:name w:val="header"/>
    <w:basedOn w:val="a"/>
    <w:link w:val="af1"/>
    <w:uiPriority w:val="99"/>
    <w:unhideWhenUsed/>
    <w:rsid w:val="00372AF6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372AF6"/>
    <w:rPr>
      <w:rFonts w:ascii="Times New Roman" w:eastAsia="Times New Roman" w:hAnsi="Times New Roman" w:cs="Times New Roman"/>
    </w:rPr>
  </w:style>
  <w:style w:type="paragraph" w:styleId="af2">
    <w:name w:val="footer"/>
    <w:basedOn w:val="a"/>
    <w:link w:val="af3"/>
    <w:uiPriority w:val="99"/>
    <w:unhideWhenUsed/>
    <w:rsid w:val="00372AF6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372AF6"/>
    <w:rPr>
      <w:rFonts w:ascii="Times New Roman" w:eastAsia="Times New Roman" w:hAnsi="Times New Roman" w:cs="Times New Roman"/>
    </w:rPr>
  </w:style>
  <w:style w:type="character" w:customStyle="1" w:styleId="ae">
    <w:name w:val="Абзац списка Знак"/>
    <w:aliases w:val="маркированный Знак,Heading1 Знак,Colorful List - Accent 11 Знак,Colorful List - Accent 11CxSpLast Знак,H1-1 Знак,Заголовок3 Знак,List Paragraph Знак,Заголовок 5.1 Знак,Bullet List Знак,FooterText Знак,numbered Знак,AC List 01 Знак"/>
    <w:link w:val="ad"/>
    <w:uiPriority w:val="99"/>
    <w:qFormat/>
    <w:locked/>
    <w:rsid w:val="001E12A4"/>
    <w:rPr>
      <w:rFonts w:ascii="Times New Roman" w:eastAsia="Times New Roman" w:hAnsi="Times New Roman" w:cs="Times New Roman"/>
    </w:rPr>
  </w:style>
  <w:style w:type="character" w:styleId="af4">
    <w:name w:val="annotation reference"/>
    <w:basedOn w:val="a0"/>
    <w:uiPriority w:val="99"/>
    <w:semiHidden/>
    <w:unhideWhenUsed/>
    <w:rsid w:val="00B341AB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B341AB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B341AB"/>
    <w:rPr>
      <w:rFonts w:ascii="Times New Roman" w:eastAsia="Times New Roman" w:hAnsi="Times New Roman" w:cs="Times New Roman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B341AB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B341A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f9">
    <w:name w:val="Normal (Web)"/>
    <w:basedOn w:val="a"/>
    <w:uiPriority w:val="99"/>
    <w:unhideWhenUsed/>
    <w:rsid w:val="0035506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spelle">
    <w:name w:val="spelle"/>
    <w:basedOn w:val="a0"/>
    <w:rsid w:val="00156A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4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BFAE8D-A1EA-4180-AC16-1E27D24FE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1059</TotalTime>
  <Pages>13</Pages>
  <Words>1995</Words>
  <Characters>11374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Болатбек Рахимов</dc:creator>
  <cp:lastModifiedBy>Альмира Кияшева</cp:lastModifiedBy>
  <cp:revision>15</cp:revision>
  <cp:lastPrinted>2023-06-14T05:01:00Z</cp:lastPrinted>
  <dcterms:created xsi:type="dcterms:W3CDTF">2026-02-01T22:39:00Z</dcterms:created>
  <dcterms:modified xsi:type="dcterms:W3CDTF">2026-02-19T06:47:00Z</dcterms:modified>
</cp:coreProperties>
</file>