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34"/>
        </w:tabs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3+3. LOGICAL FRAMEWORK MATRIX – LFM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2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60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20"/>
        <w:gridCol w:w="3660"/>
        <w:gridCol w:w="3690"/>
        <w:gridCol w:w="3690"/>
        <w:tblGridChange w:id="0">
          <w:tblGrid>
            <w:gridCol w:w="3720"/>
            <w:gridCol w:w="3660"/>
            <w:gridCol w:w="3690"/>
            <w:gridCol w:w="3690"/>
          </w:tblGrid>
        </w:tblGridChange>
      </w:tblGrid>
      <w:tr>
        <w:trPr>
          <w:cantSplit w:val="0"/>
          <w:trHeight w:val="12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00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Wider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What is the overall broader objective, to which the project will contribute?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Poboljšanje uslova i rada vezanog za Poslovnu Informatiku, gde ćemo prvobitno uvesti programe vezane za poboljšani e-menadžment i psiho-fizičko stanje studenata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006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  <w:rtl w:val="0"/>
              </w:rPr>
              <w:t xml:space="preserve">Indicators of progress:</w:t>
            </w:r>
          </w:p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are the key indicators related to the wider objective?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2"/>
              </w:numPr>
              <w:tabs>
                <w:tab w:val="left" w:leader="none" w:pos="228"/>
                <w:tab w:val="left" w:leader="none" w:pos="36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Implementacija poboljšanog e-menadžment sistema.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228"/>
                <w:tab w:val="left" w:leader="none" w:pos="360"/>
              </w:tabs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1.1 Instalacija osnovnog modula e-menadžment sistema.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leader="none" w:pos="228"/>
                <w:tab w:val="left" w:leader="none" w:pos="360"/>
              </w:tabs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1.2 Integracija e-menadžment sistema sa postojećim univerzitetskim aplikacijama.</w:t>
            </w:r>
          </w:p>
          <w:p w:rsidR="00000000" w:rsidDel="00000000" w:rsidP="00000000" w:rsidRDefault="00000000" w:rsidRPr="00000000" w14:paraId="0000000B">
            <w:pPr>
              <w:widowControl w:val="0"/>
              <w:tabs>
                <w:tab w:val="left" w:leader="none" w:pos="228"/>
                <w:tab w:val="left" w:leader="none" w:pos="360"/>
              </w:tabs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1.3 Obuka osoblja za korišćenje e-menadžment sistema.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2"/>
              </w:numPr>
              <w:tabs>
                <w:tab w:val="left" w:leader="none" w:pos="228"/>
                <w:tab w:val="left" w:leader="none" w:pos="36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Poboljšanje psiho-fizičkog stanja studenata. </w:t>
            </w:r>
          </w:p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228"/>
                <w:tab w:val="left" w:leader="none" w:pos="360"/>
              </w:tabs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Razvoj programa za mentalno zdravlje.</w:t>
            </w:r>
          </w:p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228"/>
                <w:tab w:val="left" w:leader="none" w:pos="360"/>
              </w:tabs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2.2 Implementacija radionica i savetovališta za studente. </w:t>
            </w:r>
          </w:p>
          <w:p w:rsidR="00000000" w:rsidDel="00000000" w:rsidP="00000000" w:rsidRDefault="00000000" w:rsidRPr="00000000" w14:paraId="0000000F">
            <w:pPr>
              <w:widowControl w:val="0"/>
              <w:tabs>
                <w:tab w:val="left" w:leader="none" w:pos="228"/>
                <w:tab w:val="left" w:leader="none" w:pos="360"/>
              </w:tabs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 Promocija fizičke aktivnosti među studentima.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2"/>
              </w:numPr>
              <w:tabs>
                <w:tab w:val="left" w:leader="none" w:pos="228"/>
                <w:tab w:val="left" w:leader="none" w:pos="36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Povećanje korišćenja onlajn prijava i platformi.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leader="none" w:pos="228"/>
                <w:tab w:val="left" w:leader="none" w:pos="360"/>
              </w:tabs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3.1 30% više korišćenje onlajn prijava u odnosu na prethodnu godinu. </w:t>
            </w:r>
          </w:p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228"/>
                <w:tab w:val="left" w:leader="none" w:pos="360"/>
              </w:tabs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3.2 100% povećano korišćenje onlajn platformi od strane administracije.</w:t>
            </w:r>
          </w:p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014">
            <w:pPr>
              <w:pStyle w:val="Heading4"/>
              <w:spacing w:after="0" w:before="0" w:lineRule="auto"/>
              <w:ind w:firstLine="0"/>
              <w:jc w:val="left"/>
              <w:rPr>
                <w:rFonts w:ascii="Times New Roman" w:cs="Times New Roman" w:eastAsia="Times New Roman" w:hAnsi="Times New Roman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2"/>
                <w:szCs w:val="22"/>
                <w:rtl w:val="0"/>
              </w:rPr>
              <w:t xml:space="preserve">How indicators will be measured: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What are the sources of information on these indicators?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Pregledom specifikacija i dokumentacije o instalaciji kako bi se osiguralo da je osnovni modul e-menadžment sistema kreiran i instaliran. 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 Pregledom tehničkih izveštaja i testova integracije sa postojećim univerzitetskim aplikacijama.</w:t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1.3 Pregledom evidencije o obuci osoblja, uključujući prisustvo i evaluacije, kako bi se osiguralo da je osoblje obučeno za korišćenje e-menadžment sistema.</w:t>
            </w:r>
          </w:p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Pregledom programa za mentalno zdravlje, uključujući broj i vrstu ponuđenih usluga. </w:t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Pregledom evidencije o održanim radionicama i savetovalištima, uključujući broj učesnika i njihove evaluacije. </w:t>
            </w:r>
          </w:p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 Pregledom organizacije sportskih aktivnosti i događaja, uključujući broj učesnika i povratne informacije od studenata.</w:t>
            </w:r>
          </w:p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Statističkim izveštajima o korišćenju onlajn prijava u odnosu na prethodnu godinu.</w:t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 Analizom podataka o korišćenju onlajn platformi od strane administracije, uključujući evidenciju logovanja i korišćenja funkcionalnosti.</w:t>
            </w:r>
          </w:p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01F">
            <w:pPr>
              <w:pStyle w:val="Heading3"/>
              <w:tabs>
                <w:tab w:val="left" w:leader="none" w:pos="170"/>
              </w:tabs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Specific Project Objective/s: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What are the specific objectives, which the project shall achieve?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Poboljšanje informacionog sistema univerziteta (e-menadžment)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Unapređenje programa stručnih praksi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Promena plana i programa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Rešavanje problema Master studija u oblasti naprednih tehnologija u Poslovnoj informatici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Poboljšanje IT infrastrukture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 Poboljšanje psiho-fizičkog stanja studenata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029">
            <w:pPr>
              <w:pStyle w:val="Heading2"/>
              <w:spacing w:after="0" w:before="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Indicators of progress:</w:t>
            </w:r>
          </w:p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are the quantitative and qualitative indicators showing whether and to what extent the project’s specific objectives are achieved?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 Implementacija novog e-menadžment sistema.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1.1.1 Kreiranje i instalacija osnovnog modula e-menadžment sistema.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1.1.2 Obuka osoblja za korišćenje novog sistema.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 Integracija sistema sa postojećim univerzitetskim aplikacijama.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1.2.1 Integracija sa studentskim portalom.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1.2.2 Integracija sa finansijskim i administrativnim sistemima.</w:t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 Povećanje broja dostupnih stručnih praksi. </w:t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2.1.1 Uspostavljanje novih partnerstava sa kompanijama. 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2.1.2 Potpisivanje sporazuma o saradnji sa najmanje 5 novih kompanija.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2.2 Unapređenje kvaliteta programa stručnih praksi.</w:t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2.2.1 Razvoj i implementacija standarda za ocenjivanje praksi.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2.2.2 Povratne informacije od studenata i kompanija o kvalitetu praksi.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 Razvoj novog nastavnog plana i programa.</w:t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3.1.1 Formiranje radne grupe za reviziju kurikuluma.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3.1.2 Odobravanje novog plana i programa od strane nadležnih tela.</w:t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 Implementacija novog plana i programa. </w:t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3.2.1 Obuka nastavnog osoblja za novi kurikulum.</w:t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3.2.2 Primena novog plana i programa u svim relevantnim kursevima.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 Razvoj novih kurseva za Master program.</w:t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4.1.1 Identifikacija potreba za novim kursevima kroz istraživanje tržišta.</w:t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4.1.2 Kreiranje i akreditacija najmanje 3 nova kursa.</w:t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 Povećanje broja upisanih studenata. 4.2.1 Promocija Master programa na univerzitetu i putem digitalnih medija. 4.2.2 Povećanje broja upisanih studenata za 20% u odnosu na prethodnu godinu.</w:t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5.1 Modernizacija mrežne infrastrukture.</w:t>
            </w:r>
          </w:p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5.1.1 Instalacija novih servera i mrežnih uređaja. </w:t>
            </w:r>
          </w:p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5.1.2 Povećanje brzine interneta i kapaciteta mreže.</w:t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5.2 Nadogradnja hardvera i softvera u računalnim laboratorijama.</w:t>
            </w:r>
          </w:p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5.2.1 Nabavka novih računara i softvera. </w:t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5.2.2 Postavljanje novih softverskih alata za studente.</w:t>
            </w:r>
          </w:p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6.1 Razvoj programa za mentalno zdravlje. </w:t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6.1.1 Implementacija radionica i savetovališta za studente.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6.1.2 Povećanje broja psiholoških savetnika na univerzitetu.</w:t>
            </w:r>
          </w:p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6.2 Promocija fizičke aktivnosti među studentima. </w:t>
            </w:r>
          </w:p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6.2.1 Organizacija sportskih aktivnosti i događaja. </w:t>
            </w:r>
          </w:p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6.2.2 Povećanje broja učesnika u sportskim programima univerziteta.</w:t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leader="none" w:pos="17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170"/>
              </w:tabs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What are the sources of information that exist and can be collected? What are the methods required to get this information?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1.1.1 Pregledom specifikacija i dokumentacije o instalaciji kako bi se osiguralo da je osnovni modul e-menadžment sistema kreiran i instaliran. 1.1.2 Pregledom evidencije o obuci osoblja, uključujući prisustvo i evaluacije, kako bi se osiguralo da je osoblje obučeno za korišćenje novog sistema.</w:t>
            </w:r>
          </w:p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1.2.1 Pregledom tehničkih izveštaja i testova integracije sa studentskim portalom. </w:t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1.2.2 Pregledom tehničkih izveštaja i testova integracije sa finansijskim i administrativnim sistemima.</w:t>
            </w:r>
          </w:p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2.1.1 Pregledom dokumentacije o uspostavljenim partnerstvima i broju novih partnerstava sa kompanijama. 2.1.2 Pregledom potpisanih sporazuma o saradnji sa najmanje 5 novih kompanija.</w:t>
            </w:r>
          </w:p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2.2.1 Pregledom razvijenih standarda za ocenjivanje praksi i dokumentacije o njihovoj implementaciji.</w:t>
            </w:r>
          </w:p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2.2.2 Analizom povratnih informacija prikupljenih od studenata i kompanija o kvalitetu praksi.</w:t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3.1.1 Pregledom zapisnika sa sastanaka radne grupe za reviziju kurikuluma. 3.1.2 Pregledom dokumentacije i potvrdom odobrenja novog plana i programa od strane nadležnih tela.</w:t>
            </w:r>
          </w:p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3.2.1 Pregledom evidencije o obuci nastavnog osoblja za novi kurikulum. 3.2.2 Pregledom evidencije o primeni novog plana i programa u svim relevantnim kursevima.</w:t>
            </w:r>
          </w:p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4.1.1 Pregledom izveštaja o istraživanju tržišta i identifikaciji potreba za novim kursevima.</w:t>
            </w:r>
          </w:p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4.1.2 Pregledom akreditacionih dokumenata i potvrdom kreiranja najmanje 3 nova kursa.</w:t>
            </w:r>
          </w:p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4.2.1 Pregledom marketinških materijala i aktivnosti promocije Master programa.</w:t>
            </w:r>
          </w:p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4.2.2 Analizom statistike upisa i poređenjem sa prethodnom godinom kako bi se osiguralo povećanje broja upisanih studenata za 20%.</w:t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5.1.1 Pregledom tehničke dokumentacije i izveštaja o instalaciji novih servera i mrežnih uređaja. </w:t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5.1.2 Testiranjem brzine interneta i kapaciteta mreže pre i posle modernizacije.</w:t>
            </w:r>
          </w:p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5.2.1 Pregledom nabavke i instalacije novih računara i softvera. </w:t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5.2.2 Pregledom liste novih softverskih alata postavljenih za studente i njihovom upotrebom.</w:t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6.1.1 Pregledom programa radionica i savetovališta, uključujući broj učesnika i evaluacije.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6.1.2 Pregledom evidencije o broju psiholoških savetnika na univerzitetu.</w:t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6.2.1 Pregledom organizacije sportskih aktivnosti i događaja, uključujući broj učesnika.</w:t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6.2.2 Analizom statistike broja učesnika u sportskim programima univerziteta.</w:t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065">
            <w:pPr>
              <w:tabs>
                <w:tab w:val="left" w:leader="none" w:pos="17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 &amp; risks: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What are the factors and conditions not under the direct control of the project, which are necessary to achieve these objectives? What risks have to be considered?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28"/>
                <w:tab w:val="left" w:leader="none" w:pos="1004"/>
              </w:tabs>
              <w:ind w:left="100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06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Outputs (tangible) and Outcomes (intangible):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Please provide the list of concrete DELIVERABLES - outputs/outcomes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u w:val="single"/>
                <w:rtl w:val="0"/>
              </w:rPr>
              <w:t xml:space="preserve">grouped in Workpackages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 leading to the specific objective/s.: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 Procena potreba i studija izvodljivosti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 Vođeni intervjui I izvedene fokus grupe sa zainteresovanim stranama.</w:t>
            </w:r>
          </w:p>
          <w:p w:rsidR="00000000" w:rsidDel="00000000" w:rsidP="00000000" w:rsidRDefault="00000000" w:rsidRPr="00000000" w14:paraId="0000006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 Izvršena tehnološka i finansijska studija izvodljivosti.</w:t>
            </w:r>
          </w:p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 Definišjte ciljeve i opseg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1.2.1 Razvijeni SMART ciljevi</w:t>
            </w:r>
          </w:p>
          <w:p w:rsidR="00000000" w:rsidDel="00000000" w:rsidP="00000000" w:rsidRDefault="00000000" w:rsidRPr="00000000" w14:paraId="0000007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1.2.2 Definisani obim i ograničenja projekta.</w:t>
            </w:r>
          </w:p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 Dizajn i arhitektura rešenja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1.3.1 Odabrana odgovarajuća blockchain tehnologija (javna, privatna, konzorcij).</w:t>
            </w:r>
          </w:p>
          <w:p w:rsidR="00000000" w:rsidDel="00000000" w:rsidP="00000000" w:rsidRDefault="00000000" w:rsidRPr="00000000" w14:paraId="0000007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1.3.2 Dizajnirana sistemska arhitektura i interfejs.</w:t>
            </w:r>
          </w:p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 Razvoj prototipa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1.4.1 Razvijen minimalno održiv proizvod (MVP).</w:t>
            </w:r>
          </w:p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1.4.2 Sproveđeno početno testiranje korisnika i prikupite povratne informacije.</w:t>
            </w:r>
          </w:p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 Strategija implementacije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1.5.1 Razvijen kompletan sistem.</w:t>
            </w:r>
          </w:p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1.5.2 Integrisano sa postojećim univerzitetskim sistemima.</w:t>
            </w:r>
          </w:p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 Ispitivanje i osiguranje kvaliteta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1.6.1 Izvršeno sveobuhvatno testiranje (sigurnost, performanse, UAT).</w:t>
            </w:r>
          </w:p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1.6.2 Rešeni i popravljeni identifikovani problemi.</w:t>
            </w:r>
          </w:p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 Implementacija i uvođenje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1.7.1 Sproveđeno pilot raspoređivanje.</w:t>
            </w:r>
          </w:p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1.7.2 Razvijen sistem u svim relevantnim institutima.</w:t>
            </w:r>
          </w:p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 Evaluacija i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1.8.1 Ispraćene i procenjene performanse sistema.</w:t>
            </w:r>
          </w:p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1.8.2 Implementirana ažuriranja i poboljšanja na osnovu povratnih informacija.</w:t>
            </w:r>
          </w:p>
          <w:p w:rsidR="00000000" w:rsidDel="00000000" w:rsidP="00000000" w:rsidRDefault="00000000" w:rsidRPr="00000000" w14:paraId="0000008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1.9 Usklađenost i sigurnost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1.9.1 Sprovedene provere usklađenosti i sigurnosne revizije.</w:t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1.9.2 Ažurirani sigurnosni protokoli i dokumentacija o usklađenosti po potrebi.</w:t>
            </w:r>
          </w:p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1.10 Održivost i skalabilnost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1.10.1 Izrađen raspored održavanja i ažuriranja.</w:t>
            </w:r>
          </w:p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1.10.2 Dizajnirane karakteristike koje će zadovoljiti povećanu buduću potražnju.</w:t>
            </w:r>
          </w:p>
          <w:p w:rsidR="00000000" w:rsidDel="00000000" w:rsidP="00000000" w:rsidRDefault="00000000" w:rsidRPr="00000000" w14:paraId="0000008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Style w:val="Heading3"/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Analiza ciljeva za unapređenje programa stručnih praksi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2.1. Tipovi praksi: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2.1.1.Međunarodne prakse ili razmene studenata: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Output:Uspešno realizovane međunarodne prakse omogućile su  studenata da steknu globalno iskustvo radeći u multinacionalnim kompanijama širom sveta.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2.1.2.Formulisanje praksi: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Output: Uspostavljeno partnerstvo omogućilo je studentima da se prijave za prakse koje odgovaraju njihovim interesovanjima.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2.2. Analiza trenutnog stanja: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2.2.1.Sprovođenje detaljne analize postojećih procesa i praksi: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Output: Detaljna analiza postojećih procesa sprovedena je kroz radionice, intervjue i analizu dokumentacije, identifikujući ključne oblasti za unapređenje.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2.2.2.Upoređivanje rezultata analize sa industrijskim standardima: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Rezultati analize su upoređeni sa industrijskim standardima, identifikujući oblasti za poboljšanje i postavljanje ciljeva za unapređenje.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2.3. Studijske posete: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  <w:between w:space="0" w:sz="0" w:val="nil"/>
              </w:pBdr>
              <w:shd w:fill="auto" w:val="clear"/>
              <w:spacing w:after="0" w:before="2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2.3.1.Posete institucijama: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Studenti su posetili relevantne institucije kao što su univerziteti, istraživački centri i kompanije, pružajući im uvid u praksu u realnom svetu.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2.3.2.Predavanja i radionice: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Održana su predavanja i radionice sa stručnjacima iz oblasti poslovne informatike, pružajući studentima uvid u najnovija istraživanja i prakse u industriji.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2.3.3.Simulacije poslovnih scenarija: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Studenti su učestvovali u simulacijama poslovnih scenarija, primenjujući svoje znanje poslovne informatike na rešavanje stvarnih poslovnih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  <w:between w:space="0" w:sz="0" w:val="nil"/>
              </w:pBdr>
              <w:shd w:fill="auto" w:val="clear"/>
              <w:spacing w:after="0" w:before="2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2.3.4.Panel diskusije sa profesionalcima: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Održane su panel diskusije sa profesionalcima iz industrije poslovne informatike, omogućavajući studentima da razgovaraju o trenutnim trendovima i izazovima u industriji.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  <w:between w:space="0" w:sz="0" w:val="nil"/>
              </w:pBdr>
              <w:shd w:fill="auto" w:val="clear"/>
              <w:spacing w:after="0" w:before="2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2.3.5.Projektni radovi: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Studenti su uspešno realizovali projekte fokusirane na primenu poslovne informatike u konkretnim poslovnim scenarijima, demonstrirajući svoje veštine poslodavcima.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2.4. Formulisanje strategije: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2.4.1. Razvijanje detaljnog plana: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Definisan je detaljan plan sa koracima i aktivnostima potrebnim za ostvarivanje ciljeva.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2.4.2. Definisanje resursa i budzeta: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efinisan</w:t>
            </w:r>
            <w:r w:rsidDel="00000000" w:rsidR="00000000" w:rsidRPr="00000000">
              <w:rPr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 resurs</w:t>
            </w:r>
            <w:r w:rsidDel="00000000" w:rsidR="00000000" w:rsidRPr="00000000">
              <w:rPr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, budžet</w:t>
            </w:r>
            <w:r w:rsidDel="00000000" w:rsidR="00000000" w:rsidRPr="00000000">
              <w:rPr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 i rokov</w:t>
            </w:r>
            <w:r w:rsidDel="00000000" w:rsidR="00000000" w:rsidRPr="00000000">
              <w:rPr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 za svaku aktivnost.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Implementacija plana: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2.5.1.Dodeljivanje odgovornosti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Odgovornosti za svaku aktivnost su uspešno dodeljene članovima tima, osiguravajući efikasnu implementaciju plana.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2.5.2.Donosenje plana formiranja SP: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Doneta je odluka o formiranju stručnog praksi, uz jasno definisan plan i program rada.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2.5.3.Praćenje napretka: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Output: Napredak u implementaciji plana redovno se prati, sa identifikovanim problemima koji se rešavaju u toku, osiguravajući uspešnu realizaciju ciljeva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color w:val="0d0d0d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Promena plana i programa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Style w:val="Heading4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40" w:before="240" w:line="360" w:lineRule="auto"/>
              <w:ind w:firstLine="0"/>
              <w:jc w:val="left"/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</w:rPr>
            </w:pPr>
            <w:bookmarkStart w:colFirst="0" w:colLast="0" w:name="_4wgfjt61yb2n" w:id="0"/>
            <w:bookmarkEnd w:id="0"/>
            <w:r w:rsidDel="00000000" w:rsidR="00000000" w:rsidRPr="00000000"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  <w:rtl w:val="0"/>
              </w:rPr>
              <w:t xml:space="preserve">3.1 Analiza trenutnog stanja</w:t>
            </w:r>
          </w:p>
          <w:p w:rsidR="00000000" w:rsidDel="00000000" w:rsidP="00000000" w:rsidRDefault="00000000" w:rsidRPr="00000000" w14:paraId="000000B7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3.1.1 Provođenje detaljne analize trenutnog stanja postojećih procesa i praksi: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Detaljna analiza trenutnog stanja provedena kroz radionice, intervjue i analizu dokumentacije, identificirajući ključna područja za poboljšanje.</w:t>
            </w:r>
          </w:p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3.1.2 Usporedba rezultata analize sa standardima industrije: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Rezultati analize uspoređeni s industrijskim standardima, identificirajući područja za poboljšanje i postavljanje ciljeva za poboljšanje.</w:t>
            </w:r>
          </w:p>
          <w:p w:rsidR="00000000" w:rsidDel="00000000" w:rsidP="00000000" w:rsidRDefault="00000000" w:rsidRPr="00000000" w14:paraId="000000BB">
            <w:pPr>
              <w:pStyle w:val="Heading4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40" w:before="240" w:line="360" w:lineRule="auto"/>
              <w:ind w:firstLine="0"/>
              <w:jc w:val="left"/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</w:rPr>
            </w:pPr>
            <w:bookmarkStart w:colFirst="0" w:colLast="0" w:name="_920q14wgcb0h" w:id="1"/>
            <w:bookmarkEnd w:id="1"/>
            <w:r w:rsidDel="00000000" w:rsidR="00000000" w:rsidRPr="00000000"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  <w:rtl w:val="0"/>
              </w:rPr>
              <w:t xml:space="preserve">3.2 Studijske posete</w:t>
            </w:r>
          </w:p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3.2.1 Posjete relevantnim institucijama: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Studenti su posjetili relevantne institucije kao što su univerziteti, istraživački centri i kompanije, stičući uvid u realnu praksu.</w:t>
            </w:r>
          </w:p>
          <w:p w:rsidR="00000000" w:rsidDel="00000000" w:rsidP="00000000" w:rsidRDefault="00000000" w:rsidRPr="00000000" w14:paraId="000000BE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3.2.2 Predavanja i radionice: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Održana predavanja i radionice sa stručnjacima iz oblasti poslovne informatike, pružajući studentima uvid u najnovija istraživanja i prakse u industriji.</w:t>
            </w:r>
          </w:p>
          <w:p w:rsidR="00000000" w:rsidDel="00000000" w:rsidP="00000000" w:rsidRDefault="00000000" w:rsidRPr="00000000" w14:paraId="000000C0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3.2.3 Simulacije poslovnih scenarija: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Studenti su učestvovali u simulacijama poslovnih scenarija, primjenjujući svoje znanje iz poslovne informatike na rješavanje stvarnih poslovnih problema.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3.2.4 Panel diskusije s profesionalcima: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Održane panel diskusije sa profesionalcima iz industrije poslovne informatike, omogućujući studentima da razgovaraju o trenutnim trendovima i izazovima u industriji.</w:t>
            </w:r>
          </w:p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3.2.5 Projektni radovi: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Studenti su uspješno implementirali projekte fokusirane na primjenu poslovne informatike u specifičnim poslovnim scenarijima, demonstrirajući svoje vještine poslodavcima.</w:t>
            </w:r>
          </w:p>
          <w:p w:rsidR="00000000" w:rsidDel="00000000" w:rsidP="00000000" w:rsidRDefault="00000000" w:rsidRPr="00000000" w14:paraId="000000C6">
            <w:pPr>
              <w:pStyle w:val="Heading4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40" w:before="240" w:line="360" w:lineRule="auto"/>
              <w:ind w:firstLine="0"/>
              <w:jc w:val="left"/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</w:rPr>
            </w:pPr>
            <w:bookmarkStart w:colFirst="0" w:colLast="0" w:name="_j4ch40hqhfza" w:id="2"/>
            <w:bookmarkEnd w:id="2"/>
            <w:r w:rsidDel="00000000" w:rsidR="00000000" w:rsidRPr="00000000"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  <w:rtl w:val="0"/>
              </w:rPr>
              <w:t xml:space="preserve">3.4 Dizajn kurikuluma</w:t>
            </w:r>
          </w:p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3.4.1 Formiranje timova za izradu kurikuluma: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Formirani timovi za izradu nastavnog plana i programa, uključujući nacrte kurseva, ishode učenja i kriterije ocjenjivanja.</w:t>
            </w:r>
          </w:p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3.4.2 Razvoj novog nastavnog okvira: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Razvijen novi okvir nastavnog plana i programa, koji uključuje nacrte kurseva, ishode učenja i kriterije ocjenjivanja.</w:t>
            </w:r>
          </w:p>
          <w:p w:rsidR="00000000" w:rsidDel="00000000" w:rsidP="00000000" w:rsidRDefault="00000000" w:rsidRPr="00000000" w14:paraId="000000CB">
            <w:pPr>
              <w:pStyle w:val="Heading4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40" w:before="240" w:line="360" w:lineRule="auto"/>
              <w:ind w:firstLine="0"/>
              <w:jc w:val="left"/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</w:rPr>
            </w:pPr>
            <w:bookmarkStart w:colFirst="0" w:colLast="0" w:name="_qu14mu3cto5u" w:id="3"/>
            <w:bookmarkEnd w:id="3"/>
            <w:r w:rsidDel="00000000" w:rsidR="00000000" w:rsidRPr="00000000"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  <w:rtl w:val="0"/>
              </w:rPr>
              <w:t xml:space="preserve">3.5 Alokacija resursa</w:t>
            </w:r>
          </w:p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3.5.1 Procjena potrebnih resursa: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Provedena procjena resursa, identifikovani potrebni budžet, osoblje i objekti za implementaciju novog nastavnog plana i programa.</w:t>
            </w:r>
          </w:p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3.5.2 Razvoj plana raspodjele resursa: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Razvijen plan raspodjele resursa, koji uključuje budžet, potrebe za osobljem i potrebe za nabavkom.</w:t>
            </w:r>
          </w:p>
          <w:p w:rsidR="00000000" w:rsidDel="00000000" w:rsidP="00000000" w:rsidRDefault="00000000" w:rsidRPr="00000000" w14:paraId="000000D0">
            <w:pPr>
              <w:pStyle w:val="Heading4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40" w:before="240" w:line="360" w:lineRule="auto"/>
              <w:ind w:firstLine="0"/>
              <w:jc w:val="left"/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</w:rPr>
            </w:pPr>
            <w:bookmarkStart w:colFirst="0" w:colLast="0" w:name="_xgoluxfn6v1q" w:id="4"/>
            <w:bookmarkEnd w:id="4"/>
            <w:r w:rsidDel="00000000" w:rsidR="00000000" w:rsidRPr="00000000"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  <w:rtl w:val="0"/>
              </w:rPr>
              <w:t xml:space="preserve">3.6 Pilot testiranje</w:t>
            </w:r>
          </w:p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3.6.1 Odabir pilot grupe: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Odabrana pilot grupa studenata i nastavnika za testiranje novog nastavnog plana i programa u kontroliranom okruženju.</w:t>
            </w:r>
          </w:p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3.6.2 Provođenje pilot testiranja: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Output: Razvijen plan pilot testiranja, uključujući kriterijume za evaluaciju pilota i mehanizme za prikupljanje povratnih informacija.</w:t>
            </w:r>
          </w:p>
          <w:p w:rsidR="00000000" w:rsidDel="00000000" w:rsidP="00000000" w:rsidRDefault="00000000" w:rsidRPr="00000000" w14:paraId="000000D5">
            <w:pPr>
              <w:pStyle w:val="Heading4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40" w:before="240" w:line="360" w:lineRule="auto"/>
              <w:ind w:firstLine="0"/>
              <w:jc w:val="left"/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</w:rPr>
            </w:pPr>
            <w:bookmarkStart w:colFirst="0" w:colLast="0" w:name="_2wlu6sp0p78i" w:id="5"/>
            <w:bookmarkEnd w:id="5"/>
            <w:r w:rsidDel="00000000" w:rsidR="00000000" w:rsidRPr="00000000"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  <w:rtl w:val="0"/>
              </w:rPr>
              <w:t xml:space="preserve">3.7 Implementacija razvoja kurikuluma</w:t>
            </w:r>
          </w:p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3.7.1 Razvoj detaljnog plana implementacije: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Output: Razvijen detaljan plan implementacije, uključujući vremenski okvir i odgovornosti za svaku fazu promjena kurikuluma.</w:t>
            </w:r>
          </w:p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3.7.2 Priprema akreditacionih dokumenata: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Output: Pripremljeni i predati akreditacioni dokumenti.</w:t>
            </w:r>
          </w:p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3.7.3 Akreditacija novog kurikuluma: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Output: Novi kurikulum akreditovan i spreman za primjenu.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3.7.4 Priprema akreditacije studenata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Output: Studenti su pripremljeni za akreditaciju kroz posebne radionice i savjetovanja, osiguravajući da ispunjavaju sve potrebne kriterije za uspješno sticanje akreditacije.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3.7.5 Zapošljavanje radnika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Output: Angažovani su kvalifikovani radnici prema potrebama novog kurikuluma, uključujući nastavno osoblje i administrativno osoblje, kako bi se osigurao efikasan i kvalitetan proces implementacije kurikuluma.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Style w:val="Heading4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40" w:before="240" w:line="360" w:lineRule="auto"/>
              <w:ind w:firstLine="0"/>
              <w:jc w:val="left"/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</w:rPr>
            </w:pPr>
            <w:bookmarkStart w:colFirst="0" w:colLast="0" w:name="_lmga0qxddb76" w:id="6"/>
            <w:bookmarkEnd w:id="6"/>
            <w:r w:rsidDel="00000000" w:rsidR="00000000" w:rsidRPr="00000000">
              <w:rPr>
                <w:rFonts w:ascii="Roboto" w:cs="Roboto" w:eastAsia="Roboto" w:hAnsi="Roboto"/>
                <w:smallCaps w:val="0"/>
                <w:color w:val="0d0d0d"/>
                <w:sz w:val="18"/>
                <w:szCs w:val="18"/>
                <w:rtl w:val="0"/>
              </w:rPr>
              <w:t xml:space="preserve">3.8 Kontinuirano poboljšanje</w:t>
            </w:r>
          </w:p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3.8.1 Uspostava procesa za kontinuirano poboljšanje: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Razvijen plan kontinuiranog poboljšanja, uključujući mehanizme za uključivanje povratnih informacija i ažuriranje kurikuluma.</w:t>
            </w:r>
          </w:p>
          <w:p w:rsidR="00000000" w:rsidDel="00000000" w:rsidP="00000000" w:rsidRDefault="00000000" w:rsidRPr="00000000" w14:paraId="000000E4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8"/>
                <w:szCs w:val="18"/>
                <w:rtl w:val="0"/>
              </w:rPr>
              <w:t xml:space="preserve">3.8.2 Redovni pregledi i refleksije: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  <w:tab w:val="left" w:leader="none" w:pos="360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Output: Uspostavljen proces redovnog pregleda i refleksije o promenama kurikuluma, prikupljajući povratne informacije od zainteresovanih strana i vršeći potrebna prilagođavanja.</w:t>
            </w:r>
          </w:p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4.1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Interdisciplinarni programi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4.1.1 Analizirani postojeći kurikulum i identifikovani nedostaci u interdisciplinarnim elementima.</w:t>
            </w:r>
          </w:p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4.1.2 Razvijeni  novi kursevi ili moduli koji integriraju poslovne studije, menadžment ili psihologiju s informatičkim predmetima.</w:t>
            </w:r>
          </w:p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4.1.3. Organizovane interaktivne radionice ili seminari s predstavnicima različitih disciplina kako bi se studentima pružila šira perspektiva.</w:t>
            </w:r>
          </w:p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4.2.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Praksa i stvarni projekti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4.2.1 Uspostavljena suradnja s industrijom radi identifikacije stvarnih poslovnih problema.</w:t>
            </w:r>
          </w:p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4.2.2 Razvijeni programi stažiranja ili praksi za studente u lokalnim kompanijama.</w:t>
            </w:r>
          </w:p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4.2.3  Organizovano natjecanje ili događaji za poticanje stvaranja vlastitih start-up projekata.</w:t>
            </w:r>
          </w:p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4.3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Fokus na specifične tehnologije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2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4.3.1 Analizirani industrijski trendovi i potrebna tržišta za određenim tehnologijama.</w:t>
            </w:r>
          </w:p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4.3.2 Uvedeni novi kursevi ili moduli koji pokrivaju ključne tehnologije poput umjetne inteligencije, analitike podataka ili blockchain tehnologije.</w:t>
            </w:r>
          </w:p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4.3.3 Organizovana gostujuća predavanja ili radionica s stručnjacima iz određenih tehnoloških područja.</w:t>
            </w:r>
          </w:p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4.4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Međunarodna iskustva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4.4.1 Identifikovana partnerska sveučilišta za međunarodne razmjene ili projekte.</w:t>
            </w:r>
          </w:p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4.4.2 Organizovane informativne sesije o mogućnostima međunarodne suradnje za studente.</w:t>
            </w:r>
          </w:p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4.4.3 Pružena podrška studentima pri pripremi i apliciranju za međunarodne programe razmjene ili projekte.</w:t>
            </w:r>
          </w:p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4.5. 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Kurikulum prilagođen karijernim ciljevima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4.5.1 Provjereneipostojeći kurikulumi i identifikacija područja za prilagodbu prema karijernim ciljevima.</w:t>
            </w:r>
          </w:p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4.5.2 Razvojene fleksibilne opcije izbora predmeta ili koncentracija koje će studentima omogućiti prilagodbu programa prema njihovim interesima i ciljevima.</w:t>
            </w:r>
          </w:p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4.5.3 Organizovana individualna savjetovanja za studente radi planiranja karijere i odabira relevantnih predmeta.</w:t>
            </w:r>
          </w:p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4.6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Mentorstvo i podrška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4.6.1 Uspostavljen program mentorske podrške s iskusnim profesorima ili stručnjacima iz industrije.</w:t>
            </w:r>
          </w:p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4.6.2. Organizovani redovni sastananci između mentora i studenata radi praćenja napretka i pružanja savjeta.</w:t>
            </w:r>
          </w:p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4.6.3 Osigurani resursi za dodatnu podršku kao što su radionice o razvoju vještina ili individualno savjetovanje.</w:t>
            </w:r>
          </w:p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4.7.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Ključne vještine za 21. stoljeće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4.7.1 Identifikovan ključne vještine potrebnih za uspjeh u suvremenom poslovnom okruženju.</w:t>
            </w:r>
          </w:p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4.7.2 Razvijeni novi kursevi ili moduli koji se fokusiraju na razvoj ključnih vještina poput timskog rada, komunikacije ili kreativnosti.</w:t>
            </w:r>
          </w:p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4.7.3 Integrisane aktivnosti koje potiču razvoj ključnih vještina u postojeće predmete ili dodatne aktivnosti izvan redovnog kurikuluma.</w:t>
            </w:r>
          </w:p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4.8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Istraživački rad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4.8.1 Omoguceno promicanje kulture istraživanja među studentima kroz organizaciju istraživačkih grupa ili klubova.</w:t>
            </w:r>
          </w:p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4.8.2  Omogucena podrška studentima u pripremi istraživačkih projekata i prijava za sudjelovanje na konferencijama ili natjecanjima.</w:t>
            </w:r>
          </w:p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4.8.3 Organizovani seminari ili radionice o istraživačkim metodama i prezentacijskim vještinama.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Identifikacija potreba i ciljeva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 Izvrsena analiza trenutnog stanja IT infrastructure</w:t>
            </w:r>
          </w:p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 Identifikovanje  područja za poboljšanja</w:t>
            </w:r>
          </w:p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5.1.3 Izvrseno postavljanje jasnih ciljeva</w:t>
            </w:r>
          </w:p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5.2. Definiranje prioriteta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5.2.1Izvrseno procenjivanje utjecaja na učenje, istraživanje i administrativne procese</w:t>
            </w:r>
          </w:p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5.2.2 Kraj Određivanju prioritetnih projekata </w:t>
            </w:r>
          </w:p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5.3Tim za implementaciju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5.3.1 Izvrsena Identifikacija potrebnih kompetencija</w:t>
            </w:r>
          </w:p>
          <w:p w:rsidR="00000000" w:rsidDel="00000000" w:rsidP="00000000" w:rsidRDefault="00000000" w:rsidRPr="00000000" w14:paraId="00000119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5.3.2 Izvrseno Formiranje multidisciplinarnog tima</w:t>
            </w:r>
          </w:p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5.3.3Izvrseno Definiranje uloga i odgovornosti</w:t>
            </w:r>
          </w:p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5.4.Agilni pristup razvoju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5.4.1 Izvrseno Planiranje iteracija</w:t>
            </w:r>
          </w:p>
          <w:p w:rsidR="00000000" w:rsidDel="00000000" w:rsidP="00000000" w:rsidRDefault="00000000" w:rsidRPr="00000000" w14:paraId="0000011D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5.4.2Izvrsena Fleksibilnost i prilagodljivost</w:t>
            </w:r>
          </w:p>
          <w:p w:rsidR="00000000" w:rsidDel="00000000" w:rsidP="00000000" w:rsidRDefault="00000000" w:rsidRPr="00000000" w14:paraId="0000011E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5.4.3kraj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Kontinuirana komunikacija</w:t>
            </w:r>
          </w:p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5.5 Testiranje i evaluacija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5.5.1 Izvrseno Planiranje testiranja</w:t>
            </w:r>
          </w:p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5.5.2 KRAJ Evaluacije rezultata</w:t>
            </w:r>
          </w:p>
          <w:p w:rsidR="00000000" w:rsidDel="00000000" w:rsidP="00000000" w:rsidRDefault="00000000" w:rsidRPr="00000000" w14:paraId="00000122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5.5.3 izvrsavanje  Kontinuirane evaluacije</w:t>
            </w:r>
          </w:p>
          <w:p w:rsidR="00000000" w:rsidDel="00000000" w:rsidP="00000000" w:rsidRDefault="00000000" w:rsidRPr="00000000" w14:paraId="00000123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5.6.Obuka korisnika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5.6.1 Izvrseno Identifikovanje ciljnih korisnika</w:t>
            </w:r>
          </w:p>
          <w:p w:rsidR="00000000" w:rsidDel="00000000" w:rsidP="00000000" w:rsidRDefault="00000000" w:rsidRPr="00000000" w14:paraId="00000125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5.6.2 Izvrsena Razvoj obrazovnih materijala</w:t>
            </w:r>
          </w:p>
          <w:p w:rsidR="00000000" w:rsidDel="00000000" w:rsidP="00000000" w:rsidRDefault="00000000" w:rsidRPr="00000000" w14:paraId="00000126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5.6.3 kraj obuke</w:t>
            </w:r>
          </w:p>
          <w:p w:rsidR="00000000" w:rsidDel="00000000" w:rsidP="00000000" w:rsidRDefault="00000000" w:rsidRPr="00000000" w14:paraId="00000127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5.7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5.7.1 Izvrseno Sakupljanje povratnih informacija</w:t>
            </w:r>
          </w:p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5.7.2 Izvrsena Analiza povratnih informacija</w:t>
            </w:r>
          </w:p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5.7.3 Izvrsena Nadogradnje i iteracije</w:t>
            </w:r>
          </w:p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5.8 Upravljanje promjenama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5.8.1 Identifikovanje promjena</w:t>
            </w:r>
          </w:p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5.8.2 Izvrseno Planiranje promjena</w:t>
            </w:r>
          </w:p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5.8.3 Izvrsena Komunikacija s dionicima</w:t>
            </w:r>
          </w:p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131">
            <w:pPr>
              <w:tabs>
                <w:tab w:val="left" w:leader="none" w:pos="17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17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are the indicators to measure whether and to what extent the project achieves the envisaged results and effects?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 Procena potreba i studija izvodljivosti</w:t>
            </w:r>
          </w:p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 Vođeni intervjui i izvedene fokus grupe sa zainteresovanim stranama. </w:t>
            </w:r>
          </w:p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1.1.1.1 Najmanje 10 intervjua sa ključnim zainteresovanim stranama. </w:t>
            </w:r>
          </w:p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1.1.1.2 Završeno najmanje 3 sesije fokus grupa.</w:t>
            </w:r>
          </w:p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 Izvršena tehnološka i finansijska studija izvodljivosti. </w:t>
            </w:r>
          </w:p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1.1.2.1 Završena i odobrena studija izvodljivosti. </w:t>
            </w:r>
          </w:p>
          <w:p w:rsidR="00000000" w:rsidDel="00000000" w:rsidP="00000000" w:rsidRDefault="00000000" w:rsidRPr="00000000" w14:paraId="0000013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1.1.2.2 Izvedena detaljna analiza troškova i koristi.</w:t>
            </w:r>
          </w:p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 Definisanje ciljeva i opsega</w:t>
            </w:r>
          </w:p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1.2.1 Razvijeni SMART ciljevi.</w:t>
            </w:r>
          </w:p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1.2.1.1 Kreiran i pregledan dokument sa SMART ciljevima.</w:t>
            </w:r>
          </w:p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1.2.1.2 Ciljevi usklađeni sa očekivanjima projektnih zainteresovanih strana.</w:t>
            </w:r>
          </w:p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1.2.2 Definisani obim i ograničenja projekta. </w:t>
            </w:r>
          </w:p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1.2.2.1 Odobren dokument sa definicijom opsega. </w:t>
            </w:r>
          </w:p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1.2.2.2 Identifikovana i dokumentovana lista ograničenja projekta.</w:t>
            </w:r>
          </w:p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 Dizajn i arhitektura rešenja</w:t>
            </w:r>
          </w:p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1.3.1 Odabrana odgovarajuća blockchain tehnologija (javna, privatna, konzorcij). 1.3.1.1 Dokumentovani kriterijumi za izbor tehnologije. </w:t>
            </w:r>
          </w:p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1.3.1.2 Završena matrica odluka za izbor blockchain tehnologije.</w:t>
            </w:r>
          </w:p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1.3.2 Dizajnirana sistemska arhitektura i interfejs. </w:t>
            </w:r>
          </w:p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1.3.2.1 Kreiran inicijalni dijagram sistemske arhitekture. </w:t>
            </w:r>
          </w:p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1.3.2.2 Dizajnirani i odobreni korisnički interfejsi.</w:t>
            </w:r>
          </w:p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 Razvoj prototipa</w:t>
            </w:r>
          </w:p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1.4.1 Razvijen minimalno održiv proizvod (MVP). </w:t>
            </w:r>
          </w:p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1.4.1.1 Završena lista funkcionalnosti MVP-a. </w:t>
            </w:r>
          </w:p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1.4.1.2 MVP verzija implementirana za testiranje.</w:t>
            </w:r>
          </w:p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1.4.2 Sprovedeno početno testiranje korisnika i prikupljene povratne informacije. </w:t>
            </w:r>
          </w:p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1.4.2.1 Završene sesije testiranja sa najmanje 20 učesnika. </w:t>
            </w:r>
          </w:p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1.4.2.2 Prikupljene i analizirane povratne informacije.</w:t>
            </w:r>
          </w:p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 Strategija implementacije</w:t>
            </w:r>
          </w:p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1.5.1 Razvijen kompletan sistem.</w:t>
            </w:r>
          </w:p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1.5.1.1 Odobrena kompletna lista funkcionalnosti sistema. </w:t>
            </w:r>
          </w:p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1.5.1.2 Završena i pregledana baza koda sistema.</w:t>
            </w:r>
          </w:p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1.5.2 Integrisano sa postojećim univerzitetskim sistemima.</w:t>
            </w:r>
          </w:p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1.5.2.1 Završeni integracioni testovi sa postojećim sistemima. </w:t>
            </w:r>
          </w:p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1.5.2.2 Uspešno sproveden plan migracije podataka.</w:t>
            </w:r>
          </w:p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 Ispitivanje i osiguranje kvaliteta</w:t>
            </w:r>
          </w:p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1.6.1 Izvršeno sveobuhvatno testiranje (sigurnost, performanse, UAT). </w:t>
            </w:r>
          </w:p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1.6.1.1 Završena izveštaj o sigurnosnom testiranju.</w:t>
            </w:r>
          </w:p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1.6.1.2 Dokumentovani rezultati testiranja performansi.</w:t>
            </w:r>
          </w:p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1.6.2 Rešeni i popravljeni identifikovani problemi. </w:t>
            </w:r>
          </w:p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1.6.2.1 Izveštaj o praćenju grešaka pokazuje da su svi kritični problemi rešeni.</w:t>
            </w:r>
          </w:p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1.6.2.2 Završena kontrolna lista za osiguranje kvaliteta.</w:t>
            </w:r>
          </w:p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 Implementacija i uvođenje</w:t>
            </w:r>
          </w:p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1.7.1 Sprovedeno pilot raspoređivanje. 1.7.1.1 Sproveden plan pilot raspoređivanja. 1.7.1.2 Prikupljene i analizirane povratne informacije iz pilot raspoređivanja.</w:t>
            </w:r>
          </w:p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1.7.2 Razvijen sistem u svim relevantnim institutima.</w:t>
            </w:r>
          </w:p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1.7.2.1 Pridržavan raspored uvođenja. 1.7.2.2 Sistem funkcionalan u svim ciljnim institutima.</w:t>
            </w:r>
          </w:p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 Evaluacija i kontinuirano poboljšanje</w:t>
            </w:r>
          </w:p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1.8.1 Praćene i procenjene performanse sistema. </w:t>
            </w:r>
          </w:p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1.8.1.1 Postavljena kontrolna tabla performansi. </w:t>
            </w:r>
          </w:p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1.8.1.2 Održani kvartalni sastanci za pregled performansi.</w:t>
            </w:r>
          </w:p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1.8.2 Implementirana ažuriranja i poboljšanja na osnovu povratnih informacija.</w:t>
            </w:r>
          </w:p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1.8.2.1 Vođena evidencija o promenama i ažuriranjima. </w:t>
            </w:r>
          </w:p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1.8.2.2 Poboljšani rezultati korisničkih anketa.</w:t>
            </w:r>
          </w:p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1.9 Usklađenost i sigurnost</w:t>
            </w:r>
          </w:p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1.9.1 Sprovedene provere usklađenosti i sigurnosne revizije.</w:t>
            </w:r>
          </w:p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1.9.1.1 Završena izveštaj o reviziji usklađenosti.</w:t>
            </w:r>
          </w:p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1.9.1.2 Rešeni nalazi sigurnosne revizije.</w:t>
            </w:r>
          </w:p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1.9.2 Ažurirani sigurnosni protokoli i dokumentacija o usklađenosti po potrebi. 1.9.2.1 Ažurirana dokumentacija o sigurnosnim protokolima. </w:t>
            </w:r>
          </w:p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1.9.2.2 Pregledana i odobrena dokumentacija o usklađenosti.</w:t>
            </w:r>
          </w:p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1.10 Održivost i skalabilnost</w:t>
            </w:r>
          </w:p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1.10.1 Izrađen raspored održavanja i ažuriranja. </w:t>
            </w:r>
          </w:p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1.10.1.1 Kreiran dokument sa rasporedom održavanja. </w:t>
            </w:r>
          </w:p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1.10.1.2 Uspostavljen redovan ciklus ažuriranja.</w:t>
            </w:r>
          </w:p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1.10.2 Dizajnirane karakteristike koje će zadovoljiti povećanu buduću potražnju. 1.10.2.1 Dokumentovan plan skalabilnosti. 1.10.2.2 Analizirane i rešene projekcije buduće potražnje.</w:t>
            </w:r>
          </w:p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Style w:val="Heading3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rtl w:val="0"/>
              </w:rPr>
              <w:t xml:space="preserve">2.Analiza ciljeva za unapređenje programa stručnih praksi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Style w:val="Heading3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21"/>
                <w:szCs w:val="21"/>
                <w:highlight w:val="white"/>
                <w:rtl w:val="0"/>
              </w:rPr>
              <w:t xml:space="preserve">2.1. Tipovi praksi: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2.1.1. Međunarodne prakse ili razmene studenata: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Broj uspešno realizovanih međunarodnih praksi.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2.1.2. Formulisanje praksi: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Broj uspostavljenih partnerstava za prakse.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Style w:val="Heading3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21"/>
                <w:szCs w:val="21"/>
                <w:highlight w:val="white"/>
                <w:rtl w:val="0"/>
              </w:rPr>
              <w:t xml:space="preserve">2.2. Analiza trenutnog stanja: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2.2.1. Sprovođenje detaljne analize postojećih procesa i praksi: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Broj identifikovanih ključnih oblasti za unapređenje.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2.2.2. Upoređivanje rezultata analize sa industrijskim standardima: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Broj identifikovanih oblasti za poboljšanje i postavljanje ciljeva za unapređenje.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Style w:val="Heading3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21"/>
                <w:szCs w:val="21"/>
                <w:highlight w:val="white"/>
                <w:rtl w:val="0"/>
              </w:rPr>
              <w:t xml:space="preserve">2.3. Studijske posete: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2.3.1. Posete institucijama: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Broj poseta relevantnim institucijama.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2.3.2. Predavanja i radionice: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Broj održanih predavanja i radionica sa stručnjacima.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2.3.3. Simulacije poslovnih scenarija: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Broj simulacija poslovnih scenarija u kojima su studenti učestvovali.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2.3.4. Panel diskusije sa profesionalcima: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Broj održanih panel diskusija sa profesionalcima iz industrije.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2.3.5. Projektni radovi: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Broj uspešno realizovanih projekata fokusiranih na primenu poslovne informatike.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Style w:val="Heading3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21"/>
                <w:szCs w:val="21"/>
                <w:highlight w:val="white"/>
                <w:rtl w:val="0"/>
              </w:rPr>
              <w:t xml:space="preserve">2.4. Formulisanje strategije: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2.4.1. Razvijanje detaljnog plana: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Postojanje detaljnog plana sa definisanim koracima i aktivnostima.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2.4.2. Definisanje resursa i budžeta: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Postojanje definisanih resursa, budžeta i rokova za svaku aktivnost.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Style w:val="Heading3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21"/>
                <w:szCs w:val="21"/>
                <w:highlight w:val="white"/>
                <w:rtl w:val="0"/>
              </w:rPr>
              <w:t xml:space="preserve">2.5. Implementacija plana: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2.5.1. Dodeljivanje odgovornosti: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Uspešno dodeljene odgovornosti za svaku aktivnost članovima tima.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2.5.2. Donošenje plana formiranja SP: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Doneta odluka o formiranju stručnog praksi sa jasno definisanim planom i programom rada.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Style w:val="Heading4"/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ind w:left="0" w:firstLine="0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2.5.3. Praćenje napretka: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ind w:left="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Indikator: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 Redovno praćenje napretka u implementaciji plana sa identifikovanim problemima koji se rešavaju u toku.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color w:val="0d0d0d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Promena plana i programa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280" w:line="384.00000000000006" w:lineRule="auto"/>
              <w:jc w:val="left"/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</w:rPr>
            </w:pPr>
            <w:bookmarkStart w:colFirst="0" w:colLast="0" w:name="_4ne37k4clxx2" w:id="7"/>
            <w:bookmarkEnd w:id="7"/>
            <w:r w:rsidDel="00000000" w:rsidR="00000000" w:rsidRPr="00000000"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  <w:rtl w:val="0"/>
              </w:rPr>
              <w:t xml:space="preserve">3.1 Analiza trenutnog stanja</w:t>
            </w:r>
          </w:p>
          <w:p w:rsidR="00000000" w:rsidDel="00000000" w:rsidP="00000000" w:rsidRDefault="00000000" w:rsidRPr="00000000" w14:paraId="0000019D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3.1.1 Provedite ankete, intervjue i fokus grupe sa zainteresovanim stranama kako biste identifikovali njihove potrebe i preferencije.</w:t>
            </w:r>
          </w:p>
          <w:p w:rsidR="00000000" w:rsidDel="00000000" w:rsidP="00000000" w:rsidRDefault="00000000" w:rsidRPr="00000000" w14:paraId="0000019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sprovedenih anketa, intervjua i fokus grupa.</w:t>
            </w:r>
          </w:p>
          <w:p w:rsidR="00000000" w:rsidDel="00000000" w:rsidP="00000000" w:rsidRDefault="00000000" w:rsidRPr="00000000" w14:paraId="0000019F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280" w:line="384.00000000000006" w:lineRule="auto"/>
              <w:jc w:val="left"/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</w:rPr>
            </w:pPr>
            <w:bookmarkStart w:colFirst="0" w:colLast="0" w:name="_dulm8s7spb2b" w:id="8"/>
            <w:bookmarkEnd w:id="8"/>
            <w:r w:rsidDel="00000000" w:rsidR="00000000" w:rsidRPr="00000000"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  <w:rtl w:val="0"/>
              </w:rPr>
              <w:t xml:space="preserve">3.2 Studijske posete</w:t>
            </w:r>
          </w:p>
          <w:p w:rsidR="00000000" w:rsidDel="00000000" w:rsidP="00000000" w:rsidRDefault="00000000" w:rsidRPr="00000000" w14:paraId="000001A0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3.2.1 Organizacija poseta institucijama za sticanje uvida u najbolje prakse.</w:t>
            </w:r>
          </w:p>
          <w:p w:rsidR="00000000" w:rsidDel="00000000" w:rsidP="00000000" w:rsidRDefault="00000000" w:rsidRPr="00000000" w14:paraId="000001A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organizovanih studijskih poseta.</w:t>
            </w:r>
          </w:p>
          <w:p w:rsidR="00000000" w:rsidDel="00000000" w:rsidP="00000000" w:rsidRDefault="00000000" w:rsidRPr="00000000" w14:paraId="000001A2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3.2.2 Organizacija predavanja i radionica sa stručnjacima iz oblasti poslovne informatike.</w:t>
            </w:r>
          </w:p>
          <w:p w:rsidR="00000000" w:rsidDel="00000000" w:rsidP="00000000" w:rsidRDefault="00000000" w:rsidRPr="00000000" w14:paraId="000001A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predavanja i radionica organizovanih sa stručnjacima iz industrije.</w:t>
            </w:r>
          </w:p>
          <w:p w:rsidR="00000000" w:rsidDel="00000000" w:rsidP="00000000" w:rsidRDefault="00000000" w:rsidRPr="00000000" w14:paraId="000001A4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280" w:line="384.00000000000006" w:lineRule="auto"/>
              <w:jc w:val="left"/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</w:rPr>
            </w:pPr>
            <w:bookmarkStart w:colFirst="0" w:colLast="0" w:name="_llr9kxil9tt4" w:id="9"/>
            <w:bookmarkEnd w:id="9"/>
            <w:r w:rsidDel="00000000" w:rsidR="00000000" w:rsidRPr="00000000"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  <w:rtl w:val="0"/>
              </w:rPr>
              <w:t xml:space="preserve">3.4 Dizajn kurikuluma</w:t>
            </w:r>
          </w:p>
          <w:p w:rsidR="00000000" w:rsidDel="00000000" w:rsidP="00000000" w:rsidRDefault="00000000" w:rsidRPr="00000000" w14:paraId="000001A5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3.4.1 Formiranje timova za izradu nastavnog plana i programa.</w:t>
            </w:r>
          </w:p>
          <w:p w:rsidR="00000000" w:rsidDel="00000000" w:rsidP="00000000" w:rsidRDefault="00000000" w:rsidRPr="00000000" w14:paraId="000001A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formiranih timova za izradu kurikuluma.</w:t>
            </w:r>
          </w:p>
          <w:p w:rsidR="00000000" w:rsidDel="00000000" w:rsidP="00000000" w:rsidRDefault="00000000" w:rsidRPr="00000000" w14:paraId="000001A7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3.4.2 Razvoj okvira kurikuluma, uključujući nacrt kursa, ishode učenja i kriterije ocjenjivanja.</w:t>
            </w:r>
          </w:p>
          <w:p w:rsidR="00000000" w:rsidDel="00000000" w:rsidP="00000000" w:rsidRDefault="00000000" w:rsidRPr="00000000" w14:paraId="000001A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razvijenih okvira kurikuluma.</w:t>
            </w:r>
          </w:p>
          <w:p w:rsidR="00000000" w:rsidDel="00000000" w:rsidP="00000000" w:rsidRDefault="00000000" w:rsidRPr="00000000" w14:paraId="000001A9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280" w:line="384.00000000000006" w:lineRule="auto"/>
              <w:jc w:val="left"/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</w:rPr>
            </w:pPr>
            <w:bookmarkStart w:colFirst="0" w:colLast="0" w:name="_1nqidzcdqqej" w:id="10"/>
            <w:bookmarkEnd w:id="10"/>
            <w:r w:rsidDel="00000000" w:rsidR="00000000" w:rsidRPr="00000000"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  <w:rtl w:val="0"/>
              </w:rPr>
              <w:t xml:space="preserve">3.5 Alokacija resursa</w:t>
            </w:r>
          </w:p>
          <w:p w:rsidR="00000000" w:rsidDel="00000000" w:rsidP="00000000" w:rsidRDefault="00000000" w:rsidRPr="00000000" w14:paraId="000001AA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3.5.1 Procena potrebnih resursa, osoblja i objekata.</w:t>
            </w:r>
          </w:p>
          <w:p w:rsidR="00000000" w:rsidDel="00000000" w:rsidP="00000000" w:rsidRDefault="00000000" w:rsidRPr="00000000" w14:paraId="000001A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završenih izveštaja o proceni resursa.</w:t>
            </w:r>
          </w:p>
          <w:p w:rsidR="00000000" w:rsidDel="00000000" w:rsidP="00000000" w:rsidRDefault="00000000" w:rsidRPr="00000000" w14:paraId="000001AC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3.5.2 Razvijanje plana raspodjele resursa.</w:t>
            </w:r>
          </w:p>
          <w:p w:rsidR="00000000" w:rsidDel="00000000" w:rsidP="00000000" w:rsidRDefault="00000000" w:rsidRPr="00000000" w14:paraId="000001AD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Postojanje detaljnog plana raspodele resursa.</w:t>
            </w:r>
          </w:p>
          <w:p w:rsidR="00000000" w:rsidDel="00000000" w:rsidP="00000000" w:rsidRDefault="00000000" w:rsidRPr="00000000" w14:paraId="000001AE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280" w:line="384.00000000000006" w:lineRule="auto"/>
              <w:jc w:val="left"/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</w:rPr>
            </w:pPr>
            <w:bookmarkStart w:colFirst="0" w:colLast="0" w:name="_vdz5f5n39wpz" w:id="11"/>
            <w:bookmarkEnd w:id="11"/>
            <w:r w:rsidDel="00000000" w:rsidR="00000000" w:rsidRPr="00000000"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  <w:rtl w:val="0"/>
              </w:rPr>
              <w:t xml:space="preserve">3.6 Pilot testiranje</w:t>
            </w:r>
          </w:p>
          <w:p w:rsidR="00000000" w:rsidDel="00000000" w:rsidP="00000000" w:rsidRDefault="00000000" w:rsidRPr="00000000" w14:paraId="000001AF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3.6.1 Odabir pilot grupe studenata i nastavnika za testiranje novog kurikuluma.</w:t>
            </w:r>
          </w:p>
          <w:p w:rsidR="00000000" w:rsidDel="00000000" w:rsidP="00000000" w:rsidRDefault="00000000" w:rsidRPr="00000000" w14:paraId="000001B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pilot grupa odabranih za testiranje.</w:t>
            </w:r>
          </w:p>
          <w:p w:rsidR="00000000" w:rsidDel="00000000" w:rsidP="00000000" w:rsidRDefault="00000000" w:rsidRPr="00000000" w14:paraId="000001B1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3.6.2 Implementacija i evaluacija pilot testiranja.</w:t>
            </w:r>
          </w:p>
          <w:p w:rsidR="00000000" w:rsidDel="00000000" w:rsidP="00000000" w:rsidRDefault="00000000" w:rsidRPr="00000000" w14:paraId="000001B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sprovedenih pilot evaluacija i prikupljenih povratnih informacija.</w:t>
            </w:r>
          </w:p>
          <w:p w:rsidR="00000000" w:rsidDel="00000000" w:rsidP="00000000" w:rsidRDefault="00000000" w:rsidRPr="00000000" w14:paraId="000001B3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280" w:line="384.00000000000006" w:lineRule="auto"/>
              <w:jc w:val="left"/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</w:rPr>
            </w:pPr>
            <w:bookmarkStart w:colFirst="0" w:colLast="0" w:name="_wcfbcc4p9kp" w:id="12"/>
            <w:bookmarkEnd w:id="12"/>
            <w:r w:rsidDel="00000000" w:rsidR="00000000" w:rsidRPr="00000000"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  <w:rtl w:val="0"/>
              </w:rPr>
              <w:t xml:space="preserve">3.7 Implementacija razvoja kurikuluma</w:t>
            </w:r>
          </w:p>
          <w:p w:rsidR="00000000" w:rsidDel="00000000" w:rsidP="00000000" w:rsidRDefault="00000000" w:rsidRPr="00000000" w14:paraId="000001B4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3.7.1 Priprema akreditacije studenata</w:t>
            </w:r>
          </w:p>
          <w:p w:rsidR="00000000" w:rsidDel="00000000" w:rsidP="00000000" w:rsidRDefault="00000000" w:rsidRPr="00000000" w14:paraId="000001B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studenata pripremljenih za akreditaciju.</w:t>
            </w:r>
          </w:p>
          <w:p w:rsidR="00000000" w:rsidDel="00000000" w:rsidP="00000000" w:rsidRDefault="00000000" w:rsidRPr="00000000" w14:paraId="000001B6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3.7.2 Zapošljavanje radnika</w:t>
            </w:r>
          </w:p>
          <w:p w:rsidR="00000000" w:rsidDel="00000000" w:rsidP="00000000" w:rsidRDefault="00000000" w:rsidRPr="00000000" w14:paraId="000001B7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kvalifikovanog osoblja angažovanog za novi nastavni plan i program.</w:t>
            </w:r>
          </w:p>
          <w:p w:rsidR="00000000" w:rsidDel="00000000" w:rsidP="00000000" w:rsidRDefault="00000000" w:rsidRPr="00000000" w14:paraId="000001B8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3.7.3 Priprema akreditacionih dokumenata</w:t>
            </w:r>
          </w:p>
          <w:p w:rsidR="00000000" w:rsidDel="00000000" w:rsidP="00000000" w:rsidRDefault="00000000" w:rsidRPr="00000000" w14:paraId="000001B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pripremljenih dokumenata za akreditaciju.</w:t>
            </w:r>
          </w:p>
          <w:p w:rsidR="00000000" w:rsidDel="00000000" w:rsidP="00000000" w:rsidRDefault="00000000" w:rsidRPr="00000000" w14:paraId="000001BB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3.7.4 Akreditacija</w:t>
            </w:r>
          </w:p>
          <w:p w:rsidR="00000000" w:rsidDel="00000000" w:rsidP="00000000" w:rsidRDefault="00000000" w:rsidRPr="00000000" w14:paraId="000001B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uspješno akreditiranih programa.</w:t>
            </w:r>
          </w:p>
          <w:p w:rsidR="00000000" w:rsidDel="00000000" w:rsidP="00000000" w:rsidRDefault="00000000" w:rsidRPr="00000000" w14:paraId="000001BD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80" w:before="280" w:line="384.00000000000006" w:lineRule="auto"/>
              <w:jc w:val="left"/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</w:rPr>
            </w:pPr>
            <w:bookmarkStart w:colFirst="0" w:colLast="0" w:name="_2wflvgz3gf8" w:id="13"/>
            <w:bookmarkEnd w:id="13"/>
            <w:r w:rsidDel="00000000" w:rsidR="00000000" w:rsidRPr="00000000">
              <w:rPr>
                <w:rFonts w:ascii="Roboto" w:cs="Roboto" w:eastAsia="Roboto" w:hAnsi="Roboto"/>
                <w:i w:val="0"/>
                <w:color w:val="0d0d0d"/>
                <w:sz w:val="20"/>
                <w:szCs w:val="20"/>
                <w:highlight w:val="white"/>
                <w:rtl w:val="0"/>
              </w:rPr>
              <w:t xml:space="preserve">3.8 Kontinuirano poboljšanje</w:t>
            </w:r>
          </w:p>
          <w:p w:rsidR="00000000" w:rsidDel="00000000" w:rsidP="00000000" w:rsidRDefault="00000000" w:rsidRPr="00000000" w14:paraId="000001BE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3.8.1 Redovno prikupljanje povratnih informacija od dionika.</w:t>
            </w:r>
          </w:p>
          <w:p w:rsidR="00000000" w:rsidDel="00000000" w:rsidP="00000000" w:rsidRDefault="00000000" w:rsidRPr="00000000" w14:paraId="000001B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Učestalost prikupljanja povratnih informacija od zainteresovanih strana.</w:t>
            </w:r>
          </w:p>
          <w:p w:rsidR="00000000" w:rsidDel="00000000" w:rsidP="00000000" w:rsidRDefault="00000000" w:rsidRPr="00000000" w14:paraId="000001C0">
            <w:pPr>
              <w:widowControl w:val="0"/>
              <w:tabs>
                <w:tab w:val="left" w:leader="none" w:pos="228"/>
              </w:tabs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3.8.2 Ažuriranje kurikuluma na osnovu prikupljenih povratnih informacija.</w:t>
            </w:r>
          </w:p>
          <w:p w:rsidR="00000000" w:rsidDel="00000000" w:rsidP="00000000" w:rsidRDefault="00000000" w:rsidRPr="00000000" w14:paraId="000001C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tabs>
                <w:tab w:val="left" w:leader="none" w:pos="228"/>
              </w:tabs>
              <w:spacing w:after="300" w:before="30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Indikator: Broj ažuriranja nastavnog plana i programa implementiranih na osnovu povratnih informacija.</w:t>
            </w:r>
          </w:p>
          <w:p w:rsidR="00000000" w:rsidDel="00000000" w:rsidP="00000000" w:rsidRDefault="00000000" w:rsidRPr="00000000" w14:paraId="000001C2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1C5">
            <w:pPr>
              <w:tabs>
                <w:tab w:val="left" w:leader="none" w:pos="17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tabs>
                <w:tab w:val="left" w:leader="none" w:pos="17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are the sources of information on these indicators?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1.1.1.1 Pregledom dnevnika i transkripta intervjua kako bi se osiguralo da je sprovedeno najmanje 10 intervjua. </w:t>
            </w:r>
          </w:p>
          <w:p w:rsidR="00000000" w:rsidDel="00000000" w:rsidP="00000000" w:rsidRDefault="00000000" w:rsidRPr="00000000" w14:paraId="000001C8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1.1.1.2 Pregledom izveštaja sa sesija fokus grupa i spiskova učesnika kako bi se potvrdilo da su završene najmanje 3 sesije.</w:t>
            </w:r>
          </w:p>
          <w:p w:rsidR="00000000" w:rsidDel="00000000" w:rsidP="00000000" w:rsidRDefault="00000000" w:rsidRPr="00000000" w14:paraId="000001C9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1.1.2.1 Pregledom završnog izveštaja studije izvodljivosti i potvrdom da je odobrena od strane zainteresovanih strana projekta.</w:t>
            </w:r>
          </w:p>
          <w:p w:rsidR="00000000" w:rsidDel="00000000" w:rsidP="00000000" w:rsidRDefault="00000000" w:rsidRPr="00000000" w14:paraId="000001CA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1.1.2.2 Pregledom sekcije analize troškova i koristi u studiji izvodljivosti radi temeljnosti i tačnosti.</w:t>
            </w:r>
          </w:p>
          <w:p w:rsidR="00000000" w:rsidDel="00000000" w:rsidP="00000000" w:rsidRDefault="00000000" w:rsidRPr="00000000" w14:paraId="000001CB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1.2.1.1 Proverom dokumenta sa SMART ciljevima kako bi se osiguralo da su ciljevi u skladu sa ciljevima projekta i da su odobreni od strane zainteresovanih strana.</w:t>
            </w:r>
          </w:p>
          <w:p w:rsidR="00000000" w:rsidDel="00000000" w:rsidP="00000000" w:rsidRDefault="00000000" w:rsidRPr="00000000" w14:paraId="000001CC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1.2.1.2 Pregledom zapisnika sa sastanaka i potpisima odobrenja od strane zainteresovanih strana. </w:t>
            </w:r>
          </w:p>
          <w:p w:rsidR="00000000" w:rsidDel="00000000" w:rsidP="00000000" w:rsidRDefault="00000000" w:rsidRPr="00000000" w14:paraId="000001CD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1.2.2.1 Proverom dokumenta sa definicijom opsega i potpisima odobrenja. </w:t>
            </w:r>
          </w:p>
          <w:p w:rsidR="00000000" w:rsidDel="00000000" w:rsidP="00000000" w:rsidRDefault="00000000" w:rsidRPr="00000000" w14:paraId="000001CE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1.2.2.2 Pregledom liste ograničenja projekta radi potpunosti i tačnosti. 1.3.1.1 Pregledom dokumenta sa kriterijumima za izbor tehnologije radi temeljnosti.</w:t>
            </w:r>
          </w:p>
          <w:p w:rsidR="00000000" w:rsidDel="00000000" w:rsidP="00000000" w:rsidRDefault="00000000" w:rsidRPr="00000000" w14:paraId="000001CF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1.3.1.2 Proverom matrice odluka za izbor blockchain tehnologije radi potpunosti i racionalnosti.</w:t>
            </w:r>
          </w:p>
          <w:p w:rsidR="00000000" w:rsidDel="00000000" w:rsidP="00000000" w:rsidRDefault="00000000" w:rsidRPr="00000000" w14:paraId="000001D0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1.3.2.1 Pregledom inicijalnog dijagrama sistemske arhitekture za tačnost.</w:t>
            </w:r>
          </w:p>
          <w:p w:rsidR="00000000" w:rsidDel="00000000" w:rsidP="00000000" w:rsidRDefault="00000000" w:rsidRPr="00000000" w14:paraId="000001D1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1.3.2.2 Proverom korisničkih interfejsa kako bi se osiguralo da su dizajnirani i odobreni. </w:t>
            </w:r>
          </w:p>
          <w:p w:rsidR="00000000" w:rsidDel="00000000" w:rsidP="00000000" w:rsidRDefault="00000000" w:rsidRPr="00000000" w14:paraId="000001D2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1.4.1.1 Pregledom liste funkcionalnosti MVP-a za potpunost.</w:t>
            </w:r>
          </w:p>
          <w:p w:rsidR="00000000" w:rsidDel="00000000" w:rsidP="00000000" w:rsidRDefault="00000000" w:rsidRPr="00000000" w14:paraId="000001D3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1.4.1.2 Proverom MVP verzije kako bi se osiguralo da je implementirana za testiranje. </w:t>
            </w:r>
          </w:p>
          <w:p w:rsidR="00000000" w:rsidDel="00000000" w:rsidP="00000000" w:rsidRDefault="00000000" w:rsidRPr="00000000" w14:paraId="000001D4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1.4.2.1 Pregledom izveštaja sa testiranja i spiskova učesnika kako bi se potvrdilo da je testiranje sprovedeno sa najmanje 20 učesnika.</w:t>
            </w:r>
          </w:p>
          <w:p w:rsidR="00000000" w:rsidDel="00000000" w:rsidP="00000000" w:rsidRDefault="00000000" w:rsidRPr="00000000" w14:paraId="000001D5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1.4.2.2 Pregledom prikupljenih povratnih informacija i analiza kako bi se osigurala temeljnost.</w:t>
            </w:r>
          </w:p>
          <w:p w:rsidR="00000000" w:rsidDel="00000000" w:rsidP="00000000" w:rsidRDefault="00000000" w:rsidRPr="00000000" w14:paraId="000001D6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1.5.1.1 Proverom liste funkcionalnosti sistema kako bi se osiguralo da je kompletna i odobrena.</w:t>
            </w:r>
          </w:p>
          <w:p w:rsidR="00000000" w:rsidDel="00000000" w:rsidP="00000000" w:rsidRDefault="00000000" w:rsidRPr="00000000" w14:paraId="000001D7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1.5.1.2 Pregledom baze koda sistema za potpunost i tačnost.</w:t>
            </w:r>
          </w:p>
          <w:p w:rsidR="00000000" w:rsidDel="00000000" w:rsidP="00000000" w:rsidRDefault="00000000" w:rsidRPr="00000000" w14:paraId="000001D8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1.5.2.1 Pregledom izveštaja sa integracionih testova kako bi se osigurala uspešnost. </w:t>
            </w:r>
          </w:p>
          <w:p w:rsidR="00000000" w:rsidDel="00000000" w:rsidP="00000000" w:rsidRDefault="00000000" w:rsidRPr="00000000" w14:paraId="000001D9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1.5.2.2 Pregledom plana migracije podataka i potvrdom da je uspešno sproveden.</w:t>
            </w:r>
          </w:p>
          <w:p w:rsidR="00000000" w:rsidDel="00000000" w:rsidP="00000000" w:rsidRDefault="00000000" w:rsidRPr="00000000" w14:paraId="000001DA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1.6.1.1 Pregledom izveštaja o sigurnosnom testiranju za potpunost. 1.6.1.2 Proverom dokumentovanih rezultata testiranja performansi radi tačnosti. </w:t>
            </w:r>
          </w:p>
          <w:p w:rsidR="00000000" w:rsidDel="00000000" w:rsidP="00000000" w:rsidRDefault="00000000" w:rsidRPr="00000000" w14:paraId="000001DB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1.6.2.1 Pregledom izveštaja o praćenju grešaka kako bi se potvrdilo da su svi kritični problemi rešeni.</w:t>
            </w:r>
          </w:p>
          <w:p w:rsidR="00000000" w:rsidDel="00000000" w:rsidP="00000000" w:rsidRDefault="00000000" w:rsidRPr="00000000" w14:paraId="000001DC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1.6.2.2 Proverom kontrolne liste za osiguranje kvaliteta za potpunost. 1.7.1.1 Pregledom plana pilot raspoređivanja i potvrdom da je sproveden.</w:t>
            </w:r>
          </w:p>
          <w:p w:rsidR="00000000" w:rsidDel="00000000" w:rsidP="00000000" w:rsidRDefault="00000000" w:rsidRPr="00000000" w14:paraId="000001DD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1.7.1.2 Pregledom prikupljenih povratnih informacija i analiza iz pilot raspoređivanja.</w:t>
            </w:r>
          </w:p>
          <w:p w:rsidR="00000000" w:rsidDel="00000000" w:rsidP="00000000" w:rsidRDefault="00000000" w:rsidRPr="00000000" w14:paraId="000001DE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1.7.2.1 Proverom rasporeda uvođenja i potvrdom da je ispoštovan.</w:t>
            </w:r>
          </w:p>
          <w:p w:rsidR="00000000" w:rsidDel="00000000" w:rsidP="00000000" w:rsidRDefault="00000000" w:rsidRPr="00000000" w14:paraId="000001DF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1.7.2.2 Pregledom operativnih izveštaja iz svih ciljanih instituta kako bi se osiguralo da je sistem funkcionalan. 1.8.1.1 Pregledom postavljene kontrolne table performansi za tačnost.</w:t>
            </w:r>
          </w:p>
          <w:p w:rsidR="00000000" w:rsidDel="00000000" w:rsidP="00000000" w:rsidRDefault="00000000" w:rsidRPr="00000000" w14:paraId="000001E0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1.8.1.2 Pregledom zapisnika sa kvartalnih sastanaka za potvrdu da su održani. </w:t>
            </w:r>
          </w:p>
          <w:p w:rsidR="00000000" w:rsidDel="00000000" w:rsidP="00000000" w:rsidRDefault="00000000" w:rsidRPr="00000000" w14:paraId="000001E1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1.8.2.1 Pregledom evidencije o promenama i ažuriranjima za potpunost. 1.8.2.2 Pregledom rezultata korisničkih anketa za poboljšanje. </w:t>
            </w:r>
          </w:p>
          <w:p w:rsidR="00000000" w:rsidDel="00000000" w:rsidP="00000000" w:rsidRDefault="00000000" w:rsidRPr="00000000" w14:paraId="000001E2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1.9.1.1 Pregledom izveštaja o reviziji usklađenosti za potpunost.</w:t>
            </w:r>
          </w:p>
          <w:p w:rsidR="00000000" w:rsidDel="00000000" w:rsidP="00000000" w:rsidRDefault="00000000" w:rsidRPr="00000000" w14:paraId="000001E3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1.9.1.2 Pregledom nalaza sigurnosne revizije za potvrdu da su rešeni. </w:t>
            </w:r>
          </w:p>
          <w:p w:rsidR="00000000" w:rsidDel="00000000" w:rsidP="00000000" w:rsidRDefault="00000000" w:rsidRPr="00000000" w14:paraId="000001E4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1.9.2.1 Pregledom ažurirane dokumentacije o sigurnosnim protokolima za potpunost.</w:t>
            </w:r>
          </w:p>
          <w:p w:rsidR="00000000" w:rsidDel="00000000" w:rsidP="00000000" w:rsidRDefault="00000000" w:rsidRPr="00000000" w14:paraId="000001E5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1.9.2.2 Proverom dokumentacije o usklađenosti kako bi se osigurala tačnost i odobrenje. </w:t>
            </w:r>
          </w:p>
          <w:p w:rsidR="00000000" w:rsidDel="00000000" w:rsidP="00000000" w:rsidRDefault="00000000" w:rsidRPr="00000000" w14:paraId="000001E6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1.10.1.1 Pregledom kreiranog dokumenta sa rasporedom održavanja za potpunost. </w:t>
            </w:r>
          </w:p>
          <w:p w:rsidR="00000000" w:rsidDel="00000000" w:rsidP="00000000" w:rsidRDefault="00000000" w:rsidRPr="00000000" w14:paraId="000001E7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1.10.1.2 Pregledom planiranih ciklusa ažuriranja za potvrdu implementacije. 1.10.2.1 Pregledom dokumentovanog plana skalabilnosti za potpunost. 1.10.2.2 Pregledom analiza i rešenja projekcija buduće potražnje za tačnost i implementaciju.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1E8">
            <w:pPr>
              <w:tabs>
                <w:tab w:val="left" w:leader="none" w:pos="17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 &amp; risks: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tabs>
                <w:tab w:val="left" w:leader="none" w:pos="170"/>
              </w:tabs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What external factors and conditions must be realised to obtain the expected outcomes and results on schedule?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1E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Activities: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What are the key activities to be carried out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u w:val="single"/>
                <w:rtl w:val="0"/>
              </w:rPr>
              <w:t xml:space="preserve">grouped in Workpackages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 and in what sequence in order to produce the expected results?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 Procena potreba i studija izvodljivosti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poboljsanja IT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Vodite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intervjue i fokus grupe sa zainteresovanim stranama.</w:t>
            </w:r>
          </w:p>
          <w:p w:rsidR="00000000" w:rsidDel="00000000" w:rsidP="00000000" w:rsidRDefault="00000000" w:rsidRPr="00000000" w14:paraId="000001F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 Izvršiti tehnološku i finansijsku studiju izvodljivosti.</w:t>
            </w:r>
          </w:p>
          <w:p w:rsidR="00000000" w:rsidDel="00000000" w:rsidP="00000000" w:rsidRDefault="00000000" w:rsidRPr="00000000" w14:paraId="000001F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Definisanje ciljeva i opsega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1.2.1 Razvijte SMART ciljeve.</w:t>
            </w:r>
          </w:p>
          <w:p w:rsidR="00000000" w:rsidDel="00000000" w:rsidP="00000000" w:rsidRDefault="00000000" w:rsidRPr="00000000" w14:paraId="000001F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1.2.2 Definišite obim i ograničenja projekta.</w:t>
            </w:r>
          </w:p>
          <w:p w:rsidR="00000000" w:rsidDel="00000000" w:rsidP="00000000" w:rsidRDefault="00000000" w:rsidRPr="00000000" w14:paraId="000001F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 Dizajn i arhitektura rešenja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1.3.1 Odaberite odgovarajuću blockchain tehnologiju (javnu, privatnu, konzorcij).</w:t>
            </w:r>
          </w:p>
          <w:p w:rsidR="00000000" w:rsidDel="00000000" w:rsidP="00000000" w:rsidRDefault="00000000" w:rsidRPr="00000000" w14:paraId="000001F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1.3.2 Dizajn sistemske arhitekture i interfejsa.</w:t>
            </w:r>
          </w:p>
          <w:p w:rsidR="00000000" w:rsidDel="00000000" w:rsidP="00000000" w:rsidRDefault="00000000" w:rsidRPr="00000000" w14:paraId="000001F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 Razvoj prototipa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1.4.1 Razvijte minimalno održiv proizvod (MVP).</w:t>
            </w:r>
          </w:p>
          <w:p w:rsidR="00000000" w:rsidDel="00000000" w:rsidP="00000000" w:rsidRDefault="00000000" w:rsidRPr="00000000" w14:paraId="000001F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1.4.2 Provedite početno testiranje korisnika i prikupite povratne informacije.</w:t>
            </w:r>
          </w:p>
          <w:p w:rsidR="00000000" w:rsidDel="00000000" w:rsidP="00000000" w:rsidRDefault="00000000" w:rsidRPr="00000000" w14:paraId="000001F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 Strategija implementacije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1.5.1 Razviti kompletan sistem.</w:t>
            </w:r>
          </w:p>
          <w:p w:rsidR="00000000" w:rsidDel="00000000" w:rsidP="00000000" w:rsidRDefault="00000000" w:rsidRPr="00000000" w14:paraId="000001F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1.5.2 Integracija sa postojećim univerzitetskim sistemima.</w:t>
            </w:r>
          </w:p>
          <w:p w:rsidR="00000000" w:rsidDel="00000000" w:rsidP="00000000" w:rsidRDefault="00000000" w:rsidRPr="00000000" w14:paraId="000001F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 Ispitivanje i osiguranje kvaliteta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1.6.1 Izvršite sveobuhvatno testiranje (sigurnost, performanse, UAT).</w:t>
            </w:r>
          </w:p>
          <w:p w:rsidR="00000000" w:rsidDel="00000000" w:rsidP="00000000" w:rsidRDefault="00000000" w:rsidRPr="00000000" w14:paraId="000001F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1.6.2 Rešite i popravite identifikovane probleme.</w:t>
            </w:r>
          </w:p>
          <w:p w:rsidR="00000000" w:rsidDel="00000000" w:rsidP="00000000" w:rsidRDefault="00000000" w:rsidRPr="00000000" w14:paraId="0000020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 Implementacija i uvođenje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1.7.1 Sprovesti pilot raspoređivanje.</w:t>
            </w:r>
          </w:p>
          <w:p w:rsidR="00000000" w:rsidDel="00000000" w:rsidP="00000000" w:rsidRDefault="00000000" w:rsidRPr="00000000" w14:paraId="0000020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1.7.2 Razvijte sistem u svim relevantnim institutima.</w:t>
            </w:r>
          </w:p>
          <w:p w:rsidR="00000000" w:rsidDel="00000000" w:rsidP="00000000" w:rsidRDefault="00000000" w:rsidRPr="00000000" w14:paraId="0000020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 Evaluacija i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1.8.1 Pratite i procenite performanse sistema.</w:t>
            </w:r>
          </w:p>
          <w:p w:rsidR="00000000" w:rsidDel="00000000" w:rsidP="00000000" w:rsidRDefault="00000000" w:rsidRPr="00000000" w14:paraId="0000020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1.8.2 Implementirajte ažuriranja i poboljšanja na osnovu povratnih informacija.</w:t>
            </w:r>
          </w:p>
          <w:p w:rsidR="00000000" w:rsidDel="00000000" w:rsidP="00000000" w:rsidRDefault="00000000" w:rsidRPr="00000000" w14:paraId="0000020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1.9 Usklađenost i sigurnost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1.9.1 Sprovedite provere usklađenosti i sigurnosne revizije.</w:t>
            </w:r>
          </w:p>
          <w:p w:rsidR="00000000" w:rsidDel="00000000" w:rsidP="00000000" w:rsidRDefault="00000000" w:rsidRPr="00000000" w14:paraId="0000020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1.9.2 Ažurirajte sigurnosne protokole i dokumentaciju o usklađenosti po potrebi.</w:t>
            </w:r>
          </w:p>
          <w:p w:rsidR="00000000" w:rsidDel="00000000" w:rsidP="00000000" w:rsidRDefault="00000000" w:rsidRPr="00000000" w14:paraId="0000020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1.10 Održivost i skalabilnost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1.10.1 Izradite raspored održavanja i ažuriranja.</w:t>
            </w:r>
          </w:p>
          <w:p w:rsidR="00000000" w:rsidDel="00000000" w:rsidP="00000000" w:rsidRDefault="00000000" w:rsidRPr="00000000" w14:paraId="0000020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1.10.2 Dizajnirati karakteristike koje će zadovoljiti povećanu buduću potražnju.</w:t>
            </w:r>
          </w:p>
          <w:p w:rsidR="00000000" w:rsidDel="00000000" w:rsidP="00000000" w:rsidRDefault="00000000" w:rsidRPr="00000000" w14:paraId="0000020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tabs>
                <w:tab w:val="left" w:leader="none" w:pos="229"/>
                <w:tab w:val="left" w:leader="none" w:pos="36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2.Analiza ciljeva za unapređenje programa stručnih praksi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2.1. Tipovi praksi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2.1.1.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Međunarodne prakse ili razmene studenata pružaju priliku studentima da steknu globalno iskustvo radeći u multinacionalnim kompanijama ili institucijama širom sveta.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2.1.2.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Formulisanje praksi </w:t>
            </w:r>
          </w:p>
          <w:p w:rsidR="00000000" w:rsidDel="00000000" w:rsidP="00000000" w:rsidRDefault="00000000" w:rsidRPr="00000000" w14:paraId="00000214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-Stažiranje u renomiranim tehnološkim kompanijama omogućava studentima da steknu neprocenjivo iskustvo radeći na stvarnim projektima preduzećima -Partnerstvo sa lokalnim preduzećima omogućava studentima da primene svoje veštine iz poslovne informatike na stvarne poslovne probleme</w:t>
            </w:r>
          </w:p>
          <w:p w:rsidR="00000000" w:rsidDel="00000000" w:rsidP="00000000" w:rsidRDefault="00000000" w:rsidRPr="00000000" w14:paraId="00000215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-Praktikum na univerzitetima ili istraživačkim institucijama: </w:t>
            </w:r>
          </w:p>
          <w:p w:rsidR="00000000" w:rsidDel="00000000" w:rsidP="00000000" w:rsidRDefault="00000000" w:rsidRPr="00000000" w14:paraId="0000021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2.2. Analiza trenutnog stanja: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2. 2.1. Sprovođenje detaljne analize postojećih procesa i praksi kroz radionice, intervjuje ili analizu dokumentacije.</w:t>
            </w:r>
          </w:p>
          <w:p w:rsidR="00000000" w:rsidDel="00000000" w:rsidP="00000000" w:rsidRDefault="00000000" w:rsidRPr="00000000" w14:paraId="0000021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2.2.2. Upoređivanje rezultata analize sa industrijskim standardima i najboljim praksama radi identifikacije oblasti za poboljšanje.</w:t>
            </w:r>
          </w:p>
          <w:p w:rsidR="00000000" w:rsidDel="00000000" w:rsidP="00000000" w:rsidRDefault="00000000" w:rsidRPr="00000000" w14:paraId="0000021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16"/>
                <w:szCs w:val="16"/>
              </w:rPr>
            </w:pPr>
            <w:commentRangeStart w:id="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2.3. Studijske posete: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2.3.1.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Posete institucijama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: Organizujte posete relevantnim institucijama koje su povezane sa vašim studijskim programom ili interesovanjima. To mogu biti univerziteti, istraživački centri, kompanije, muzeji ili druge organizacije.</w:t>
            </w:r>
          </w:p>
          <w:p w:rsidR="00000000" w:rsidDel="00000000" w:rsidP="00000000" w:rsidRDefault="00000000" w:rsidRPr="00000000" w14:paraId="0000021E">
            <w:pPr>
              <w:widowControl w:val="0"/>
              <w:tabs>
                <w:tab w:val="left" w:leader="none" w:pos="228"/>
              </w:tabs>
              <w:ind w:left="86" w:firstLine="0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2.3.2.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Predavanja i radionic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: Planirajte predavanja i radionice sa stručnjacima iz vašeg polja ili industrije. Uvid u najnovija istraživanja, trendove i prakse u svojoj oblasti.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spacing w:after="0" w:before="0" w:lineRule="auto"/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2.3.3.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Simulacije poslovnih scenarija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19"/>
                <w:szCs w:val="19"/>
                <w:highlight w:val="white"/>
                <w:rtl w:val="0"/>
              </w:rPr>
              <w:t xml:space="preserve">: Kreirajte simulacije poslovnih scenarija gde studenti mogu primeniti svoje znanje poslovne informatike na rešavanje stvarnih poslovnih problema. Ovo može biti interaktivno iskustvo koje ih priprema za buduće izazove u industriji.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  <w:between w:space="0" w:sz="0" w:val="nil"/>
              </w:pBdr>
              <w:shd w:fill="auto" w:val="clear"/>
              <w:spacing w:after="210" w:before="2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2.3.4.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d0d0d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Panel diskusije sa profesionalcima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: Održite panel diskusije sa profesionalcima iz industrije poslovne informatike. Studenti mogu postavljati pitanja, razgovarati o trenutnim trendovima i izazovima u industriji, i dobiti korisne savete za svoju karijeru.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  <w:between w:space="0" w:sz="0" w:val="nil"/>
              </w:pBdr>
              <w:shd w:fill="auto" w:val="clear"/>
              <w:spacing w:after="210" w:before="2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2.3.6.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d0d0d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Projektni radovi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: Podstaknite studente da rade na projektnim radovima koji se fokusiraju na primenu poslovne informatike u konkretnim poslovnim scenarijima. Ovo može biti odličan način da studenti steknu praktično iskustvo i demonstriraju svoje veštine poslodavcima.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2.4. Formulisanje strategije: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2.4.1. Razvijanje detaljnog plana koji sadrži konkretne korake i aktivnosti potrebne za ostvarivanje postavljenih ciljeva.</w:t>
            </w:r>
          </w:p>
          <w:p w:rsidR="00000000" w:rsidDel="00000000" w:rsidP="00000000" w:rsidRDefault="00000000" w:rsidRPr="00000000" w14:paraId="0000022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2.4.2. Definisanje resursa, budžeta i rokova za svaku aktivnost u strategiji.</w:t>
            </w:r>
          </w:p>
          <w:p w:rsidR="00000000" w:rsidDel="00000000" w:rsidP="00000000" w:rsidRDefault="00000000" w:rsidRPr="00000000" w14:paraId="0000022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2.5. Implementacija plana: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tabs>
                <w:tab w:val="left" w:leader="none" w:pos="228"/>
              </w:tabs>
              <w:ind w:firstLine="1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5.1. Dodeljivanje odgovornosti za svaku aktivnost članovima tima.</w:t>
            </w:r>
          </w:p>
          <w:p w:rsidR="00000000" w:rsidDel="00000000" w:rsidP="00000000" w:rsidRDefault="00000000" w:rsidRPr="00000000" w14:paraId="0000022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2.5.2 Donosenje plana formiranja SP</w:t>
            </w:r>
          </w:p>
          <w:p w:rsidR="00000000" w:rsidDel="00000000" w:rsidP="00000000" w:rsidRDefault="00000000" w:rsidRPr="00000000" w14:paraId="0000022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2.5.3. Praćenje napretka i rešavanje eventualnih problema koji se pojave tokom implementacije.</w:t>
            </w:r>
          </w:p>
          <w:p w:rsidR="00000000" w:rsidDel="00000000" w:rsidP="00000000" w:rsidRDefault="00000000" w:rsidRPr="00000000" w14:paraId="0000022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 Procena i analiza potreba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3.1.1 Provedite ankete, intervjue i fokus grupe sa zainteresovanim stranama kako biste identifikovali njihove potrebe i preferencije.</w:t>
            </w:r>
          </w:p>
          <w:p w:rsidR="00000000" w:rsidDel="00000000" w:rsidP="00000000" w:rsidRDefault="00000000" w:rsidRPr="00000000" w14:paraId="0000022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 Postavite jasne ciljeve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3.2.1 Omogućavanje radionica sa zainteresovanim stranama za definisanje specifičnih, merljivih, ostvarivih, relevantnih i vremenski ograničenih (SMART) ciljeva za promene kurikuluma.</w:t>
            </w:r>
          </w:p>
          <w:p w:rsidR="00000000" w:rsidDel="00000000" w:rsidP="00000000" w:rsidRDefault="00000000" w:rsidRPr="00000000" w14:paraId="0000022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 Angažman zainteresovanih strana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3.3.1 Organizirajte radionice i sastanke zainteresovanih strana kako biste prikupili doprinose, povratne informacije i podršku za promjene nastavnog plana i programa.</w:t>
            </w:r>
          </w:p>
          <w:p w:rsidR="00000000" w:rsidDel="00000000" w:rsidP="00000000" w:rsidRDefault="00000000" w:rsidRPr="00000000" w14:paraId="00000231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 Analiza trenutnog stanja</w:t>
            </w:r>
          </w:p>
          <w:p w:rsidR="00000000" w:rsidDel="00000000" w:rsidP="00000000" w:rsidRDefault="00000000" w:rsidRPr="00000000" w14:paraId="00000232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 Studijske posete</w:t>
            </w:r>
          </w:p>
          <w:p w:rsidR="00000000" w:rsidDel="00000000" w:rsidP="00000000" w:rsidRDefault="00000000" w:rsidRPr="00000000" w14:paraId="0000023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 Dizajn kurikuluma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3.4.1 Formirajte timove za izradu nastavnog plana i programa koji se sastoje od nastavnika, stručnjaka za predmetne predmete i stručnjaka za obrazovanje kako bi razvili novi kurikulum.</w:t>
            </w:r>
          </w:p>
          <w:p w:rsidR="00000000" w:rsidDel="00000000" w:rsidP="00000000" w:rsidRDefault="00000000" w:rsidRPr="00000000" w14:paraId="0000023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3.5 Alokacija resursa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3.5.1 Izvršiti procjenu resursa kako bi se identifikovala sredstva, osoblje i objekti potrebni za implementaciju novog nastavnog plana i programa.</w:t>
            </w:r>
          </w:p>
          <w:p w:rsidR="00000000" w:rsidDel="00000000" w:rsidP="00000000" w:rsidRDefault="00000000" w:rsidRPr="00000000" w14:paraId="0000023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3.6 Pilot testiranje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3.6.1 Odaberite pilot grupu studenata i nastavnika za testiranje novog nastavnog plana i programa u kontroliranom okruženju.</w:t>
            </w:r>
          </w:p>
          <w:p w:rsidR="00000000" w:rsidDel="00000000" w:rsidP="00000000" w:rsidRDefault="00000000" w:rsidRPr="00000000" w14:paraId="00000239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.7 implementacije</w:t>
            </w:r>
          </w:p>
          <w:p w:rsidR="00000000" w:rsidDel="00000000" w:rsidP="00000000" w:rsidRDefault="00000000" w:rsidRPr="00000000" w14:paraId="0000023A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Razvojkurikuluma</w:t>
            </w:r>
          </w:p>
          <w:p w:rsidR="00000000" w:rsidDel="00000000" w:rsidP="00000000" w:rsidRDefault="00000000" w:rsidRPr="00000000" w14:paraId="0000023B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Zaposljavanje ljudi HR</w:t>
            </w:r>
          </w:p>
          <w:p w:rsidR="00000000" w:rsidDel="00000000" w:rsidP="00000000" w:rsidRDefault="00000000" w:rsidRPr="00000000" w14:paraId="0000023C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Priprema akreditacionih dokumenata</w:t>
            </w:r>
          </w:p>
          <w:p w:rsidR="00000000" w:rsidDel="00000000" w:rsidP="00000000" w:rsidRDefault="00000000" w:rsidRPr="00000000" w14:paraId="0000023D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Akresitacija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Interdisciplinarni programi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tabs>
                <w:tab w:val="left" w:leader="none" w:pos="228"/>
              </w:tabs>
              <w:ind w:left="360" w:firstLine="0"/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Analiza postojećih kurikuluma i identifikacija nedostataka u interdisciplinarnim elementima.</w:t>
            </w:r>
          </w:p>
          <w:p w:rsidR="00000000" w:rsidDel="00000000" w:rsidP="00000000" w:rsidRDefault="00000000" w:rsidRPr="00000000" w14:paraId="00000242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tabs>
                <w:tab w:val="left" w:leader="none" w:pos="228"/>
              </w:tabs>
              <w:ind w:left="360" w:firstLine="0"/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Bencmarka analiza 8poredjenje slicnih programa na drugim institucijama)</w:t>
            </w:r>
          </w:p>
          <w:p w:rsidR="00000000" w:rsidDel="00000000" w:rsidP="00000000" w:rsidRDefault="00000000" w:rsidRPr="00000000" w14:paraId="00000244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tabs>
                <w:tab w:val="left" w:leader="none" w:pos="228"/>
              </w:tabs>
              <w:ind w:left="360" w:firstLine="0"/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Priprema plana i programa MAS</w:t>
            </w:r>
          </w:p>
          <w:p w:rsidR="00000000" w:rsidDel="00000000" w:rsidP="00000000" w:rsidRDefault="00000000" w:rsidRPr="00000000" w14:paraId="00000246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tabs>
                <w:tab w:val="left" w:leader="none" w:pos="228"/>
              </w:tabs>
              <w:ind w:left="360" w:firstLine="0"/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Priprema kurikuluma</w:t>
            </w:r>
          </w:p>
          <w:p w:rsidR="00000000" w:rsidDel="00000000" w:rsidP="00000000" w:rsidRDefault="00000000" w:rsidRPr="00000000" w14:paraId="00000248">
            <w:pPr>
              <w:widowControl w:val="0"/>
              <w:tabs>
                <w:tab w:val="left" w:leader="none" w:pos="228"/>
              </w:tabs>
              <w:ind w:left="360" w:firstLine="0"/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Silabusi predmeta</w:t>
            </w:r>
          </w:p>
          <w:p w:rsidR="00000000" w:rsidDel="00000000" w:rsidP="00000000" w:rsidRDefault="00000000" w:rsidRPr="00000000" w14:paraId="00000249">
            <w:pPr>
              <w:widowControl w:val="0"/>
              <w:tabs>
                <w:tab w:val="left" w:leader="none" w:pos="228"/>
              </w:tabs>
              <w:ind w:left="360" w:firstLine="0"/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tabs>
                <w:tab w:val="left" w:leader="none" w:pos="228"/>
              </w:tabs>
              <w:ind w:left="360" w:firstLine="0"/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Implementacija prakse</w:t>
            </w:r>
          </w:p>
          <w:p w:rsidR="00000000" w:rsidDel="00000000" w:rsidP="00000000" w:rsidRDefault="00000000" w:rsidRPr="00000000" w14:paraId="0000024B">
            <w:pPr>
              <w:widowControl w:val="0"/>
              <w:tabs>
                <w:tab w:val="left" w:leader="none" w:pos="228"/>
              </w:tabs>
              <w:ind w:left="360" w:firstLine="0"/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Akreditacija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4F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4.1.2 Razvoj novih kurseva ili modula koji integriraju poslovne studije, menadžment ili psihologiju s informatičkim predmetima.</w:t>
            </w:r>
          </w:p>
          <w:p w:rsidR="00000000" w:rsidDel="00000000" w:rsidP="00000000" w:rsidRDefault="00000000" w:rsidRPr="00000000" w14:paraId="00000250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4.1.3.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f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Organizacija interaktivnih radionica ili seminara s predstavnicima različitih disciplina kako bi se studentima pružila šira perspektiva.</w:t>
            </w:r>
          </w:p>
          <w:p w:rsidR="00000000" w:rsidDel="00000000" w:rsidP="00000000" w:rsidRDefault="00000000" w:rsidRPr="00000000" w14:paraId="00000251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4.2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Praksa i stvarni projekti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2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4.2.1Uspostava suradnje s industrijom radi identifikacije stvarnih poslovnih problema.</w:t>
            </w:r>
          </w:p>
          <w:p w:rsidR="00000000" w:rsidDel="00000000" w:rsidP="00000000" w:rsidRDefault="00000000" w:rsidRPr="00000000" w14:paraId="00000253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4.2.2 Razvoj programa stažiranja ili praksi za studente u lokalnim kompanijama.</w:t>
            </w:r>
          </w:p>
          <w:p w:rsidR="00000000" w:rsidDel="00000000" w:rsidP="00000000" w:rsidRDefault="00000000" w:rsidRPr="00000000" w14:paraId="00000254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4.2.3Organizacija natjecanja ili događaja za poticanje stvaranja vlastitih start-up projekata.</w:t>
            </w:r>
          </w:p>
          <w:p w:rsidR="00000000" w:rsidDel="00000000" w:rsidP="00000000" w:rsidRDefault="00000000" w:rsidRPr="00000000" w14:paraId="00000255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4.3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Fokus na specifične tehnologije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6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4.3.1 Analiza industrijskih trendova i potreba tržišta za određenim tehnologijama.</w:t>
            </w:r>
          </w:p>
          <w:p w:rsidR="00000000" w:rsidDel="00000000" w:rsidP="00000000" w:rsidRDefault="00000000" w:rsidRPr="00000000" w14:paraId="00000257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4.3.2 Uvođenje novih kurseva ili modula koji pokrivaju ključne tehnologije poput umjetne inteligencije, analitike podataka ili blockchain tehnologije.</w:t>
            </w:r>
          </w:p>
          <w:p w:rsidR="00000000" w:rsidDel="00000000" w:rsidP="00000000" w:rsidRDefault="00000000" w:rsidRPr="00000000" w14:paraId="00000258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4.3.3 Organizacija gostujućih predavanja ili radionica s stručnjacima iz određenih tehnoloških područja.</w:t>
            </w:r>
          </w:p>
          <w:p w:rsidR="00000000" w:rsidDel="00000000" w:rsidP="00000000" w:rsidRDefault="00000000" w:rsidRPr="00000000" w14:paraId="00000259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4.4.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Međunarodna iskustva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A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4.4.1 Identifikacija partnerskih sveučilišta za međunarodne razmjene ili projekte.</w:t>
            </w:r>
          </w:p>
          <w:p w:rsidR="00000000" w:rsidDel="00000000" w:rsidP="00000000" w:rsidRDefault="00000000" w:rsidRPr="00000000" w14:paraId="0000025B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4.4.2  Organizacija informativnih sesija o mogućnostima međunarodne suradnje za studente.</w:t>
            </w:r>
          </w:p>
          <w:p w:rsidR="00000000" w:rsidDel="00000000" w:rsidP="00000000" w:rsidRDefault="00000000" w:rsidRPr="00000000" w14:paraId="0000025C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4.4.3 Pružanje podrške studentima pri pripremi i apliciranju za međunarodne programe razmjene ili projekte.</w:t>
            </w:r>
          </w:p>
          <w:p w:rsidR="00000000" w:rsidDel="00000000" w:rsidP="00000000" w:rsidRDefault="00000000" w:rsidRPr="00000000" w14:paraId="0000025D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4.5.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Kurikulum prilagođen karijernim ciljevima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E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4.5.1 Provjera postojećih kurikuluma i identifikacija područja za prilagodbu prema karijernim ciljevima.</w:t>
            </w:r>
          </w:p>
          <w:p w:rsidR="00000000" w:rsidDel="00000000" w:rsidP="00000000" w:rsidRDefault="00000000" w:rsidRPr="00000000" w14:paraId="0000025F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4.5.2 Razvoj fleksibilnih opcija izbora predmeta ili koncentracija koje će studentima omogućiti prilagodbu programa prema njihovim interesima i ciljevima.</w:t>
            </w:r>
          </w:p>
          <w:p w:rsidR="00000000" w:rsidDel="00000000" w:rsidP="00000000" w:rsidRDefault="00000000" w:rsidRPr="00000000" w14:paraId="00000260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4.5.3 Organizacija individualnih savjetovanja za studente radi planiranja karijere i odabira relevantnih predmeta.</w:t>
            </w:r>
          </w:p>
          <w:p w:rsidR="00000000" w:rsidDel="00000000" w:rsidP="00000000" w:rsidRDefault="00000000" w:rsidRPr="00000000" w14:paraId="00000261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4.6.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Mentorstvo i podrška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2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4.6.1 Uspostava programa mentorske podrške s iskusnim profesorima ili stručnjacima iz industrije.</w:t>
            </w:r>
          </w:p>
          <w:p w:rsidR="00000000" w:rsidDel="00000000" w:rsidP="00000000" w:rsidRDefault="00000000" w:rsidRPr="00000000" w14:paraId="00000263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4.6.2 Organizacija redovitih sastanaka između mentora i studenata radi praćenja napretka i pružanja savjeta.</w:t>
            </w:r>
          </w:p>
          <w:p w:rsidR="00000000" w:rsidDel="00000000" w:rsidP="00000000" w:rsidRDefault="00000000" w:rsidRPr="00000000" w14:paraId="00000264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4.6.3 Osiguranje resursa za dodatnu podršku kao što su radionice o razvoju vještina ili individualno savjetovanje.</w:t>
            </w:r>
          </w:p>
          <w:p w:rsidR="00000000" w:rsidDel="00000000" w:rsidP="00000000" w:rsidRDefault="00000000" w:rsidRPr="00000000" w14:paraId="00000265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4.7.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Ključne vještine za 21. stoljeće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6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4.7.1 Identifikacija ključnih vještina potrebnih za uspjeh u suvremenom poslovnom okruženju.</w:t>
            </w:r>
          </w:p>
          <w:p w:rsidR="00000000" w:rsidDel="00000000" w:rsidP="00000000" w:rsidRDefault="00000000" w:rsidRPr="00000000" w14:paraId="00000267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4.7.2  Razvoj novih kurseva ili modula koji se fokusiraju na razvoj ključnih vještina poput timskog rada, komunikacije ili kreativnosti.</w:t>
            </w:r>
          </w:p>
          <w:p w:rsidR="00000000" w:rsidDel="00000000" w:rsidP="00000000" w:rsidRDefault="00000000" w:rsidRPr="00000000" w14:paraId="00000268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4.7.3  Integracija aktivnosti koje potiču razvoj ključnih vještina u postojeće predmete ili dodatne aktivnosti izvan redovnog kurikuluma.</w:t>
            </w:r>
          </w:p>
          <w:p w:rsidR="00000000" w:rsidDel="00000000" w:rsidP="00000000" w:rsidRDefault="00000000" w:rsidRPr="00000000" w14:paraId="00000269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4.8.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Istraživački rad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A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4.8.1  Promicanje kulture istraživanja među studentima kroz organizaciju istraživačkih grupa ili klubova.</w:t>
            </w:r>
          </w:p>
          <w:p w:rsidR="00000000" w:rsidDel="00000000" w:rsidP="00000000" w:rsidRDefault="00000000" w:rsidRPr="00000000" w14:paraId="0000026B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4.8.2  Podrška studentima u pripremi istraživačkih projekata i prijava za sudjelovanje na konferencijama ili natjecanjima.</w:t>
            </w:r>
          </w:p>
          <w:p w:rsidR="00000000" w:rsidDel="00000000" w:rsidP="00000000" w:rsidRDefault="00000000" w:rsidRPr="00000000" w14:paraId="0000026C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4.8.3 Organizacija seminara ili radionica o istraživačkim metodama i prezentacijskim vještinama.</w:t>
            </w:r>
          </w:p>
          <w:p w:rsidR="00000000" w:rsidDel="00000000" w:rsidP="00000000" w:rsidRDefault="00000000" w:rsidRPr="00000000" w14:paraId="0000026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tabs>
                <w:tab w:val="left" w:leader="none" w:pos="228"/>
              </w:tabs>
              <w:ind w:left="86" w:firstLine="0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5.1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Identifikacija potreba i ciljeva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5.1.1  Analiza trenutnog stanja IT infrastructure</w:t>
            </w:r>
          </w:p>
          <w:p w:rsidR="00000000" w:rsidDel="00000000" w:rsidP="00000000" w:rsidRDefault="00000000" w:rsidRPr="00000000" w14:paraId="00000270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 Identifikovanje  područja za poboljšanja</w:t>
            </w:r>
          </w:p>
          <w:p w:rsidR="00000000" w:rsidDel="00000000" w:rsidP="00000000" w:rsidRDefault="00000000" w:rsidRPr="00000000" w14:paraId="00000271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5.1.3  Postavljanje jasnih ciljeva</w:t>
            </w:r>
          </w:p>
          <w:p w:rsidR="00000000" w:rsidDel="00000000" w:rsidP="00000000" w:rsidRDefault="00000000" w:rsidRPr="00000000" w14:paraId="00000272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5.2. Definiranje prioriteta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5.2. procenjivanje utjecaja na učenje, istraživanje i administrativne procese</w:t>
            </w:r>
          </w:p>
          <w:p w:rsidR="00000000" w:rsidDel="00000000" w:rsidP="00000000" w:rsidRDefault="00000000" w:rsidRPr="00000000" w14:paraId="00000274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5.2.2 Određivanje prioritetnih projekata </w:t>
            </w:r>
          </w:p>
          <w:p w:rsidR="00000000" w:rsidDel="00000000" w:rsidP="00000000" w:rsidRDefault="00000000" w:rsidRPr="00000000" w14:paraId="00000275">
            <w:pPr>
              <w:widowControl w:val="0"/>
              <w:tabs>
                <w:tab w:val="left" w:leader="none" w:pos="228"/>
              </w:tabs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5.3Tim za implementaciju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tabs>
                <w:tab w:val="left" w:leader="none" w:pos="228"/>
              </w:tabs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5.3.1 Identifikacija potrebnih kompetencija</w:t>
            </w:r>
          </w:p>
          <w:p w:rsidR="00000000" w:rsidDel="00000000" w:rsidP="00000000" w:rsidRDefault="00000000" w:rsidRPr="00000000" w14:paraId="00000277">
            <w:pPr>
              <w:widowControl w:val="0"/>
              <w:tabs>
                <w:tab w:val="left" w:leader="none" w:pos="228"/>
              </w:tabs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5.3.2  Formiranje multidisciplinarnog tima</w:t>
            </w:r>
          </w:p>
          <w:p w:rsidR="00000000" w:rsidDel="00000000" w:rsidP="00000000" w:rsidRDefault="00000000" w:rsidRPr="00000000" w14:paraId="00000278">
            <w:pPr>
              <w:widowControl w:val="0"/>
              <w:tabs>
                <w:tab w:val="left" w:leader="none" w:pos="228"/>
              </w:tabs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5.3.3 Definiranje uloga i odgovornosti</w:t>
            </w:r>
          </w:p>
          <w:p w:rsidR="00000000" w:rsidDel="00000000" w:rsidP="00000000" w:rsidRDefault="00000000" w:rsidRPr="00000000" w14:paraId="00000279">
            <w:pPr>
              <w:widowControl w:val="0"/>
              <w:tabs>
                <w:tab w:val="left" w:leader="none" w:pos="228"/>
              </w:tabs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Priprema tehnicke specifikacije opreme</w:t>
            </w:r>
          </w:p>
          <w:p w:rsidR="00000000" w:rsidDel="00000000" w:rsidP="00000000" w:rsidRDefault="00000000" w:rsidRPr="00000000" w14:paraId="0000027A">
            <w:pPr>
              <w:widowControl w:val="0"/>
              <w:tabs>
                <w:tab w:val="left" w:leader="none" w:pos="228"/>
              </w:tabs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Tenderska procedura za nabavku opreme</w:t>
            </w:r>
          </w:p>
          <w:p w:rsidR="00000000" w:rsidDel="00000000" w:rsidP="00000000" w:rsidRDefault="00000000" w:rsidRPr="00000000" w14:paraId="0000027B">
            <w:pPr>
              <w:widowControl w:val="0"/>
              <w:tabs>
                <w:tab w:val="left" w:leader="none" w:pos="228"/>
              </w:tabs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Nabava I instalacija opreme</w:t>
            </w:r>
          </w:p>
          <w:p w:rsidR="00000000" w:rsidDel="00000000" w:rsidP="00000000" w:rsidRDefault="00000000" w:rsidRPr="00000000" w14:paraId="0000027C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5.4.Agilni pristup razvoju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5.4.1 Planiranje iteracija</w:t>
            </w:r>
          </w:p>
          <w:p w:rsidR="00000000" w:rsidDel="00000000" w:rsidP="00000000" w:rsidRDefault="00000000" w:rsidRPr="00000000" w14:paraId="0000027E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5.4.2  Fleksibilnost i prilagodljivost</w:t>
            </w:r>
          </w:p>
          <w:p w:rsidR="00000000" w:rsidDel="00000000" w:rsidP="00000000" w:rsidRDefault="00000000" w:rsidRPr="00000000" w14:paraId="0000027F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5.4.3 Kontinuirana komunikacija</w:t>
            </w:r>
          </w:p>
          <w:p w:rsidR="00000000" w:rsidDel="00000000" w:rsidP="00000000" w:rsidRDefault="00000000" w:rsidRPr="00000000" w14:paraId="00000280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5.5 Testiranje i evaluacija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5.5.1 Planiranje testiranja</w:t>
            </w:r>
          </w:p>
          <w:p w:rsidR="00000000" w:rsidDel="00000000" w:rsidP="00000000" w:rsidRDefault="00000000" w:rsidRPr="00000000" w14:paraId="00000282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5.5.2  Evaluacije rezultata</w:t>
            </w:r>
          </w:p>
          <w:p w:rsidR="00000000" w:rsidDel="00000000" w:rsidP="00000000" w:rsidRDefault="00000000" w:rsidRPr="00000000" w14:paraId="00000283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5.5.3   Kontinuirane evaluacije</w:t>
            </w:r>
          </w:p>
          <w:p w:rsidR="00000000" w:rsidDel="00000000" w:rsidP="00000000" w:rsidRDefault="00000000" w:rsidRPr="00000000" w14:paraId="00000284">
            <w:pPr>
              <w:widowControl w:val="0"/>
              <w:tabs>
                <w:tab w:val="left" w:leader="none" w:pos="228"/>
              </w:tabs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5.6.Obuka korisnika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tabs>
                <w:tab w:val="left" w:leader="none" w:pos="228"/>
              </w:tabs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5.6.1 Identifikovanje ciljnih korisnika</w:t>
            </w:r>
          </w:p>
          <w:p w:rsidR="00000000" w:rsidDel="00000000" w:rsidP="00000000" w:rsidRDefault="00000000" w:rsidRPr="00000000" w14:paraId="00000286">
            <w:pPr>
              <w:widowControl w:val="0"/>
              <w:tabs>
                <w:tab w:val="left" w:leader="none" w:pos="228"/>
              </w:tabs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5.6.2 Razvoj obrazovnih materijala</w:t>
            </w:r>
          </w:p>
          <w:p w:rsidR="00000000" w:rsidDel="00000000" w:rsidP="00000000" w:rsidRDefault="00000000" w:rsidRPr="00000000" w14:paraId="00000287">
            <w:pPr>
              <w:widowControl w:val="0"/>
              <w:tabs>
                <w:tab w:val="left" w:leader="none" w:pos="228"/>
              </w:tabs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5.6.3 Predvoditi obuke</w:t>
            </w:r>
          </w:p>
          <w:p w:rsidR="00000000" w:rsidDel="00000000" w:rsidP="00000000" w:rsidRDefault="00000000" w:rsidRPr="00000000" w14:paraId="00000288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5.7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5.7.1 Sakupljanje povratnih informacija</w:t>
            </w:r>
          </w:p>
          <w:p w:rsidR="00000000" w:rsidDel="00000000" w:rsidP="00000000" w:rsidRDefault="00000000" w:rsidRPr="00000000" w14:paraId="0000028A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5.7.2  Analiza povratnih informacija</w:t>
            </w:r>
          </w:p>
          <w:p w:rsidR="00000000" w:rsidDel="00000000" w:rsidP="00000000" w:rsidRDefault="00000000" w:rsidRPr="00000000" w14:paraId="0000028B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5.7.3 Nadogradnje i iteracije</w:t>
            </w:r>
          </w:p>
          <w:p w:rsidR="00000000" w:rsidDel="00000000" w:rsidP="00000000" w:rsidRDefault="00000000" w:rsidRPr="00000000" w14:paraId="0000028C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5.8 Upravljanje promjenama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5.8.1 Identifikovanje promjena</w:t>
            </w:r>
          </w:p>
          <w:p w:rsidR="00000000" w:rsidDel="00000000" w:rsidP="00000000" w:rsidRDefault="00000000" w:rsidRPr="00000000" w14:paraId="0000028E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5.8.2  Planiranje promjena</w:t>
            </w:r>
          </w:p>
          <w:p w:rsidR="00000000" w:rsidDel="00000000" w:rsidP="00000000" w:rsidRDefault="00000000" w:rsidRPr="00000000" w14:paraId="0000028F">
            <w:pPr>
              <w:widowControl w:val="0"/>
              <w:tabs>
                <w:tab w:val="left" w:leader="none" w:pos="228"/>
              </w:tabs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5.8.3 Komunikacija s dionicima</w:t>
            </w:r>
          </w:p>
          <w:p w:rsidR="00000000" w:rsidDel="00000000" w:rsidP="00000000" w:rsidRDefault="00000000" w:rsidRPr="00000000" w14:paraId="00000290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292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  <w:rtl w:val="0"/>
              </w:rPr>
              <w:t xml:space="preserve">Inputs:</w:t>
            </w:r>
          </w:p>
          <w:p w:rsidR="00000000" w:rsidDel="00000000" w:rsidP="00000000" w:rsidRDefault="00000000" w:rsidRPr="00000000" w14:paraId="000002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inputs are required to implement these activities, e.g. staff time, equipment, mobilities, publications etc.?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 costs: </w:t>
            </w:r>
          </w:p>
          <w:p w:rsidR="00000000" w:rsidDel="00000000" w:rsidP="00000000" w:rsidRDefault="00000000" w:rsidRPr="00000000" w14:paraId="00000295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costs: </w:t>
            </w:r>
          </w:p>
          <w:p w:rsidR="00000000" w:rsidDel="00000000" w:rsidP="00000000" w:rsidRDefault="00000000" w:rsidRPr="00000000" w14:paraId="00000296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Costs of stay: </w:t>
            </w:r>
          </w:p>
          <w:p w:rsidR="00000000" w:rsidDel="00000000" w:rsidP="00000000" w:rsidRDefault="00000000" w:rsidRPr="00000000" w14:paraId="00000297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Equipment: </w:t>
            </w:r>
          </w:p>
          <w:p w:rsidR="00000000" w:rsidDel="00000000" w:rsidP="00000000" w:rsidRDefault="00000000" w:rsidRPr="00000000" w14:paraId="00000298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Subcontracting: </w:t>
            </w:r>
          </w:p>
          <w:p w:rsidR="00000000" w:rsidDel="00000000" w:rsidP="00000000" w:rsidRDefault="00000000" w:rsidRPr="00000000" w14:paraId="00000299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Co-financing: </w:t>
            </w:r>
          </w:p>
          <w:p w:rsidR="00000000" w:rsidDel="00000000" w:rsidP="00000000" w:rsidRDefault="00000000" w:rsidRPr="00000000" w14:paraId="0000029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29B">
            <w:pPr>
              <w:ind w:left="17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6.0" w:type="dxa"/>
              <w:bottom w:w="0.0" w:type="dxa"/>
              <w:right w:w="56.0" w:type="dxa"/>
            </w:tcMar>
          </w:tcPr>
          <w:p w:rsidR="00000000" w:rsidDel="00000000" w:rsidP="00000000" w:rsidRDefault="00000000" w:rsidRPr="00000000" w14:paraId="0000029C">
            <w:pPr>
              <w:tabs>
                <w:tab w:val="left" w:leader="none" w:pos="170"/>
              </w:tabs>
              <w:ind w:left="17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Assumptions, risks and pre-conditions: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tabs>
                <w:tab w:val="left" w:leader="none" w:pos="17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pre-conditions are required before the project starts? What conditions outside the project’s direct control have to be present for the implementation of the planned activities?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8" w:top="1418" w:left="1418" w:right="1418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nkosic" w:id="0" w:date="2024-05-22T11:52:00Z"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Studijske posete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attrocen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40" w:before="240" w:lineRule="auto"/>
      <w:ind w:left="851" w:hanging="851"/>
      <w:jc w:val="both"/>
    </w:pPr>
    <w:rPr>
      <w:rFonts w:ascii="Book Antiqua" w:cs="Book Antiqua" w:eastAsia="Book Antiqua" w:hAnsi="Book Antiqu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Rule="auto"/>
      <w:jc w:val="both"/>
    </w:pPr>
    <w:rPr>
      <w:rFonts w:ascii="Book Antiqua" w:cs="Book Antiqua" w:eastAsia="Book Antiqua" w:hAnsi="Book Antiqua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120" w:before="120" w:lineRule="auto"/>
      <w:ind w:hanging="567"/>
      <w:jc w:val="both"/>
    </w:pPr>
    <w:rPr>
      <w:rFonts w:ascii="Book Antiqua" w:cs="Book Antiqua" w:eastAsia="Book Antiqua" w:hAnsi="Book Antiqua"/>
      <w:b w:val="1"/>
      <w:smallCaps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QuattrocentoSans-italic.ttf"/><Relationship Id="rId10" Type="http://schemas.openxmlformats.org/officeDocument/2006/relationships/font" Target="fonts/QuattrocentoSans-bold.ttf"/><Relationship Id="rId13" Type="http://schemas.openxmlformats.org/officeDocument/2006/relationships/font" Target="fonts/NotoSansSymbols-regular.ttf"/><Relationship Id="rId12" Type="http://schemas.openxmlformats.org/officeDocument/2006/relationships/font" Target="fonts/QuattrocentoSans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QuattrocentoSans-regular.ttf"/><Relationship Id="rId14" Type="http://schemas.openxmlformats.org/officeDocument/2006/relationships/font" Target="fonts/NotoSansSymbols-bold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AACD5CB4CAF241948F8C1D2BF4A4C43D</vt:lpwstr>
  </property>
</Properties>
</file>