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527A" w14:textId="69C7AAEE" w:rsidR="00B71593" w:rsidRDefault="00B71593" w:rsidP="00955282">
      <w:pPr>
        <w:pStyle w:val="Titre"/>
        <w:jc w:val="center"/>
      </w:pPr>
      <w:r>
        <w:t>SLV</w:t>
      </w:r>
    </w:p>
    <w:p w14:paraId="46C6143D" w14:textId="77777777" w:rsidR="003A66ED" w:rsidRDefault="003A66ED" w:rsidP="004A3040"/>
    <w:p w14:paraId="0E370AD6" w14:textId="2556FFFC" w:rsidR="004A3040" w:rsidRPr="003A66ED" w:rsidRDefault="004A3040" w:rsidP="004A3040">
      <w:r w:rsidRPr="004A3040">
        <w:t xml:space="preserve">SLV </w:t>
      </w:r>
      <w:proofErr w:type="spellStart"/>
      <w:r w:rsidRPr="004A3040">
        <w:t>is</w:t>
      </w:r>
      <w:proofErr w:type="spellEnd"/>
      <w:r w:rsidRPr="004A3040">
        <w:t xml:space="preserve"> an </w:t>
      </w:r>
      <w:proofErr w:type="spellStart"/>
      <w:r w:rsidR="003A66ED">
        <w:t>i</w:t>
      </w:r>
      <w:r w:rsidR="003A66ED" w:rsidRPr="003A66ED">
        <w:t>Shares</w:t>
      </w:r>
      <w:proofErr w:type="spellEnd"/>
      <w:r w:rsidR="003A66ED" w:rsidRPr="003A66ED">
        <w:t xml:space="preserve"> </w:t>
      </w:r>
      <w:r w:rsidRPr="004A3040">
        <w:t xml:space="preserve">ETF </w:t>
      </w:r>
      <w:r w:rsidR="003A66ED">
        <w:t xml:space="preserve">(i.e. </w:t>
      </w:r>
      <w:proofErr w:type="spellStart"/>
      <w:r w:rsidR="003A66ED">
        <w:t>Blackrock</w:t>
      </w:r>
      <w:proofErr w:type="spellEnd"/>
      <w:r w:rsidR="003A66ED">
        <w:t xml:space="preserve">) </w:t>
      </w:r>
      <w:proofErr w:type="spellStart"/>
      <w:r w:rsidR="00442CDC">
        <w:t>commodity</w:t>
      </w:r>
      <w:proofErr w:type="spellEnd"/>
      <w:r w:rsidR="00442CDC">
        <w:t xml:space="preserve"> </w:t>
      </w:r>
      <w:proofErr w:type="spellStart"/>
      <w:r w:rsidR="00442CDC">
        <w:t>fund</w:t>
      </w:r>
      <w:proofErr w:type="spellEnd"/>
      <w:r w:rsidR="00442CDC">
        <w:t xml:space="preserve"> </w:t>
      </w:r>
      <w:proofErr w:type="spellStart"/>
      <w:r w:rsidRPr="004A3040">
        <w:t>that</w:t>
      </w:r>
      <w:proofErr w:type="spellEnd"/>
      <w:r w:rsidRPr="004A3040">
        <w:t xml:space="preserve"> </w:t>
      </w:r>
      <w:proofErr w:type="spellStart"/>
      <w:r w:rsidRPr="004A3040">
        <w:t>provides</w:t>
      </w:r>
      <w:proofErr w:type="spellEnd"/>
      <w:r w:rsidRPr="004A3040">
        <w:t xml:space="preserve"> </w:t>
      </w:r>
      <w:proofErr w:type="spellStart"/>
      <w:r w:rsidRPr="004A3040">
        <w:t>a</w:t>
      </w:r>
      <w:r>
        <w:t>ccess</w:t>
      </w:r>
      <w:proofErr w:type="spellEnd"/>
      <w:r>
        <w:t xml:space="preserve"> to </w:t>
      </w:r>
      <w:proofErr w:type="spellStart"/>
      <w:r>
        <w:t>physical</w:t>
      </w:r>
      <w:proofErr w:type="spellEnd"/>
      <w:r>
        <w:t xml:space="preserve"> silver – i.e. +14,000 tonnes of silver are </w:t>
      </w:r>
      <w:proofErr w:type="spellStart"/>
      <w:r>
        <w:t>detained</w:t>
      </w:r>
      <w:proofErr w:type="spellEnd"/>
      <w:r>
        <w:t xml:space="preserve"> by the trust. </w:t>
      </w:r>
      <w:r w:rsidRPr="004A3040">
        <w:t xml:space="preserve">The exact </w:t>
      </w:r>
      <w:proofErr w:type="spellStart"/>
      <w:r w:rsidR="003A66ED">
        <w:t>amount</w:t>
      </w:r>
      <w:proofErr w:type="spellEnd"/>
      <w:r w:rsidRPr="004A3040">
        <w:t xml:space="preserve"> </w:t>
      </w:r>
      <w:r w:rsidR="003A66ED">
        <w:t xml:space="preserve">of silver </w:t>
      </w:r>
      <w:r w:rsidRPr="004A3040">
        <w:t xml:space="preserve">moves </w:t>
      </w:r>
      <w:proofErr w:type="gramStart"/>
      <w:r w:rsidRPr="004A3040">
        <w:t>a</w:t>
      </w:r>
      <w:proofErr w:type="gramEnd"/>
      <w:r w:rsidRPr="004A3040">
        <w:t xml:space="preserve"> </w:t>
      </w:r>
      <w:r>
        <w:t xml:space="preserve">bit. </w:t>
      </w:r>
      <w:r w:rsidRPr="003A66ED">
        <w:t xml:space="preserve">The trust </w:t>
      </w:r>
      <w:proofErr w:type="spellStart"/>
      <w:r w:rsidRPr="003A66ED">
        <w:t>operates</w:t>
      </w:r>
      <w:proofErr w:type="spellEnd"/>
      <w:r w:rsidRPr="003A66ED">
        <w:t xml:space="preserve"> at a </w:t>
      </w:r>
      <w:proofErr w:type="spellStart"/>
      <w:r w:rsidRPr="003A66ED">
        <w:t>small</w:t>
      </w:r>
      <w:proofErr w:type="spellEnd"/>
      <w:r w:rsidRPr="003A66ED">
        <w:t xml:space="preserve"> discount (between </w:t>
      </w:r>
      <w:proofErr w:type="spellStart"/>
      <w:r w:rsidRPr="003A66ED">
        <w:t>market</w:t>
      </w:r>
      <w:proofErr w:type="spellEnd"/>
      <w:r w:rsidRPr="003A66ED">
        <w:t xml:space="preserve"> </w:t>
      </w:r>
      <w:proofErr w:type="spellStart"/>
      <w:r w:rsidRPr="003A66ED">
        <w:t>price</w:t>
      </w:r>
      <w:proofErr w:type="spellEnd"/>
      <w:r w:rsidRPr="003A66ED">
        <w:t xml:space="preserve"> and NAV </w:t>
      </w:r>
      <w:proofErr w:type="spellStart"/>
      <w:r w:rsidRPr="003A66ED">
        <w:t>corresponding</w:t>
      </w:r>
      <w:proofErr w:type="spellEnd"/>
      <w:r w:rsidRPr="003A66ED">
        <w:t xml:space="preserve"> at the </w:t>
      </w:r>
      <w:proofErr w:type="spellStart"/>
      <w:r w:rsidRPr="003A66ED">
        <w:t>actual</w:t>
      </w:r>
      <w:proofErr w:type="spellEnd"/>
      <w:r w:rsidRPr="003A66ED">
        <w:t xml:space="preserve"> silver </w:t>
      </w:r>
      <w:proofErr w:type="spellStart"/>
      <w:r w:rsidRPr="003A66ED">
        <w:t>price</w:t>
      </w:r>
      <w:proofErr w:type="spellEnd"/>
      <w:r w:rsidR="003A66ED">
        <w:t xml:space="preserve"> – LBMA silver </w:t>
      </w:r>
      <w:proofErr w:type="spellStart"/>
      <w:r w:rsidR="003A66ED">
        <w:t>price</w:t>
      </w:r>
      <w:proofErr w:type="spellEnd"/>
      <w:proofErr w:type="gramStart"/>
      <w:r w:rsidRPr="003A66ED">
        <w:t>)</w:t>
      </w:r>
      <w:r w:rsidR="00184CC1" w:rsidRPr="003A66ED">
        <w:t>:</w:t>
      </w:r>
      <w:proofErr w:type="gramEnd"/>
    </w:p>
    <w:p w14:paraId="3D156463" w14:textId="707E4EF3" w:rsidR="00184CC1" w:rsidRDefault="00184CC1" w:rsidP="004A3040">
      <w:pPr>
        <w:rPr>
          <w:lang w:val="de-CH"/>
        </w:rPr>
      </w:pPr>
      <w:r w:rsidRPr="00184CC1">
        <w:rPr>
          <w:noProof/>
          <w:lang w:val="de-CH"/>
        </w:rPr>
        <w:drawing>
          <wp:inline distT="0" distB="0" distL="0" distR="0" wp14:anchorId="38A7B89D" wp14:editId="15622E16">
            <wp:extent cx="3915321" cy="438211"/>
            <wp:effectExtent l="0" t="0" r="9525" b="0"/>
            <wp:docPr id="196364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047E" w14:textId="5B5782FF" w:rsidR="00184CC1" w:rsidRPr="004A3040" w:rsidRDefault="003A66ED" w:rsidP="004A3040">
      <w:pPr>
        <w:rPr>
          <w:lang w:val="de-CH"/>
        </w:rPr>
      </w:pPr>
      <w:r w:rsidRPr="003A66ED">
        <w:rPr>
          <w:noProof/>
          <w:lang w:val="de-CH"/>
        </w:rPr>
        <w:drawing>
          <wp:inline distT="0" distB="0" distL="0" distR="0" wp14:anchorId="47495258" wp14:editId="62E8CE69">
            <wp:extent cx="4458322" cy="466790"/>
            <wp:effectExtent l="0" t="0" r="0" b="9525"/>
            <wp:docPr id="338114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4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A7BD" w14:textId="77777777" w:rsidR="007E010E" w:rsidRPr="004A3040" w:rsidRDefault="007E010E">
      <w:pPr>
        <w:rPr>
          <w:b/>
          <w:bCs/>
          <w:lang w:val="de-CH"/>
        </w:rPr>
      </w:pPr>
    </w:p>
    <w:p w14:paraId="5B4BC762" w14:textId="48CC5F17" w:rsidR="007E010E" w:rsidRDefault="007E010E">
      <w:pPr>
        <w:rPr>
          <w:b/>
          <w:bCs/>
        </w:rPr>
      </w:pPr>
      <w:r>
        <w:rPr>
          <w:b/>
          <w:bCs/>
        </w:rPr>
        <w:t xml:space="preserve">SLV options </w:t>
      </w:r>
      <w:proofErr w:type="spellStart"/>
      <w:r>
        <w:rPr>
          <w:b/>
          <w:bCs/>
        </w:rPr>
        <w:t>calendar</w:t>
      </w:r>
      <w:proofErr w:type="spellEnd"/>
      <w:r w:rsidR="00442CDC">
        <w:rPr>
          <w:b/>
          <w:bCs/>
        </w:rPr>
        <w:t xml:space="preserve"> (</w:t>
      </w:r>
      <w:proofErr w:type="spellStart"/>
      <w:r w:rsidR="00442CDC">
        <w:rPr>
          <w:b/>
          <w:bCs/>
        </w:rPr>
        <w:t>when</w:t>
      </w:r>
      <w:proofErr w:type="spellEnd"/>
      <w:r w:rsidR="00442CDC">
        <w:rPr>
          <w:b/>
          <w:bCs/>
        </w:rPr>
        <w:t xml:space="preserve"> to </w:t>
      </w:r>
      <w:proofErr w:type="spellStart"/>
      <w:r w:rsidR="00442CDC">
        <w:rPr>
          <w:b/>
          <w:bCs/>
        </w:rPr>
        <w:t>buy</w:t>
      </w:r>
      <w:proofErr w:type="spellEnd"/>
      <w:r w:rsidR="00442CDC">
        <w:rPr>
          <w:b/>
          <w:bCs/>
        </w:rPr>
        <w:t>/</w:t>
      </w:r>
      <w:proofErr w:type="spellStart"/>
      <w:r w:rsidR="00442CDC">
        <w:rPr>
          <w:b/>
          <w:bCs/>
        </w:rPr>
        <w:t>sell</w:t>
      </w:r>
      <w:proofErr w:type="spellEnd"/>
      <w:r w:rsidR="00442CDC">
        <w:rPr>
          <w:b/>
          <w:bCs/>
        </w:rPr>
        <w:t xml:space="preserve"> – </w:t>
      </w:r>
      <w:proofErr w:type="gramStart"/>
      <w:r w:rsidR="00442CDC">
        <w:rPr>
          <w:b/>
          <w:bCs/>
        </w:rPr>
        <w:t>CET</w:t>
      </w:r>
      <w:proofErr w:type="gramEnd"/>
      <w:r w:rsidR="00442CDC">
        <w:rPr>
          <w:b/>
          <w:bCs/>
        </w:rPr>
        <w:t xml:space="preserve"> time)</w:t>
      </w:r>
    </w:p>
    <w:p w14:paraId="261DAADC" w14:textId="7F650E81" w:rsidR="007E010E" w:rsidRDefault="007E010E">
      <w:pPr>
        <w:rPr>
          <w:b/>
          <w:bCs/>
        </w:rPr>
      </w:pPr>
      <w:r w:rsidRPr="007E010E">
        <w:rPr>
          <w:b/>
          <w:bCs/>
          <w:noProof/>
        </w:rPr>
        <w:drawing>
          <wp:inline distT="0" distB="0" distL="0" distR="0" wp14:anchorId="62EA6210" wp14:editId="1E3F040C">
            <wp:extent cx="2819400" cy="2188429"/>
            <wp:effectExtent l="0" t="0" r="0" b="2540"/>
            <wp:docPr id="154885594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5948" name="Image 1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023" cy="219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433A" w14:textId="1FC2A529" w:rsidR="007E010E" w:rsidRDefault="007E010E">
      <w:pPr>
        <w:rPr>
          <w:b/>
          <w:bCs/>
        </w:rPr>
      </w:pPr>
      <w:r>
        <w:rPr>
          <w:b/>
          <w:bCs/>
        </w:rPr>
        <w:t>ETF SLV calendrier</w:t>
      </w:r>
    </w:p>
    <w:p w14:paraId="592086F9" w14:textId="113026F9" w:rsidR="007E010E" w:rsidRDefault="007E010E">
      <w:pPr>
        <w:rPr>
          <w:b/>
          <w:bCs/>
        </w:rPr>
      </w:pPr>
      <w:r w:rsidRPr="007E010E">
        <w:rPr>
          <w:b/>
          <w:bCs/>
          <w:noProof/>
        </w:rPr>
        <w:drawing>
          <wp:inline distT="0" distB="0" distL="0" distR="0" wp14:anchorId="7F53DEE4" wp14:editId="42D43C22">
            <wp:extent cx="4009851" cy="2317750"/>
            <wp:effectExtent l="0" t="0" r="0" b="6350"/>
            <wp:docPr id="1934625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5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707" cy="232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E545" w14:textId="77777777" w:rsidR="003A66ED" w:rsidRDefault="003A66ED">
      <w:pPr>
        <w:rPr>
          <w:b/>
          <w:bCs/>
        </w:rPr>
      </w:pPr>
    </w:p>
    <w:p w14:paraId="79C4F11F" w14:textId="77777777" w:rsidR="003A66ED" w:rsidRDefault="003A66ED">
      <w:pPr>
        <w:rPr>
          <w:b/>
          <w:bCs/>
        </w:rPr>
      </w:pPr>
    </w:p>
    <w:p w14:paraId="615CDC7D" w14:textId="77777777" w:rsidR="003A66ED" w:rsidRDefault="003A66ED">
      <w:pPr>
        <w:rPr>
          <w:b/>
          <w:bCs/>
        </w:rPr>
      </w:pPr>
    </w:p>
    <w:p w14:paraId="4B91D3F2" w14:textId="77777777" w:rsidR="003A66ED" w:rsidRDefault="003A66ED">
      <w:pPr>
        <w:rPr>
          <w:b/>
          <w:bCs/>
        </w:rPr>
      </w:pPr>
    </w:p>
    <w:p w14:paraId="66825845" w14:textId="6A2C08A0" w:rsidR="007E010E" w:rsidRDefault="007E010E">
      <w:pPr>
        <w:rPr>
          <w:b/>
          <w:bCs/>
        </w:rPr>
      </w:pPr>
      <w:r>
        <w:rPr>
          <w:b/>
          <w:bCs/>
        </w:rPr>
        <w:t>SI ! calendrier</w:t>
      </w:r>
      <w:r w:rsidR="003A66ED">
        <w:rPr>
          <w:b/>
          <w:bCs/>
        </w:rPr>
        <w:t xml:space="preserve"> (Futures)</w:t>
      </w:r>
    </w:p>
    <w:p w14:paraId="4B33B954" w14:textId="0B89E491" w:rsidR="007E010E" w:rsidRDefault="007E010E">
      <w:pPr>
        <w:rPr>
          <w:b/>
          <w:bCs/>
        </w:rPr>
      </w:pPr>
      <w:r w:rsidRPr="007E010E">
        <w:rPr>
          <w:b/>
          <w:bCs/>
          <w:noProof/>
        </w:rPr>
        <w:drawing>
          <wp:inline distT="0" distB="0" distL="0" distR="0" wp14:anchorId="44124EBD" wp14:editId="6FD8A81E">
            <wp:extent cx="4147718" cy="1771650"/>
            <wp:effectExtent l="0" t="0" r="5715" b="0"/>
            <wp:docPr id="273310070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0070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544" cy="177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F37A" w14:textId="77777777" w:rsidR="007E010E" w:rsidRDefault="007E010E">
      <w:pPr>
        <w:rPr>
          <w:b/>
          <w:bCs/>
        </w:rPr>
      </w:pPr>
    </w:p>
    <w:p w14:paraId="4F2A1C63" w14:textId="6368CD9F" w:rsidR="00B71593" w:rsidRPr="00442CDC" w:rsidRDefault="00571612">
      <w:pPr>
        <w:rPr>
          <w:b/>
          <w:bCs/>
        </w:rPr>
      </w:pPr>
      <w:r w:rsidRPr="00571612">
        <w:rPr>
          <w:b/>
          <w:bCs/>
        </w:rPr>
        <w:t xml:space="preserve">Caractéristiques </w:t>
      </w:r>
      <w:hyperlink r:id="rId12" w:history="1">
        <w:proofErr w:type="spellStart"/>
        <w:r w:rsidR="00B71593" w:rsidRPr="00571612">
          <w:rPr>
            <w:rStyle w:val="Lienhypertexte"/>
            <w:b/>
            <w:bCs/>
          </w:rPr>
          <w:t>iShares</w:t>
        </w:r>
        <w:proofErr w:type="spellEnd"/>
        <w:r w:rsidR="00B71593" w:rsidRPr="00571612">
          <w:rPr>
            <w:rStyle w:val="Lienhypertexte"/>
            <w:b/>
            <w:bCs/>
          </w:rPr>
          <w:t xml:space="preserve"> Silver Trust | SLV</w:t>
        </w:r>
      </w:hyperlink>
      <w:r w:rsidR="00B71593" w:rsidRPr="00B71593">
        <w:rPr>
          <w:noProof/>
        </w:rPr>
        <w:drawing>
          <wp:inline distT="0" distB="0" distL="0" distR="0" wp14:anchorId="75CAF45D" wp14:editId="0344995F">
            <wp:extent cx="5760720" cy="3643630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0B2A" w14:textId="0AD78E79" w:rsidR="00200BCE" w:rsidRDefault="00200BCE">
      <w:r w:rsidRPr="00200BCE">
        <w:rPr>
          <w:noProof/>
        </w:rPr>
        <w:drawing>
          <wp:inline distT="0" distB="0" distL="0" distR="0" wp14:anchorId="67F07C70" wp14:editId="0FE2CCCD">
            <wp:extent cx="4648849" cy="523948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B3D5" w14:textId="2945E852" w:rsidR="004A3040" w:rsidRDefault="004A3040">
      <w:r w:rsidRPr="004A3040">
        <w:rPr>
          <w:noProof/>
        </w:rPr>
        <w:drawing>
          <wp:inline distT="0" distB="0" distL="0" distR="0" wp14:anchorId="79EE64BB" wp14:editId="499B5D0F">
            <wp:extent cx="4429743" cy="457264"/>
            <wp:effectExtent l="0" t="0" r="0" b="0"/>
            <wp:docPr id="1228315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5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0AE9" w14:textId="1AE9CE38" w:rsidR="00B71593" w:rsidRDefault="007E010E">
      <w:r w:rsidRPr="007E010E">
        <w:rPr>
          <w:noProof/>
        </w:rPr>
        <w:lastRenderedPageBreak/>
        <w:drawing>
          <wp:inline distT="0" distB="0" distL="0" distR="0" wp14:anchorId="1698FFF4" wp14:editId="32298C71">
            <wp:extent cx="5760720" cy="2872740"/>
            <wp:effectExtent l="0" t="0" r="0" b="3810"/>
            <wp:docPr id="498245125" name="Image 1" descr="Une image contenant texte, capture d’écran, Tracé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45125" name="Image 1" descr="Une image contenant texte, capture d’écran, Tracé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D05" w14:textId="77777777" w:rsidR="00B71593" w:rsidRPr="00B71593" w:rsidRDefault="00B71593"/>
    <w:p w14:paraId="7F71620B" w14:textId="2835ED85" w:rsidR="00B71593" w:rsidRDefault="00B71593">
      <w:proofErr w:type="spellStart"/>
      <w:r>
        <w:t>Income</w:t>
      </w:r>
      <w:proofErr w:type="spellEnd"/>
      <w:r>
        <w:t xml:space="preserve"> </w:t>
      </w:r>
      <w:proofErr w:type="spellStart"/>
      <w:r>
        <w:t>trade</w:t>
      </w:r>
      <w:proofErr w:type="spellEnd"/>
    </w:p>
    <w:p w14:paraId="7E72E55C" w14:textId="536D7434" w:rsidR="00B71593" w:rsidRDefault="00B71593">
      <w:r>
        <w:t xml:space="preserve">No </w:t>
      </w:r>
      <w:proofErr w:type="spellStart"/>
      <w:r>
        <w:t>dividend</w:t>
      </w:r>
      <w:proofErr w:type="spellEnd"/>
      <w:r>
        <w:t xml:space="preserve"> </w:t>
      </w:r>
      <w:proofErr w:type="spellStart"/>
      <w:r>
        <w:t>considered</w:t>
      </w:r>
      <w:proofErr w:type="spellEnd"/>
    </w:p>
    <w:p w14:paraId="290FCDD4" w14:textId="684E9B17" w:rsidR="00B71593" w:rsidRDefault="003D266F">
      <w:pPr>
        <w:rPr>
          <w:b/>
          <w:bCs/>
        </w:rPr>
      </w:pPr>
      <w:r>
        <w:rPr>
          <w:b/>
          <w:bCs/>
        </w:rPr>
        <w:t>6.02.2023</w:t>
      </w:r>
    </w:p>
    <w:p w14:paraId="2AA09E1E" w14:textId="29933C5B" w:rsidR="003D266F" w:rsidRDefault="003D266F">
      <w:pPr>
        <w:rPr>
          <w:b/>
          <w:bCs/>
        </w:rPr>
      </w:pPr>
      <w:r>
        <w:rPr>
          <w:b/>
          <w:bCs/>
        </w:rPr>
        <w:t>SLV=20.</w:t>
      </w:r>
      <w:r w:rsidR="008A48FE">
        <w:rPr>
          <w:b/>
          <w:bCs/>
        </w:rPr>
        <w:t>4</w:t>
      </w:r>
      <w:r>
        <w:rPr>
          <w:b/>
          <w:bCs/>
        </w:rPr>
        <w:t>2$</w:t>
      </w:r>
    </w:p>
    <w:p w14:paraId="266FD5D2" w14:textId="71DED55B" w:rsidR="00236317" w:rsidRDefault="00410F30">
      <w:r>
        <w:rPr>
          <w:b/>
          <w:bCs/>
        </w:rPr>
        <w:t xml:space="preserve">Situation : </w:t>
      </w:r>
      <w:r w:rsidRPr="00410F30">
        <w:t xml:space="preserve">Fed </w:t>
      </w:r>
      <w:r>
        <w:t xml:space="preserve">maintient une ligne stricte sur les taux, pas de radoucissement en vue- Le Dollar logiquement est remonté, les </w:t>
      </w:r>
      <w:proofErr w:type="spellStart"/>
      <w:r>
        <w:t>risks</w:t>
      </w:r>
      <w:proofErr w:type="spellEnd"/>
      <w:r>
        <w:t xml:space="preserve"> assets et les </w:t>
      </w:r>
      <w:proofErr w:type="spellStart"/>
      <w:r>
        <w:t>commodities</w:t>
      </w:r>
      <w:proofErr w:type="spellEnd"/>
      <w:r>
        <w:t xml:space="preserve"> baissent du nez : GLD, SLV. </w:t>
      </w:r>
      <w:r w:rsidR="00236317">
        <w:br/>
      </w:r>
      <w:r>
        <w:t>D’autant plus que grosse augmentation ces derniers mois</w:t>
      </w:r>
      <w:r w:rsidR="00236317">
        <w:t>, surtout SLV</w:t>
      </w:r>
      <w:r>
        <w:t xml:space="preserve"> (SLV +35% depuis </w:t>
      </w:r>
      <w:r w:rsidR="00236317">
        <w:t>15.10 – 3.5 mois, GC</w:t>
      </w:r>
      <w:proofErr w:type="gramStart"/>
      <w:r w:rsidR="00236317">
        <w:t>1!</w:t>
      </w:r>
      <w:proofErr w:type="gramEnd"/>
      <w:r w:rsidR="00236317">
        <w:t xml:space="preserve"> +21% sur 3 mois).</w:t>
      </w:r>
    </w:p>
    <w:p w14:paraId="773BF045" w14:textId="15D9B7AD" w:rsidR="00410F30" w:rsidRDefault="004D2FA8" w:rsidP="004D2FA8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Diminuer la position 15 -&gt; </w:t>
      </w:r>
      <w:proofErr w:type="gramStart"/>
      <w:r>
        <w:rPr>
          <w:lang w:val="fr-FR"/>
        </w:rPr>
        <w:t>10</w:t>
      </w:r>
      <w:r w:rsidR="008A48FE">
        <w:rPr>
          <w:lang w:val="fr-FR"/>
        </w:rPr>
        <w:t xml:space="preserve"> </w:t>
      </w:r>
      <w:r w:rsidR="007D07D8">
        <w:rPr>
          <w:lang w:val="fr-FR"/>
        </w:rPr>
        <w:t>,</w:t>
      </w:r>
      <w:proofErr w:type="gramEnd"/>
      <w:r w:rsidR="007D07D8">
        <w:rPr>
          <w:lang w:val="fr-FR"/>
        </w:rPr>
        <w:t xml:space="preserve"> </w:t>
      </w:r>
      <w:r w:rsidR="008A48FE">
        <w:rPr>
          <w:lang w:val="fr-FR"/>
        </w:rPr>
        <w:t>OK</w:t>
      </w:r>
    </w:p>
    <w:p w14:paraId="524E27DD" w14:textId="0FA62F07" w:rsidR="008A48FE" w:rsidRDefault="008A48FE" w:rsidP="008A48FE">
      <w:pPr>
        <w:rPr>
          <w:lang w:val="fr-FR"/>
        </w:rPr>
      </w:pPr>
      <w:r>
        <w:rPr>
          <w:lang w:val="fr-FR"/>
        </w:rPr>
        <w:t>Vente SLV 22 10.02 : 0.55$ recette</w:t>
      </w:r>
    </w:p>
    <w:p w14:paraId="7C12896F" w14:textId="2908B6A5" w:rsidR="008A48FE" w:rsidRPr="008A48FE" w:rsidRDefault="008A48FE" w:rsidP="008A48FE">
      <w:pPr>
        <w:pStyle w:val="Paragraphedeliste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4628"/>
        <w:gridCol w:w="3021"/>
      </w:tblGrid>
      <w:tr w:rsidR="003D266F" w:rsidRPr="003D266F" w14:paraId="21F87F7F" w14:textId="77777777" w:rsidTr="003D266F">
        <w:tc>
          <w:tcPr>
            <w:tcW w:w="1413" w:type="dxa"/>
          </w:tcPr>
          <w:p w14:paraId="72AC442F" w14:textId="4AC055C2" w:rsidR="003D266F" w:rsidRPr="003D266F" w:rsidRDefault="003D266F" w:rsidP="003D266F">
            <w:r w:rsidRPr="003D266F">
              <w:t>Scénario 1</w:t>
            </w:r>
          </w:p>
        </w:tc>
        <w:tc>
          <w:tcPr>
            <w:tcW w:w="4628" w:type="dxa"/>
          </w:tcPr>
          <w:p w14:paraId="7729DEE4" w14:textId="77777777" w:rsidR="003D266F" w:rsidRDefault="003D266F" w:rsidP="003D266F">
            <w:r>
              <w:t>Tout vendre et se remettre dans la situation</w:t>
            </w:r>
          </w:p>
          <w:p w14:paraId="6320FEE1" w14:textId="0FF84AB7" w:rsidR="003D266F" w:rsidRDefault="003D266F" w:rsidP="003D266F">
            <w:r>
              <w:t>S=2</w:t>
            </w:r>
            <w:r w:rsidR="007D07D8">
              <w:t>0.5</w:t>
            </w:r>
            <w:r w:rsidR="00C64D5F">
              <w:t xml:space="preserve"> (10.02)</w:t>
            </w:r>
            <w:r>
              <w:t>, L=20</w:t>
            </w:r>
            <w:r w:rsidR="00C64D5F">
              <w:t xml:space="preserve"> (17.03)</w:t>
            </w:r>
          </w:p>
          <w:p w14:paraId="55C0C412" w14:textId="1603D403" w:rsidR="007D07D8" w:rsidRPr="007D07D8" w:rsidRDefault="007D07D8" w:rsidP="003D266F">
            <w:pPr>
              <w:rPr>
                <w:b/>
                <w:bCs/>
              </w:rPr>
            </w:pPr>
            <w:r w:rsidRPr="007D07D8">
              <w:rPr>
                <w:b/>
                <w:bCs/>
              </w:rPr>
              <w:t>Non</w:t>
            </w:r>
          </w:p>
        </w:tc>
        <w:tc>
          <w:tcPr>
            <w:tcW w:w="3021" w:type="dxa"/>
          </w:tcPr>
          <w:p w14:paraId="246D99FE" w14:textId="11E094CB" w:rsidR="00C64D5F" w:rsidRDefault="007D07D8" w:rsidP="003D266F">
            <w:proofErr w:type="spellStart"/>
            <w:r>
              <w:t>Bid</w:t>
            </w:r>
            <w:proofErr w:type="spellEnd"/>
            <w:r>
              <w:t>/</w:t>
            </w:r>
            <w:proofErr w:type="spellStart"/>
            <w:r>
              <w:t>Ask</w:t>
            </w:r>
            <w:proofErr w:type="spellEnd"/>
            <w:r>
              <w:t xml:space="preserve"> </w:t>
            </w:r>
            <w:r w:rsidR="00C64D5F">
              <w:t>0.99/1.05 avec S=20.5</w:t>
            </w:r>
          </w:p>
          <w:p w14:paraId="5F2ED043" w14:textId="2F33241C" w:rsidR="007D07D8" w:rsidRPr="003D266F" w:rsidRDefault="007D07D8" w:rsidP="003D266F">
            <w:r>
              <w:t>=&gt; Trop cher</w:t>
            </w:r>
          </w:p>
        </w:tc>
      </w:tr>
      <w:tr w:rsidR="003D266F" w14:paraId="2888B2F9" w14:textId="77777777" w:rsidTr="003D266F">
        <w:tc>
          <w:tcPr>
            <w:tcW w:w="1413" w:type="dxa"/>
          </w:tcPr>
          <w:p w14:paraId="553FE6DB" w14:textId="2CE23D3D" w:rsidR="003D266F" w:rsidRPr="00236317" w:rsidRDefault="00C64D5F" w:rsidP="003D266F">
            <w:r>
              <w:t xml:space="preserve">Scénario </w:t>
            </w:r>
            <w:r w:rsidR="00236317" w:rsidRPr="00236317">
              <w:t>2</w:t>
            </w:r>
          </w:p>
        </w:tc>
        <w:tc>
          <w:tcPr>
            <w:tcW w:w="4628" w:type="dxa"/>
          </w:tcPr>
          <w:p w14:paraId="2BD87325" w14:textId="718B8F64" w:rsidR="008A48FE" w:rsidRPr="008A48FE" w:rsidRDefault="008A48FE" w:rsidP="008A48FE">
            <w:pPr>
              <w:rPr>
                <w:lang w:val="fr-FR"/>
              </w:rPr>
            </w:pPr>
            <w:r w:rsidRPr="008A48FE">
              <w:rPr>
                <w:lang w:val="fr-FR"/>
              </w:rPr>
              <w:t>Si assigné achat 10 SLV @21.45$ -&gt; 1$</w:t>
            </w:r>
            <w:r>
              <w:rPr>
                <w:lang w:val="fr-FR"/>
              </w:rPr>
              <w:t xml:space="preserve"> de perte</w:t>
            </w:r>
          </w:p>
          <w:p w14:paraId="0F88307C" w14:textId="5F6C9E7D" w:rsidR="003D266F" w:rsidRPr="008A48FE" w:rsidRDefault="007D07D8" w:rsidP="003D266F">
            <w:pPr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021" w:type="dxa"/>
          </w:tcPr>
          <w:p w14:paraId="76B8BF1D" w14:textId="77777777" w:rsidR="003D266F" w:rsidRDefault="003D266F" w:rsidP="003D266F">
            <w:pPr>
              <w:rPr>
                <w:b/>
                <w:bCs/>
              </w:rPr>
            </w:pPr>
          </w:p>
        </w:tc>
      </w:tr>
      <w:tr w:rsidR="007D07D8" w14:paraId="574831C0" w14:textId="77777777" w:rsidTr="003D266F">
        <w:tc>
          <w:tcPr>
            <w:tcW w:w="1413" w:type="dxa"/>
          </w:tcPr>
          <w:p w14:paraId="15A15DFB" w14:textId="5FDB239A" w:rsidR="007D07D8" w:rsidRDefault="007D07D8" w:rsidP="003D266F">
            <w:r>
              <w:t>Scénario 3</w:t>
            </w:r>
          </w:p>
        </w:tc>
        <w:tc>
          <w:tcPr>
            <w:tcW w:w="4628" w:type="dxa"/>
          </w:tcPr>
          <w:p w14:paraId="40B026DD" w14:textId="77777777" w:rsidR="007D07D8" w:rsidRDefault="007D07D8" w:rsidP="007D07D8">
            <w:r>
              <w:t>Tout vendre et se remettre dans la situation</w:t>
            </w:r>
          </w:p>
          <w:p w14:paraId="40CFC42D" w14:textId="77777777" w:rsidR="007D07D8" w:rsidRDefault="007D07D8" w:rsidP="007D07D8">
            <w:r>
              <w:t>S=21 (10.02), L=20 (17.03)</w:t>
            </w:r>
          </w:p>
          <w:p w14:paraId="6A9F1829" w14:textId="4A58EF19" w:rsidR="007D07D8" w:rsidRPr="008A48FE" w:rsidRDefault="007D07D8" w:rsidP="007D07D8">
            <w:pPr>
              <w:rPr>
                <w:lang w:val="fr-FR"/>
              </w:rPr>
            </w:pPr>
            <w:r>
              <w:rPr>
                <w:b/>
                <w:bCs/>
              </w:rPr>
              <w:t>OK</w:t>
            </w:r>
          </w:p>
        </w:tc>
        <w:tc>
          <w:tcPr>
            <w:tcW w:w="3021" w:type="dxa"/>
          </w:tcPr>
          <w:p w14:paraId="5975E59D" w14:textId="77777777" w:rsidR="007D07D8" w:rsidRDefault="007D07D8" w:rsidP="007D07D8">
            <w:proofErr w:type="spellStart"/>
            <w:r>
              <w:t>Bid</w:t>
            </w:r>
            <w:proofErr w:type="spellEnd"/>
            <w:r>
              <w:t>/</w:t>
            </w:r>
            <w:proofErr w:type="spellStart"/>
            <w:r>
              <w:t>Ask</w:t>
            </w:r>
            <w:proofErr w:type="spellEnd"/>
            <w:r>
              <w:t>= 0.65/0.72 avec S=20</w:t>
            </w:r>
          </w:p>
          <w:p w14:paraId="746EBCA6" w14:textId="3B5ED757" w:rsidR="007D07D8" w:rsidRPr="007D07D8" w:rsidRDefault="007D07D8" w:rsidP="007D07D8">
            <w:pPr>
              <w:pStyle w:val="Paragraphedeliste"/>
              <w:numPr>
                <w:ilvl w:val="0"/>
                <w:numId w:val="5"/>
              </w:numPr>
            </w:pPr>
            <w:r w:rsidRPr="007D07D8">
              <w:t xml:space="preserve">Finalement </w:t>
            </w:r>
            <w:r>
              <w:t>0.83-0.10=0.73 réalisé</w:t>
            </w:r>
          </w:p>
        </w:tc>
      </w:tr>
    </w:tbl>
    <w:p w14:paraId="38F9CF09" w14:textId="0C628BC6" w:rsidR="003D266F" w:rsidRPr="003D266F" w:rsidRDefault="003D266F" w:rsidP="003D266F">
      <w:pPr>
        <w:rPr>
          <w:b/>
          <w:bCs/>
        </w:rPr>
      </w:pPr>
    </w:p>
    <w:p w14:paraId="762449E5" w14:textId="22FD0062" w:rsidR="003D266F" w:rsidRDefault="007D07D8">
      <w:pPr>
        <w:rPr>
          <w:b/>
          <w:bCs/>
        </w:rPr>
      </w:pPr>
      <w:r w:rsidRPr="007D07D8">
        <w:rPr>
          <w:b/>
          <w:bCs/>
          <w:noProof/>
        </w:rPr>
        <w:lastRenderedPageBreak/>
        <w:drawing>
          <wp:inline distT="0" distB="0" distL="0" distR="0" wp14:anchorId="5F0467DF" wp14:editId="3B1913E4">
            <wp:extent cx="4411065" cy="3826618"/>
            <wp:effectExtent l="0" t="0" r="8890" b="254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3125" cy="38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835" w14:textId="5ADD8AF8" w:rsidR="003D266F" w:rsidRDefault="003D266F">
      <w:pPr>
        <w:rPr>
          <w:b/>
          <w:bCs/>
        </w:rPr>
      </w:pPr>
    </w:p>
    <w:p w14:paraId="00294243" w14:textId="77777777" w:rsidR="003D266F" w:rsidRDefault="003D266F">
      <w:pPr>
        <w:rPr>
          <w:b/>
          <w:bCs/>
        </w:rPr>
      </w:pPr>
    </w:p>
    <w:p w14:paraId="00F28D8E" w14:textId="50F988BC" w:rsidR="00571612" w:rsidRDefault="00571612">
      <w:pPr>
        <w:rPr>
          <w:b/>
          <w:bCs/>
        </w:rPr>
      </w:pP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 xml:space="preserve"> to the </w:t>
      </w:r>
      <w:proofErr w:type="spellStart"/>
      <w:proofErr w:type="gramStart"/>
      <w:r>
        <w:rPr>
          <w:b/>
          <w:bCs/>
        </w:rPr>
        <w:t>trade</w:t>
      </w:r>
      <w:proofErr w:type="spellEnd"/>
      <w:r>
        <w:rPr>
          <w:b/>
          <w:bCs/>
        </w:rPr>
        <w:t>:</w:t>
      </w:r>
      <w:proofErr w:type="gramEnd"/>
    </w:p>
    <w:p w14:paraId="1C494A7C" w14:textId="5CAB1B18" w:rsidR="00FD6B42" w:rsidRDefault="00FD6B42" w:rsidP="00571612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Doing </w:t>
      </w:r>
      <w:r>
        <w:t>: Yes or No</w:t>
      </w:r>
    </w:p>
    <w:p w14:paraId="2A9167AD" w14:textId="13115DD4" w:rsidR="00571612" w:rsidRDefault="00571612" w:rsidP="00571612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DTE</w:t>
      </w:r>
      <w:r w:rsidRPr="00571612">
        <w:t>:</w:t>
      </w:r>
      <w:proofErr w:type="gramEnd"/>
      <w:r w:rsidRPr="00571612">
        <w:t xml:space="preserve"> 5 to 10</w:t>
      </w:r>
      <w:r>
        <w:t xml:space="preserve"> </w:t>
      </w:r>
      <w:proofErr w:type="spellStart"/>
      <w:r>
        <w:t>days</w:t>
      </w:r>
      <w:proofErr w:type="spellEnd"/>
    </w:p>
    <w:p w14:paraId="77F2C25A" w14:textId="47AF55AF" w:rsidR="00571612" w:rsidRPr="00571612" w:rsidRDefault="00571612" w:rsidP="00571612">
      <w:pPr>
        <w:pStyle w:val="Paragraphedeliste"/>
        <w:numPr>
          <w:ilvl w:val="0"/>
          <w:numId w:val="2"/>
        </w:numPr>
        <w:rPr>
          <w:b/>
          <w:bCs/>
        </w:rPr>
      </w:pPr>
      <w:r w:rsidRPr="00571612">
        <w:rPr>
          <w:b/>
          <w:bCs/>
          <w:lang w:val="de-CH"/>
        </w:rPr>
        <w:t>Strike</w:t>
      </w:r>
      <w:r w:rsidRPr="00571612">
        <w:rPr>
          <w:lang w:val="de-CH"/>
        </w:rPr>
        <w:t xml:space="preserve">: </w:t>
      </w:r>
      <w:r>
        <w:rPr>
          <w:lang w:val="de-CH"/>
        </w:rPr>
        <w:t xml:space="preserve">ATM </w:t>
      </w:r>
      <w:proofErr w:type="spellStart"/>
      <w:r>
        <w:rPr>
          <w:lang w:val="de-CH"/>
        </w:rPr>
        <w:t>or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slightly</w:t>
      </w:r>
      <w:proofErr w:type="spellEnd"/>
      <w:r>
        <w:rPr>
          <w:lang w:val="de-CH"/>
        </w:rPr>
        <w:t xml:space="preserve"> ITM, </w:t>
      </w:r>
      <w:r w:rsidRPr="00571612">
        <w:rPr>
          <w:lang w:val="de-CH"/>
        </w:rPr>
        <w:t>1</w:t>
      </w:r>
      <w:r>
        <w:rPr>
          <w:lang w:val="de-CH"/>
        </w:rPr>
        <w:t>$</w:t>
      </w:r>
      <w:r w:rsidRPr="00571612">
        <w:rPr>
          <w:lang w:val="de-CH"/>
        </w:rPr>
        <w:t xml:space="preserve"> </w:t>
      </w:r>
      <w:proofErr w:type="spellStart"/>
      <w:r w:rsidRPr="00571612">
        <w:rPr>
          <w:lang w:val="de-CH"/>
        </w:rPr>
        <w:t>to</w:t>
      </w:r>
      <w:proofErr w:type="spellEnd"/>
      <w:r w:rsidRPr="00571612">
        <w:rPr>
          <w:lang w:val="de-CH"/>
        </w:rPr>
        <w:t xml:space="preserve"> 1.5</w:t>
      </w:r>
      <w:r>
        <w:rPr>
          <w:lang w:val="de-CH"/>
        </w:rPr>
        <w:t>$</w:t>
      </w:r>
      <w:r w:rsidRPr="00571612">
        <w:rPr>
          <w:lang w:val="de-CH"/>
        </w:rPr>
        <w:t xml:space="preserve"> </w:t>
      </w:r>
      <w:proofErr w:type="spellStart"/>
      <w:r w:rsidRPr="00571612">
        <w:rPr>
          <w:lang w:val="de-CH"/>
        </w:rPr>
        <w:t>above</w:t>
      </w:r>
      <w:proofErr w:type="spellEnd"/>
      <w:r w:rsidRPr="00571612">
        <w:rPr>
          <w:lang w:val="de-CH"/>
        </w:rPr>
        <w:t xml:space="preserve"> </w:t>
      </w:r>
      <w:proofErr w:type="spellStart"/>
      <w:r w:rsidRPr="00571612">
        <w:rPr>
          <w:lang w:val="de-CH"/>
        </w:rPr>
        <w:t>hedge</w:t>
      </w:r>
      <w:proofErr w:type="spellEnd"/>
      <w:r w:rsidRPr="00571612">
        <w:rPr>
          <w:lang w:val="de-CH"/>
        </w:rPr>
        <w:t xml:space="preserve"> </w:t>
      </w:r>
      <w:proofErr w:type="spellStart"/>
      <w:r w:rsidRPr="00571612">
        <w:rPr>
          <w:lang w:val="de-CH"/>
        </w:rPr>
        <w:t>s</w:t>
      </w:r>
      <w:r>
        <w:rPr>
          <w:lang w:val="de-CH"/>
        </w:rPr>
        <w:t>trike</w:t>
      </w:r>
      <w:proofErr w:type="spellEnd"/>
      <w:r>
        <w:rPr>
          <w:lang w:val="de-CH"/>
        </w:rPr>
        <w:t xml:space="preserve">. </w:t>
      </w:r>
      <w:proofErr w:type="spellStart"/>
      <w:r w:rsidRPr="00571612">
        <w:t>Possibility</w:t>
      </w:r>
      <w:proofErr w:type="spellEnd"/>
      <w:r w:rsidRPr="00571612">
        <w:t xml:space="preserve"> to </w:t>
      </w:r>
      <w:proofErr w:type="spellStart"/>
      <w:r w:rsidRPr="00571612">
        <w:t>divide</w:t>
      </w:r>
      <w:proofErr w:type="spellEnd"/>
      <w:r w:rsidRPr="00571612">
        <w:t xml:space="preserve"> the </w:t>
      </w:r>
      <w:proofErr w:type="spellStart"/>
      <w:r w:rsidRPr="00571612">
        <w:t>n</w:t>
      </w:r>
      <w:r>
        <w:t>umber</w:t>
      </w:r>
      <w:proofErr w:type="spellEnd"/>
      <w:r>
        <w:t xml:space="preserve"> of </w:t>
      </w:r>
      <w:proofErr w:type="spellStart"/>
      <w:r>
        <w:t>shares</w:t>
      </w:r>
      <w:proofErr w:type="spellEnd"/>
      <w:r>
        <w:t xml:space="preserve"> to 5 and 10 to </w:t>
      </w:r>
      <w:proofErr w:type="spellStart"/>
      <w:r>
        <w:t>different</w:t>
      </w:r>
      <w:proofErr w:type="spellEnd"/>
      <w:r>
        <w:t xml:space="preserve"> strikes </w:t>
      </w:r>
      <w:proofErr w:type="spellStart"/>
      <w:r>
        <w:t>levels</w:t>
      </w:r>
      <w:proofErr w:type="spellEnd"/>
    </w:p>
    <w:p w14:paraId="6DF91A33" w14:textId="3F9CF1E7" w:rsidR="00E65050" w:rsidRPr="00824526" w:rsidRDefault="00E65050">
      <w:pPr>
        <w:rPr>
          <w:b/>
          <w:bCs/>
        </w:rPr>
      </w:pPr>
      <w:r w:rsidRPr="00824526">
        <w:rPr>
          <w:b/>
          <w:bCs/>
        </w:rPr>
        <w:t xml:space="preserve">SLV </w:t>
      </w:r>
      <w:proofErr w:type="spellStart"/>
      <w:r w:rsidRPr="00824526">
        <w:rPr>
          <w:b/>
          <w:bCs/>
        </w:rPr>
        <w:t>trades</w:t>
      </w:r>
      <w:proofErr w:type="spellEnd"/>
    </w:p>
    <w:p w14:paraId="6D009EC1" w14:textId="77EA3CE8" w:rsidR="00824526" w:rsidRDefault="00824526" w:rsidP="00824526">
      <w:pPr>
        <w:pStyle w:val="Paragraphedeliste"/>
        <w:numPr>
          <w:ilvl w:val="0"/>
          <w:numId w:val="1"/>
        </w:numPr>
      </w:pPr>
      <w:r>
        <w:t>Vendre 15xATM Put options (soit 15x50=750 deltas) soit pour le vendredi d’après (5 DTE), soit pour le vendredi encore après (+10 DTE)</w:t>
      </w:r>
    </w:p>
    <w:p w14:paraId="702F925B" w14:textId="636DFD30" w:rsidR="00824526" w:rsidRDefault="00824526" w:rsidP="00824526">
      <w:pPr>
        <w:pStyle w:val="Paragraphedeliste"/>
        <w:numPr>
          <w:ilvl w:val="0"/>
          <w:numId w:val="1"/>
        </w:numPr>
      </w:pPr>
      <w:r>
        <w:t>En protection : 15 Put avec 1$ écart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4628"/>
        <w:gridCol w:w="3021"/>
      </w:tblGrid>
      <w:tr w:rsidR="00C171BC" w14:paraId="0D37BB5B" w14:textId="77777777" w:rsidTr="00C171BC">
        <w:tc>
          <w:tcPr>
            <w:tcW w:w="1413" w:type="dxa"/>
          </w:tcPr>
          <w:p w14:paraId="44F37CFA" w14:textId="77777777" w:rsidR="00C171BC" w:rsidRDefault="00C171BC"/>
        </w:tc>
        <w:tc>
          <w:tcPr>
            <w:tcW w:w="4628" w:type="dxa"/>
          </w:tcPr>
          <w:p w14:paraId="4C0E4A4D" w14:textId="77777777" w:rsidR="00C171BC" w:rsidRDefault="00C171BC"/>
        </w:tc>
        <w:tc>
          <w:tcPr>
            <w:tcW w:w="3021" w:type="dxa"/>
          </w:tcPr>
          <w:p w14:paraId="5B4550C0" w14:textId="77777777" w:rsidR="00C171BC" w:rsidRDefault="00C171BC"/>
        </w:tc>
      </w:tr>
      <w:tr w:rsidR="00C171BC" w:rsidRPr="00277C3B" w14:paraId="49747EE8" w14:textId="77777777" w:rsidTr="00C171BC">
        <w:tc>
          <w:tcPr>
            <w:tcW w:w="1413" w:type="dxa"/>
          </w:tcPr>
          <w:p w14:paraId="2E1B5139" w14:textId="344F0E26" w:rsidR="00C171BC" w:rsidRDefault="00C171BC">
            <w:r>
              <w:t>27.10.2022</w:t>
            </w:r>
          </w:p>
        </w:tc>
        <w:tc>
          <w:tcPr>
            <w:tcW w:w="4628" w:type="dxa"/>
          </w:tcPr>
          <w:p w14:paraId="4EB16985" w14:textId="18AD826B" w:rsidR="00C171BC" w:rsidRPr="00235D54" w:rsidRDefault="00235D54">
            <w:pPr>
              <w:rPr>
                <w:lang w:val="de-CH"/>
              </w:rPr>
            </w:pPr>
            <w:proofErr w:type="gramStart"/>
            <w:r>
              <w:rPr>
                <w:lang w:val="de-CH"/>
              </w:rPr>
              <w:t>OFI</w:t>
            </w:r>
            <w:r w:rsidR="00C171BC" w:rsidRPr="00235D54">
              <w:rPr>
                <w:lang w:val="de-CH"/>
              </w:rPr>
              <w:t> :</w:t>
            </w:r>
            <w:proofErr w:type="gramEnd"/>
            <w:r w:rsidRPr="00235D54">
              <w:rPr>
                <w:lang w:val="de-CH"/>
              </w:rPr>
              <w:t xml:space="preserve"> 0.50$ roll </w:t>
            </w:r>
            <w:proofErr w:type="spellStart"/>
            <w:r w:rsidRPr="00235D54">
              <w:rPr>
                <w:lang w:val="de-CH"/>
              </w:rPr>
              <w:t>up</w:t>
            </w:r>
            <w:proofErr w:type="spellEnd"/>
            <w:r w:rsidRPr="00235D54"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Oct</w:t>
            </w:r>
            <w:proofErr w:type="spellEnd"/>
            <w:r>
              <w:rPr>
                <w:lang w:val="de-CH"/>
              </w:rPr>
              <w:t xml:space="preserve"> 28/18.0 </w:t>
            </w:r>
            <w:r w:rsidRPr="00235D54">
              <w:rPr>
                <w:lang w:val="de-CH"/>
              </w:rPr>
              <w:t>and o</w:t>
            </w:r>
            <w:r>
              <w:rPr>
                <w:lang w:val="de-CH"/>
              </w:rPr>
              <w:t xml:space="preserve">ut </w:t>
            </w:r>
            <w:proofErr w:type="spellStart"/>
            <w:r>
              <w:rPr>
                <w:lang w:val="de-CH"/>
              </w:rPr>
              <w:t>to</w:t>
            </w:r>
            <w:proofErr w:type="spellEnd"/>
            <w:r>
              <w:rPr>
                <w:lang w:val="de-CH"/>
              </w:rPr>
              <w:t xml:space="preserve"> Nov 4/18.5</w:t>
            </w:r>
          </w:p>
          <w:p w14:paraId="6907D644" w14:textId="5B38F639" w:rsidR="00C171BC" w:rsidRPr="00235D54" w:rsidRDefault="00235D54">
            <w:pPr>
              <w:rPr>
                <w:lang w:val="de-CH"/>
              </w:rPr>
            </w:pPr>
            <w:r>
              <w:rPr>
                <w:lang w:val="de-CH"/>
              </w:rPr>
              <w:t xml:space="preserve">37% IV </w:t>
            </w:r>
            <w:proofErr w:type="spellStart"/>
            <w:r>
              <w:rPr>
                <w:lang w:val="de-CH"/>
              </w:rPr>
              <w:t>for</w:t>
            </w:r>
            <w:proofErr w:type="spellEnd"/>
            <w:r>
              <w:rPr>
                <w:lang w:val="de-CH"/>
              </w:rPr>
              <w:t xml:space="preserve"> both</w:t>
            </w:r>
          </w:p>
        </w:tc>
        <w:tc>
          <w:tcPr>
            <w:tcW w:w="3021" w:type="dxa"/>
          </w:tcPr>
          <w:p w14:paraId="6CB3D162" w14:textId="77777777" w:rsidR="00C171BC" w:rsidRPr="00235D54" w:rsidRDefault="00C171BC">
            <w:pPr>
              <w:rPr>
                <w:lang w:val="de-CH"/>
              </w:rPr>
            </w:pPr>
          </w:p>
        </w:tc>
      </w:tr>
      <w:tr w:rsidR="00C171BC" w:rsidRPr="00277C3B" w14:paraId="7FAF88A5" w14:textId="77777777" w:rsidTr="00C171BC">
        <w:tc>
          <w:tcPr>
            <w:tcW w:w="1413" w:type="dxa"/>
          </w:tcPr>
          <w:p w14:paraId="1535701D" w14:textId="77777777" w:rsidR="00C171BC" w:rsidRPr="00235D54" w:rsidRDefault="00C171BC">
            <w:pPr>
              <w:rPr>
                <w:lang w:val="de-CH"/>
              </w:rPr>
            </w:pPr>
          </w:p>
        </w:tc>
        <w:tc>
          <w:tcPr>
            <w:tcW w:w="4628" w:type="dxa"/>
          </w:tcPr>
          <w:p w14:paraId="3E1AB63E" w14:textId="77777777" w:rsidR="00C171BC" w:rsidRPr="00235D54" w:rsidRDefault="00C171BC">
            <w:pPr>
              <w:rPr>
                <w:lang w:val="de-CH"/>
              </w:rPr>
            </w:pPr>
          </w:p>
        </w:tc>
        <w:tc>
          <w:tcPr>
            <w:tcW w:w="3021" w:type="dxa"/>
          </w:tcPr>
          <w:p w14:paraId="21CE3AB9" w14:textId="77777777" w:rsidR="00C171BC" w:rsidRPr="00235D54" w:rsidRDefault="00C171BC">
            <w:pPr>
              <w:rPr>
                <w:lang w:val="de-CH"/>
              </w:rPr>
            </w:pPr>
          </w:p>
        </w:tc>
      </w:tr>
      <w:tr w:rsidR="00C171BC" w:rsidRPr="00277C3B" w14:paraId="6FC97289" w14:textId="77777777" w:rsidTr="00C171BC">
        <w:tc>
          <w:tcPr>
            <w:tcW w:w="1413" w:type="dxa"/>
          </w:tcPr>
          <w:p w14:paraId="0C1A200D" w14:textId="77777777" w:rsidR="00C171BC" w:rsidRPr="00235D54" w:rsidRDefault="00C171BC">
            <w:pPr>
              <w:rPr>
                <w:lang w:val="de-CH"/>
              </w:rPr>
            </w:pPr>
          </w:p>
        </w:tc>
        <w:tc>
          <w:tcPr>
            <w:tcW w:w="4628" w:type="dxa"/>
          </w:tcPr>
          <w:p w14:paraId="614C3ACF" w14:textId="77777777" w:rsidR="00C171BC" w:rsidRPr="00235D54" w:rsidRDefault="00C171BC">
            <w:pPr>
              <w:rPr>
                <w:lang w:val="de-CH"/>
              </w:rPr>
            </w:pPr>
          </w:p>
        </w:tc>
        <w:tc>
          <w:tcPr>
            <w:tcW w:w="3021" w:type="dxa"/>
          </w:tcPr>
          <w:p w14:paraId="4478F7DB" w14:textId="77777777" w:rsidR="00C171BC" w:rsidRPr="00235D54" w:rsidRDefault="00C171BC">
            <w:pPr>
              <w:rPr>
                <w:lang w:val="de-CH"/>
              </w:rPr>
            </w:pPr>
          </w:p>
        </w:tc>
      </w:tr>
      <w:tr w:rsidR="00C171BC" w:rsidRPr="00277C3B" w14:paraId="2D7C3BE6" w14:textId="77777777" w:rsidTr="00C171BC">
        <w:tc>
          <w:tcPr>
            <w:tcW w:w="1413" w:type="dxa"/>
          </w:tcPr>
          <w:p w14:paraId="1E3BD3C7" w14:textId="77777777" w:rsidR="00C171BC" w:rsidRPr="00235D54" w:rsidRDefault="00C171BC">
            <w:pPr>
              <w:rPr>
                <w:lang w:val="de-CH"/>
              </w:rPr>
            </w:pPr>
          </w:p>
        </w:tc>
        <w:tc>
          <w:tcPr>
            <w:tcW w:w="4628" w:type="dxa"/>
          </w:tcPr>
          <w:p w14:paraId="7838433E" w14:textId="77777777" w:rsidR="00C171BC" w:rsidRPr="00235D54" w:rsidRDefault="00C171BC">
            <w:pPr>
              <w:rPr>
                <w:lang w:val="de-CH"/>
              </w:rPr>
            </w:pPr>
          </w:p>
        </w:tc>
        <w:tc>
          <w:tcPr>
            <w:tcW w:w="3021" w:type="dxa"/>
          </w:tcPr>
          <w:p w14:paraId="2178AC71" w14:textId="77777777" w:rsidR="00C171BC" w:rsidRPr="00235D54" w:rsidRDefault="00C171BC">
            <w:pPr>
              <w:rPr>
                <w:lang w:val="de-CH"/>
              </w:rPr>
            </w:pPr>
          </w:p>
        </w:tc>
      </w:tr>
    </w:tbl>
    <w:p w14:paraId="59945A49" w14:textId="2B58770A" w:rsidR="00C171BC" w:rsidRPr="00235D54" w:rsidRDefault="00C171BC">
      <w:pPr>
        <w:rPr>
          <w:lang w:val="de-CH"/>
        </w:rPr>
      </w:pPr>
    </w:p>
    <w:p w14:paraId="7BDB9046" w14:textId="313ABEDF" w:rsidR="00C171BC" w:rsidRPr="00235D54" w:rsidRDefault="00C171BC">
      <w:pPr>
        <w:rPr>
          <w:lang w:val="de-CH"/>
        </w:rPr>
      </w:pPr>
    </w:p>
    <w:p w14:paraId="35B94B27" w14:textId="77777777" w:rsidR="00C171BC" w:rsidRPr="00235D54" w:rsidRDefault="00C171BC">
      <w:pPr>
        <w:rPr>
          <w:lang w:val="de-CH"/>
        </w:rPr>
      </w:pPr>
    </w:p>
    <w:p w14:paraId="2649C952" w14:textId="2A84B466" w:rsidR="00E65050" w:rsidRDefault="00E65050">
      <w:r w:rsidRPr="00E65050">
        <w:rPr>
          <w:noProof/>
        </w:rPr>
        <w:lastRenderedPageBreak/>
        <w:drawing>
          <wp:inline distT="0" distB="0" distL="0" distR="0" wp14:anchorId="6DF2E546" wp14:editId="0BB143DA">
            <wp:extent cx="5760720" cy="32073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7B5B" w14:textId="77777777" w:rsidR="00E65050" w:rsidRDefault="00E65050"/>
    <w:p w14:paraId="05D26451" w14:textId="086F061A" w:rsidR="00E65050" w:rsidRDefault="00E65050">
      <w:r>
        <w:t>Volume data :</w:t>
      </w:r>
    </w:p>
    <w:p w14:paraId="579B3AB6" w14:textId="77777777" w:rsidR="00E65050" w:rsidRDefault="00E65050">
      <w:r w:rsidRPr="00E65050">
        <w:rPr>
          <w:noProof/>
        </w:rPr>
        <w:drawing>
          <wp:inline distT="0" distB="0" distL="0" distR="0" wp14:anchorId="22902803" wp14:editId="0A47C4D3">
            <wp:extent cx="5760720" cy="9950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2604" w14:textId="7E5680E1" w:rsidR="00022AAD" w:rsidRDefault="00DE1542">
      <w:r w:rsidRPr="00DE1542">
        <w:rPr>
          <w:noProof/>
        </w:rPr>
        <w:drawing>
          <wp:inline distT="0" distB="0" distL="0" distR="0" wp14:anchorId="48D6EF05" wp14:editId="2CD79FC9">
            <wp:extent cx="5760720" cy="37731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C0C3" w14:textId="7263A8C7" w:rsidR="00DE1542" w:rsidRDefault="00E65050">
      <w:r w:rsidRPr="00E65050">
        <w:rPr>
          <w:noProof/>
        </w:rPr>
        <w:lastRenderedPageBreak/>
        <w:drawing>
          <wp:inline distT="0" distB="0" distL="0" distR="0" wp14:anchorId="73273720" wp14:editId="412124BB">
            <wp:extent cx="5760720" cy="3773170"/>
            <wp:effectExtent l="0" t="0" r="0" b="0"/>
            <wp:docPr id="3" name="Image 3" descr="Une image contenant text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intérieur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E1C3" w14:textId="09419809" w:rsidR="00CF4FDE" w:rsidRDefault="00CF4FDE">
      <w:r w:rsidRPr="00CF4FDE">
        <w:rPr>
          <w:noProof/>
        </w:rPr>
        <w:drawing>
          <wp:inline distT="0" distB="0" distL="0" distR="0" wp14:anchorId="2E06629F" wp14:editId="4EB823C8">
            <wp:extent cx="5760720" cy="3158490"/>
            <wp:effectExtent l="0" t="0" r="0" b="3810"/>
            <wp:docPr id="2" name="Image 2" descr="Une image contenant texte, lumière, allumé, nu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lumière, allumé, nuit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5B8" w14:textId="488D60C9" w:rsidR="00CF4FDE" w:rsidRDefault="00CF4FDE"/>
    <w:p w14:paraId="72C6ED9C" w14:textId="0028C5D2" w:rsidR="005E166F" w:rsidRDefault="005E166F">
      <w:r w:rsidRPr="005E166F">
        <w:rPr>
          <w:noProof/>
        </w:rPr>
        <w:lastRenderedPageBreak/>
        <w:drawing>
          <wp:inline distT="0" distB="0" distL="0" distR="0" wp14:anchorId="5450C4B5" wp14:editId="656C2087">
            <wp:extent cx="5760720" cy="24390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B68C" w14:textId="7550F7D4" w:rsidR="005E166F" w:rsidRDefault="00BB4C90">
      <w:r>
        <w:t xml:space="preserve">Remarques : on voit bien les variations de volatilité implicite de SLV en date du 23 </w:t>
      </w:r>
      <w:proofErr w:type="spellStart"/>
      <w:r>
        <w:t>Dec</w:t>
      </w:r>
      <w:proofErr w:type="spellEnd"/>
      <w:r>
        <w:t xml:space="preserve">, 30 </w:t>
      </w:r>
      <w:proofErr w:type="spellStart"/>
      <w:r>
        <w:t>Dec</w:t>
      </w:r>
      <w:proofErr w:type="spellEnd"/>
      <w:r>
        <w:t xml:space="preserve"> et 6 Jan respectivement pour la date d’expiration du 6 janvier. Lorsque le prix de SLV est monté jusqu’</w:t>
      </w:r>
      <w:proofErr w:type="spellStart"/>
      <w:r>
        <w:t>au dessus</w:t>
      </w:r>
      <w:proofErr w:type="spellEnd"/>
      <w:r>
        <w:t xml:space="preserve"> de 22$, la volatilité s’est effondrée (30 </w:t>
      </w:r>
      <w:proofErr w:type="spellStart"/>
      <w:r>
        <w:t>Dec</w:t>
      </w:r>
      <w:proofErr w:type="spellEnd"/>
      <w:r>
        <w:t>), puis le prix a baissé et la volatilité est remontée jusqu’au 6 Janvier.</w:t>
      </w:r>
    </w:p>
    <w:p w14:paraId="3E406505" w14:textId="77777777" w:rsidR="00EE4FFD" w:rsidRDefault="00EE4FFD"/>
    <w:bookmarkStart w:id="0" w:name="_MON_1738854598"/>
    <w:bookmarkEnd w:id="0"/>
    <w:p w14:paraId="03A4674A" w14:textId="093F82FE" w:rsidR="00BB4C90" w:rsidRDefault="004A7E56">
      <w:r>
        <w:object w:dxaOrig="9893" w:dyaOrig="4949" w14:anchorId="72CF5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8pt;height:273.6pt" o:ole="">
            <v:imagedata r:id="rId24" o:title=""/>
          </v:shape>
          <o:OLEObject Type="Embed" ProgID="Excel.Sheet.12" ShapeID="_x0000_i1025" DrawAspect="Content" ObjectID="_1755974226" r:id="rId25"/>
        </w:object>
      </w:r>
    </w:p>
    <w:p w14:paraId="64910757" w14:textId="2AD36FDF" w:rsidR="00114CE6" w:rsidRDefault="00114CE6"/>
    <w:p w14:paraId="0C777AA2" w14:textId="5EA84A4D" w:rsidR="00114CE6" w:rsidRDefault="00114CE6"/>
    <w:p w14:paraId="793767AD" w14:textId="0450A1D4" w:rsidR="00114CE6" w:rsidRPr="00AB7579" w:rsidRDefault="00114CE6">
      <w:pPr>
        <w:rPr>
          <w:b/>
          <w:bCs/>
        </w:rPr>
      </w:pPr>
      <w:r w:rsidRPr="00AB7579">
        <w:rPr>
          <w:b/>
          <w:bCs/>
        </w:rPr>
        <w:t>Actions assignées à 20.5 par un Put</w:t>
      </w:r>
      <w:r w:rsidR="00AB7579" w:rsidRPr="00AB7579">
        <w:rPr>
          <w:b/>
          <w:bCs/>
        </w:rPr>
        <w:t xml:space="preserve"> </w:t>
      </w:r>
      <w:proofErr w:type="gramStart"/>
      <w:r w:rsidR="00AB7579" w:rsidRPr="00AB7579">
        <w:rPr>
          <w:b/>
          <w:bCs/>
        </w:rPr>
        <w:t>exercé</w:t>
      </w:r>
      <w:proofErr w:type="gramEnd"/>
      <w:r w:rsidR="00AB7579" w:rsidRPr="00AB7579">
        <w:rPr>
          <w:b/>
          <w:bCs/>
        </w:rPr>
        <w:t xml:space="preserve"> le 23.02</w:t>
      </w:r>
    </w:p>
    <w:bookmarkStart w:id="1" w:name="_MON_1739815392"/>
    <w:bookmarkEnd w:id="1"/>
    <w:p w14:paraId="2B2E80F2" w14:textId="296081AB" w:rsidR="004A7E56" w:rsidRDefault="00277C3B">
      <w:r>
        <w:object w:dxaOrig="9814" w:dyaOrig="2924" w14:anchorId="73C82E33">
          <v:shape id="_x0000_i1026" type="#_x0000_t75" style="width:489.6pt;height:2in" o:ole="">
            <v:imagedata r:id="rId26" o:title=""/>
          </v:shape>
          <o:OLEObject Type="Embed" ProgID="Excel.Sheet.12" ShapeID="_x0000_i1026" DrawAspect="Content" ObjectID="_1755974227" r:id="rId27"/>
        </w:object>
      </w:r>
    </w:p>
    <w:p w14:paraId="6E9B31FD" w14:textId="0B7A68B2" w:rsidR="006C625B" w:rsidRDefault="006C625B">
      <w:r>
        <w:t>28.03.2023</w:t>
      </w:r>
    </w:p>
    <w:p w14:paraId="720F207F" w14:textId="5A7E65CE" w:rsidR="006C625B" w:rsidRDefault="006C625B">
      <w:r>
        <w:t xml:space="preserve">Pas de vente des Call </w:t>
      </w:r>
      <w:r w:rsidR="0033788C">
        <w:t xml:space="preserve">ce jour, </w:t>
      </w:r>
      <w:r>
        <w:t xml:space="preserve">pas possible de les remonter pour gagner un peu (il faut un down </w:t>
      </w:r>
      <w:proofErr w:type="spellStart"/>
      <w:r>
        <w:t>day</w:t>
      </w:r>
      <w:proofErr w:type="spellEnd"/>
      <w:r w:rsidR="0033788C">
        <w:t xml:space="preserve"> pour cela</w:t>
      </w:r>
      <w:r>
        <w:t>)</w:t>
      </w:r>
    </w:p>
    <w:p w14:paraId="546255C2" w14:textId="0FA6912E" w:rsidR="006C625B" w:rsidRDefault="006C625B">
      <w:r>
        <w:t>E</w:t>
      </w:r>
      <w:r w:rsidR="0033788C">
        <w:t>t</w:t>
      </w:r>
      <w:r>
        <w:t xml:space="preserve"> </w:t>
      </w:r>
      <w:r w:rsidR="0033788C">
        <w:t>pour</w:t>
      </w:r>
      <w:r>
        <w:t xml:space="preserve"> l’instant il ne faut pas les racheter non plus ni vendre les SLV :</w:t>
      </w:r>
    </w:p>
    <w:p w14:paraId="5711725A" w14:textId="78A32F7B" w:rsidR="006C625B" w:rsidRDefault="006C625B">
      <w:r w:rsidRPr="006C625B">
        <w:rPr>
          <w:noProof/>
        </w:rPr>
        <w:drawing>
          <wp:inline distT="0" distB="0" distL="0" distR="0" wp14:anchorId="0E670CE3" wp14:editId="50A22CF2">
            <wp:extent cx="5760720" cy="20072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A480" w14:textId="77777777" w:rsidR="00516700" w:rsidRDefault="00516700"/>
    <w:p w14:paraId="1BEF9806" w14:textId="410498FC" w:rsidR="00516700" w:rsidRDefault="00516700">
      <w:r>
        <w:t xml:space="preserve">SLV : 12-05 – </w:t>
      </w:r>
      <w:proofErr w:type="spellStart"/>
      <w:r>
        <w:t>Assignment</w:t>
      </w:r>
      <w:proofErr w:type="spellEnd"/>
      <w:r>
        <w:t xml:space="preserve"> Put @23</w:t>
      </w:r>
    </w:p>
    <w:bookmarkStart w:id="2" w:name="_MON_1745641474"/>
    <w:bookmarkEnd w:id="2"/>
    <w:p w14:paraId="27616D48" w14:textId="2BD980BE" w:rsidR="006C625B" w:rsidRDefault="005F28B1">
      <w:r>
        <w:object w:dxaOrig="9814" w:dyaOrig="2924" w14:anchorId="5626ED17">
          <v:shape id="_x0000_i1027" type="#_x0000_t75" style="width:489.6pt;height:2in" o:ole="">
            <v:imagedata r:id="rId29" o:title=""/>
          </v:shape>
          <o:OLEObject Type="Embed" ProgID="Excel.Sheet.12" ShapeID="_x0000_i1027" DrawAspect="Content" ObjectID="_1755974228" r:id="rId30"/>
        </w:object>
      </w:r>
    </w:p>
    <w:p w14:paraId="10F76C2F" w14:textId="77777777" w:rsidR="00B227C6" w:rsidRDefault="00B227C6"/>
    <w:p w14:paraId="2612F50B" w14:textId="77777777" w:rsidR="00B227C6" w:rsidRDefault="00B227C6">
      <w:pPr>
        <w:rPr>
          <w:b/>
          <w:bCs/>
        </w:rPr>
      </w:pPr>
    </w:p>
    <w:p w14:paraId="3F712414" w14:textId="77777777" w:rsidR="00B227C6" w:rsidRDefault="00B227C6">
      <w:pPr>
        <w:rPr>
          <w:b/>
          <w:bCs/>
        </w:rPr>
      </w:pPr>
    </w:p>
    <w:p w14:paraId="7BB74A65" w14:textId="77777777" w:rsidR="00B227C6" w:rsidRDefault="00B227C6">
      <w:pPr>
        <w:rPr>
          <w:b/>
          <w:bCs/>
        </w:rPr>
      </w:pPr>
    </w:p>
    <w:p w14:paraId="51BD496A" w14:textId="7281E190" w:rsidR="00B227C6" w:rsidRDefault="00B227C6">
      <w:pPr>
        <w:rPr>
          <w:b/>
          <w:bCs/>
        </w:rPr>
      </w:pPr>
      <w:r>
        <w:rPr>
          <w:b/>
          <w:bCs/>
        </w:rPr>
        <w:lastRenderedPageBreak/>
        <w:t>Trade #231</w:t>
      </w:r>
    </w:p>
    <w:p w14:paraId="3DECDCA5" w14:textId="501CBC8F" w:rsidR="00B227C6" w:rsidRDefault="00B227C6">
      <w:pPr>
        <w:rPr>
          <w:b/>
          <w:bCs/>
        </w:rPr>
      </w:pPr>
      <w:r w:rsidRPr="00B227C6">
        <w:rPr>
          <w:noProof/>
        </w:rPr>
        <w:drawing>
          <wp:inline distT="0" distB="0" distL="0" distR="0" wp14:anchorId="3FBC29E3" wp14:editId="18BB3BFC">
            <wp:extent cx="5760720" cy="5472430"/>
            <wp:effectExtent l="0" t="0" r="0" b="0"/>
            <wp:docPr id="1399940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E0E2" w14:textId="2DC09FC0" w:rsidR="00B227C6" w:rsidRDefault="00B227C6">
      <w:pPr>
        <w:rPr>
          <w:b/>
          <w:bCs/>
        </w:rPr>
      </w:pPr>
      <w:r w:rsidRPr="00B227C6">
        <w:rPr>
          <w:b/>
          <w:bCs/>
        </w:rPr>
        <w:t>Trade #251</w:t>
      </w:r>
      <w:r w:rsidRPr="00B227C6">
        <w:rPr>
          <w:noProof/>
        </w:rPr>
        <w:drawing>
          <wp:inline distT="0" distB="0" distL="0" distR="0" wp14:anchorId="205BDF82" wp14:editId="13D2977C">
            <wp:extent cx="5760720" cy="1385570"/>
            <wp:effectExtent l="0" t="0" r="0" b="5080"/>
            <wp:docPr id="96597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FE00" w14:textId="77777777" w:rsidR="00D04298" w:rsidRDefault="00D04298">
      <w:pPr>
        <w:rPr>
          <w:b/>
          <w:bCs/>
        </w:rPr>
      </w:pPr>
    </w:p>
    <w:p w14:paraId="4886D74C" w14:textId="77777777" w:rsidR="00D04298" w:rsidRDefault="00D04298">
      <w:r>
        <w:br w:type="page"/>
      </w:r>
    </w:p>
    <w:p w14:paraId="43907BDD" w14:textId="18EC9E6F" w:rsidR="00D04298" w:rsidRDefault="00D04298">
      <w:r w:rsidRPr="00D04298">
        <w:rPr>
          <w:b/>
          <w:bCs/>
        </w:rPr>
        <w:lastRenderedPageBreak/>
        <w:t>11.09.2023</w:t>
      </w:r>
      <w:r>
        <w:t xml:space="preserve"> – 21 :50</w:t>
      </w:r>
    </w:p>
    <w:p w14:paraId="3124989B" w14:textId="4BF9A735" w:rsidR="00D04298" w:rsidRDefault="00D04298">
      <w:r w:rsidRPr="00D04298">
        <w:drawing>
          <wp:inline distT="0" distB="0" distL="0" distR="0" wp14:anchorId="26CEAADC" wp14:editId="098C2B0A">
            <wp:extent cx="5760720" cy="1999615"/>
            <wp:effectExtent l="0" t="0" r="0" b="635"/>
            <wp:docPr id="622990641" name="Image 1" descr="Une image contenant texte, nombr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90641" name="Image 1" descr="Une image contenant texte, nombre, Police, capture d’écran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8C09" w14:textId="77777777" w:rsidR="00D04298" w:rsidRDefault="00D04298"/>
    <w:sectPr w:rsidR="00D04298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B7826" w14:textId="77777777" w:rsidR="00FD42B0" w:rsidRDefault="00FD42B0" w:rsidP="008E7404">
      <w:pPr>
        <w:spacing w:after="0" w:line="240" w:lineRule="auto"/>
      </w:pPr>
      <w:r>
        <w:separator/>
      </w:r>
    </w:p>
  </w:endnote>
  <w:endnote w:type="continuationSeparator" w:id="0">
    <w:p w14:paraId="0900735B" w14:textId="77777777" w:rsidR="00FD42B0" w:rsidRDefault="00FD42B0" w:rsidP="008E7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F3E55" w14:textId="77777777" w:rsidR="008E7404" w:rsidRDefault="008E740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08F5E" w14:textId="77777777" w:rsidR="008E7404" w:rsidRDefault="008E740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A6D1" w14:textId="77777777" w:rsidR="008E7404" w:rsidRDefault="008E74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7ADA3" w14:textId="77777777" w:rsidR="00FD42B0" w:rsidRDefault="00FD42B0" w:rsidP="008E7404">
      <w:pPr>
        <w:spacing w:after="0" w:line="240" w:lineRule="auto"/>
      </w:pPr>
      <w:r>
        <w:separator/>
      </w:r>
    </w:p>
  </w:footnote>
  <w:footnote w:type="continuationSeparator" w:id="0">
    <w:p w14:paraId="4EAF972C" w14:textId="77777777" w:rsidR="00FD42B0" w:rsidRDefault="00FD42B0" w:rsidP="008E7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7ACC7" w14:textId="77777777" w:rsidR="008E7404" w:rsidRDefault="008E740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FD46D" w14:textId="77777777" w:rsidR="008E7404" w:rsidRDefault="008E740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48A6" w14:textId="77777777" w:rsidR="008E7404" w:rsidRDefault="008E740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B1AE4"/>
    <w:multiLevelType w:val="hybridMultilevel"/>
    <w:tmpl w:val="DB0CFE84"/>
    <w:lvl w:ilvl="0" w:tplc="07E403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03D12"/>
    <w:multiLevelType w:val="hybridMultilevel"/>
    <w:tmpl w:val="97785602"/>
    <w:lvl w:ilvl="0" w:tplc="EEF025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D1940"/>
    <w:multiLevelType w:val="hybridMultilevel"/>
    <w:tmpl w:val="CD164AC2"/>
    <w:lvl w:ilvl="0" w:tplc="88FCC47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D54FF"/>
    <w:multiLevelType w:val="hybridMultilevel"/>
    <w:tmpl w:val="847021C0"/>
    <w:lvl w:ilvl="0" w:tplc="1B6684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94A6C"/>
    <w:multiLevelType w:val="hybridMultilevel"/>
    <w:tmpl w:val="F2A89F94"/>
    <w:lvl w:ilvl="0" w:tplc="D514E5C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85892">
    <w:abstractNumId w:val="4"/>
  </w:num>
  <w:num w:numId="2" w16cid:durableId="1674840114">
    <w:abstractNumId w:val="3"/>
  </w:num>
  <w:num w:numId="3" w16cid:durableId="1893612539">
    <w:abstractNumId w:val="2"/>
  </w:num>
  <w:num w:numId="4" w16cid:durableId="986590366">
    <w:abstractNumId w:val="1"/>
  </w:num>
  <w:num w:numId="5" w16cid:durableId="22977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8A"/>
    <w:rsid w:val="0001468A"/>
    <w:rsid w:val="000227ED"/>
    <w:rsid w:val="00022AAD"/>
    <w:rsid w:val="000D6742"/>
    <w:rsid w:val="00114CE6"/>
    <w:rsid w:val="00184CC1"/>
    <w:rsid w:val="00200BCE"/>
    <w:rsid w:val="00235D54"/>
    <w:rsid w:val="00236317"/>
    <w:rsid w:val="00277C3B"/>
    <w:rsid w:val="002E6A4A"/>
    <w:rsid w:val="0033788C"/>
    <w:rsid w:val="003743A3"/>
    <w:rsid w:val="003A66ED"/>
    <w:rsid w:val="003D266F"/>
    <w:rsid w:val="003F070E"/>
    <w:rsid w:val="00410F30"/>
    <w:rsid w:val="00442CDC"/>
    <w:rsid w:val="004A3040"/>
    <w:rsid w:val="004A7E56"/>
    <w:rsid w:val="004D2FA8"/>
    <w:rsid w:val="004F2AE9"/>
    <w:rsid w:val="00516700"/>
    <w:rsid w:val="00537CBF"/>
    <w:rsid w:val="005439F4"/>
    <w:rsid w:val="0056657B"/>
    <w:rsid w:val="00571612"/>
    <w:rsid w:val="00584389"/>
    <w:rsid w:val="005B2784"/>
    <w:rsid w:val="005E166F"/>
    <w:rsid w:val="005F28B1"/>
    <w:rsid w:val="00640D68"/>
    <w:rsid w:val="00646B36"/>
    <w:rsid w:val="00660BB9"/>
    <w:rsid w:val="006C625B"/>
    <w:rsid w:val="007166A5"/>
    <w:rsid w:val="00734A7F"/>
    <w:rsid w:val="007D07D8"/>
    <w:rsid w:val="007E010E"/>
    <w:rsid w:val="00824526"/>
    <w:rsid w:val="00840B7B"/>
    <w:rsid w:val="008A48FE"/>
    <w:rsid w:val="008E7404"/>
    <w:rsid w:val="008F6100"/>
    <w:rsid w:val="00955282"/>
    <w:rsid w:val="00A6584D"/>
    <w:rsid w:val="00A73C65"/>
    <w:rsid w:val="00AB7579"/>
    <w:rsid w:val="00AF7992"/>
    <w:rsid w:val="00B227C6"/>
    <w:rsid w:val="00B71593"/>
    <w:rsid w:val="00BB4C90"/>
    <w:rsid w:val="00BD34CB"/>
    <w:rsid w:val="00BF7102"/>
    <w:rsid w:val="00C171BC"/>
    <w:rsid w:val="00C64D5F"/>
    <w:rsid w:val="00CF4FDE"/>
    <w:rsid w:val="00D04298"/>
    <w:rsid w:val="00DE1542"/>
    <w:rsid w:val="00E1435F"/>
    <w:rsid w:val="00E23CD1"/>
    <w:rsid w:val="00E65050"/>
    <w:rsid w:val="00E91E20"/>
    <w:rsid w:val="00EE4FFD"/>
    <w:rsid w:val="00FD42B0"/>
    <w:rsid w:val="00FD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B902"/>
  <w15:chartTrackingRefBased/>
  <w15:docId w15:val="{9B254AED-55BE-4F85-A46B-2C22D521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1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24526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B71593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9552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8E74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7404"/>
  </w:style>
  <w:style w:type="paragraph" w:styleId="Pieddepage">
    <w:name w:val="footer"/>
    <w:basedOn w:val="Normal"/>
    <w:link w:val="PieddepageCar"/>
    <w:uiPriority w:val="99"/>
    <w:unhideWhenUsed/>
    <w:rsid w:val="008E74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7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emf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e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emf"/><Relationship Id="rId32" Type="http://schemas.openxmlformats.org/officeDocument/2006/relationships/image" Target="media/image22.e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1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package" Target="embeddings/Microsoft_Excel_Worksheet1.xlsx"/><Relationship Id="rId30" Type="http://schemas.openxmlformats.org/officeDocument/2006/relationships/package" Target="embeddings/Microsoft_Excel_Worksheet2.xlsx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www.ishares.com/us/products/239855/ishares-silver-trust-fund" TargetMode="External"/><Relationship Id="rId17" Type="http://schemas.openxmlformats.org/officeDocument/2006/relationships/image" Target="media/image10.png"/><Relationship Id="rId25" Type="http://schemas.openxmlformats.org/officeDocument/2006/relationships/package" Target="embeddings/Microsoft_Excel_Worksheet.xlsx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12924</TotalTime>
  <Pages>10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31</cp:revision>
  <dcterms:created xsi:type="dcterms:W3CDTF">2022-10-18T03:56:00Z</dcterms:created>
  <dcterms:modified xsi:type="dcterms:W3CDTF">2023-09-11T19:51:00Z</dcterms:modified>
</cp:coreProperties>
</file>