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13AEB" w14:textId="36FD493A" w:rsidR="001609C4" w:rsidRDefault="001609C4" w:rsidP="001609C4">
      <w:pPr>
        <w:pStyle w:val="Titre"/>
        <w:jc w:val="center"/>
        <w:rPr>
          <w:lang w:val="fr-FR"/>
        </w:rPr>
      </w:pPr>
      <w:proofErr w:type="spellStart"/>
      <w:r>
        <w:rPr>
          <w:lang w:val="fr-FR"/>
        </w:rPr>
        <w:t>Directional</w:t>
      </w:r>
      <w:proofErr w:type="spellEnd"/>
      <w:r>
        <w:rPr>
          <w:lang w:val="fr-FR"/>
        </w:rPr>
        <w:t xml:space="preserve"> SPX </w:t>
      </w:r>
      <w:proofErr w:type="spellStart"/>
      <w:r>
        <w:rPr>
          <w:lang w:val="fr-FR"/>
        </w:rPr>
        <w:t>Calendar</w:t>
      </w:r>
      <w:proofErr w:type="spellEnd"/>
    </w:p>
    <w:p w14:paraId="457C03C0" w14:textId="77777777" w:rsidR="001609C4" w:rsidRDefault="001609C4">
      <w:pPr>
        <w:rPr>
          <w:lang w:val="fr-FR"/>
        </w:rPr>
      </w:pPr>
    </w:p>
    <w:p w14:paraId="5237492F" w14:textId="36A82109" w:rsidR="00C6480A" w:rsidRDefault="00D64734">
      <w:pPr>
        <w:rPr>
          <w:lang w:val="de-CH"/>
        </w:rPr>
      </w:pPr>
      <w:r w:rsidRPr="004E7740">
        <w:rPr>
          <w:lang w:val="de-CH"/>
        </w:rPr>
        <w:t>Dan Sheridan</w:t>
      </w:r>
      <w:r w:rsidR="004E7740" w:rsidRPr="004E7740">
        <w:rPr>
          <w:lang w:val="de-CH"/>
        </w:rPr>
        <w:t xml:space="preserve"> </w:t>
      </w:r>
      <w:r w:rsidR="00C6480A" w:rsidRPr="004E7740">
        <w:rPr>
          <w:lang w:val="de-CH"/>
        </w:rPr>
        <w:t>SPX</w:t>
      </w:r>
      <w:r w:rsidR="004E7740" w:rsidRPr="004E7740">
        <w:rPr>
          <w:lang w:val="de-CH"/>
        </w:rPr>
        <w:t xml:space="preserve"> </w:t>
      </w:r>
      <w:proofErr w:type="spellStart"/>
      <w:r w:rsidR="00F02C00" w:rsidRPr="004E7740">
        <w:rPr>
          <w:lang w:val="de-CH"/>
        </w:rPr>
        <w:t>Si</w:t>
      </w:r>
      <w:r w:rsidR="00C6480A" w:rsidRPr="004E7740">
        <w:rPr>
          <w:lang w:val="de-CH"/>
        </w:rPr>
        <w:t>zing</w:t>
      </w:r>
      <w:proofErr w:type="spellEnd"/>
      <w:r w:rsidR="00C6480A" w:rsidRPr="004E7740">
        <w:rPr>
          <w:lang w:val="de-CH"/>
        </w:rPr>
        <w:t>=1</w:t>
      </w:r>
    </w:p>
    <w:p w14:paraId="7F895AD2" w14:textId="5EFFC099" w:rsidR="004E7740" w:rsidRPr="004E7740" w:rsidRDefault="004E7740">
      <w:pPr>
        <w:rPr>
          <w:lang w:val="de-CH"/>
        </w:rPr>
      </w:pPr>
      <w:hyperlink r:id="rId4" w:history="1">
        <w:r>
          <w:rPr>
            <w:rStyle w:val="Lienhypertexte"/>
          </w:rPr>
          <w:t>Visionner l’enregistrement (gotowebinar.com)</w:t>
        </w:r>
      </w:hyperlink>
    </w:p>
    <w:p w14:paraId="303F40FB" w14:textId="184C5D5B" w:rsidR="004E7740" w:rsidRDefault="004E7740">
      <w:hyperlink r:id="rId5" w:history="1">
        <w:r w:rsidRPr="004E7740">
          <w:rPr>
            <w:rStyle w:val="Lienhypertexte"/>
            <w:lang w:val="de-CH"/>
          </w:rPr>
          <w:t>Directional Calendars With Dan and Mark - www.sheridanmentoring.com</w:t>
        </w:r>
      </w:hyperlink>
    </w:p>
    <w:p w14:paraId="357ECC26" w14:textId="77777777" w:rsidR="004E7740" w:rsidRPr="004E7740" w:rsidRDefault="004E7740">
      <w:pPr>
        <w:rPr>
          <w:lang w:val="de-CH"/>
        </w:rPr>
      </w:pPr>
    </w:p>
    <w:p w14:paraId="5F126292" w14:textId="042E4585" w:rsidR="00C6480A" w:rsidRDefault="00C6480A">
      <w:pPr>
        <w:rPr>
          <w:lang w:val="fr-FR"/>
        </w:rPr>
      </w:pPr>
      <w:r w:rsidRPr="00C6480A">
        <w:rPr>
          <w:noProof/>
          <w:lang w:val="fr-FR"/>
        </w:rPr>
        <w:drawing>
          <wp:inline distT="0" distB="0" distL="0" distR="0" wp14:anchorId="7E2DAA06" wp14:editId="39861802">
            <wp:extent cx="4419600" cy="880830"/>
            <wp:effectExtent l="0" t="0" r="0" b="0"/>
            <wp:docPr id="1514962031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62031" name="Image 1" descr="Une image contenant texte, Police, capture d’écran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0003" cy="88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89B6" w14:textId="77777777" w:rsidR="00C6480A" w:rsidRDefault="00C6480A">
      <w:pPr>
        <w:rPr>
          <w:lang w:val="fr-FR"/>
        </w:rPr>
      </w:pPr>
    </w:p>
    <w:p w14:paraId="2F66DC6E" w14:textId="0184583D" w:rsidR="00D64734" w:rsidRDefault="00D64734">
      <w:pPr>
        <w:rPr>
          <w:lang w:val="fr-FR"/>
        </w:rPr>
      </w:pPr>
      <w:r w:rsidRPr="00D64734">
        <w:rPr>
          <w:noProof/>
          <w:lang w:val="fr-FR"/>
        </w:rPr>
        <w:drawing>
          <wp:inline distT="0" distB="0" distL="0" distR="0" wp14:anchorId="4D39D973" wp14:editId="13C912B3">
            <wp:extent cx="4667250" cy="2339285"/>
            <wp:effectExtent l="0" t="0" r="0" b="4445"/>
            <wp:docPr id="1933490362" name="Image 1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90362" name="Image 1" descr="Une image contenant texte, capture d’écran, ligne, Polic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3946" cy="234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AAB9" w14:textId="1695E87C" w:rsidR="00D64734" w:rsidRDefault="005A1E6B">
      <w:pPr>
        <w:rPr>
          <w:lang w:val="fr-FR"/>
        </w:rPr>
      </w:pPr>
      <w:r>
        <w:rPr>
          <w:lang w:val="fr-FR"/>
        </w:rPr>
        <w:t xml:space="preserve">Put </w:t>
      </w:r>
      <w:proofErr w:type="spellStart"/>
      <w:r>
        <w:rPr>
          <w:lang w:val="fr-FR"/>
        </w:rPr>
        <w:t>Calendar</w:t>
      </w:r>
      <w:proofErr w:type="spellEnd"/>
      <w:r>
        <w:rPr>
          <w:lang w:val="fr-FR"/>
        </w:rPr>
        <w:t xml:space="preserve"> if </w:t>
      </w:r>
      <w:proofErr w:type="spellStart"/>
      <w:r>
        <w:rPr>
          <w:lang w:val="fr-FR"/>
        </w:rPr>
        <w:t>goes</w:t>
      </w:r>
      <w:proofErr w:type="spellEnd"/>
      <w:r>
        <w:rPr>
          <w:lang w:val="fr-FR"/>
        </w:rPr>
        <w:t xml:space="preserve"> down (for the Double </w:t>
      </w:r>
      <w:proofErr w:type="spellStart"/>
      <w:r>
        <w:rPr>
          <w:lang w:val="fr-FR"/>
        </w:rPr>
        <w:t>calendar</w:t>
      </w:r>
      <w:proofErr w:type="spellEnd"/>
      <w:r>
        <w:rPr>
          <w:lang w:val="fr-FR"/>
        </w:rPr>
        <w:t>)</w:t>
      </w:r>
    </w:p>
    <w:p w14:paraId="15CD1F48" w14:textId="084DC3C7" w:rsidR="005A1E6B" w:rsidRDefault="005A1E6B" w:rsidP="005A1E6B">
      <w:pPr>
        <w:rPr>
          <w:lang w:val="fr-FR"/>
        </w:rPr>
      </w:pPr>
      <w:r>
        <w:rPr>
          <w:lang w:val="fr-FR"/>
        </w:rPr>
        <w:t xml:space="preserve">Call </w:t>
      </w:r>
      <w:proofErr w:type="spellStart"/>
      <w:r>
        <w:rPr>
          <w:lang w:val="fr-FR"/>
        </w:rPr>
        <w:t>Calendar</w:t>
      </w:r>
      <w:proofErr w:type="spellEnd"/>
      <w:r>
        <w:rPr>
          <w:lang w:val="fr-FR"/>
        </w:rPr>
        <w:t xml:space="preserve"> if </w:t>
      </w:r>
      <w:proofErr w:type="spellStart"/>
      <w:r>
        <w:rPr>
          <w:lang w:val="fr-FR"/>
        </w:rPr>
        <w:t>goes</w:t>
      </w:r>
      <w:proofErr w:type="spellEnd"/>
      <w:r>
        <w:rPr>
          <w:lang w:val="fr-FR"/>
        </w:rPr>
        <w:t xml:space="preserve"> up (for the Double </w:t>
      </w:r>
      <w:proofErr w:type="spellStart"/>
      <w:r>
        <w:rPr>
          <w:lang w:val="fr-FR"/>
        </w:rPr>
        <w:t>calendar</w:t>
      </w:r>
      <w:proofErr w:type="spellEnd"/>
      <w:r>
        <w:rPr>
          <w:lang w:val="fr-FR"/>
        </w:rPr>
        <w:t>)</w:t>
      </w:r>
    </w:p>
    <w:p w14:paraId="22FE6DF5" w14:textId="45D4A9EC" w:rsidR="005A1E6B" w:rsidRDefault="002A3098">
      <w:r w:rsidRPr="00214966">
        <w:t xml:space="preserve">Put and Call </w:t>
      </w:r>
      <w:proofErr w:type="spellStart"/>
      <w:r w:rsidRPr="00214966">
        <w:t>walls</w:t>
      </w:r>
      <w:proofErr w:type="spellEnd"/>
      <w:r w:rsidR="00214966" w:rsidRPr="00214966">
        <w:t xml:space="preserve"> </w:t>
      </w:r>
      <w:r w:rsidRPr="00214966">
        <w:t xml:space="preserve">to </w:t>
      </w:r>
      <w:proofErr w:type="spellStart"/>
      <w:r w:rsidRPr="00214966">
        <w:t>identify</w:t>
      </w:r>
      <w:proofErr w:type="spellEnd"/>
      <w:r w:rsidR="00214966" w:rsidRPr="00214966">
        <w:t xml:space="preserve"> </w:t>
      </w:r>
      <w:proofErr w:type="spellStart"/>
      <w:r w:rsidR="00214966" w:rsidRPr="00214966">
        <w:t>limits</w:t>
      </w:r>
      <w:proofErr w:type="spellEnd"/>
    </w:p>
    <w:p w14:paraId="0DFC172F" w14:textId="75A3F272" w:rsidR="00214966" w:rsidRDefault="00214966">
      <w:pPr>
        <w:rPr>
          <w:lang w:val="de-CH"/>
        </w:rPr>
      </w:pPr>
      <w:proofErr w:type="spellStart"/>
      <w:r w:rsidRPr="00214966">
        <w:rPr>
          <w:lang w:val="de-CH"/>
        </w:rPr>
        <w:t>If</w:t>
      </w:r>
      <w:proofErr w:type="spellEnd"/>
      <w:r w:rsidRPr="00214966">
        <w:rPr>
          <w:lang w:val="de-CH"/>
        </w:rPr>
        <w:t xml:space="preserve"> Put wall &lt; Target -&gt; D</w:t>
      </w:r>
      <w:r>
        <w:rPr>
          <w:lang w:val="de-CH"/>
        </w:rPr>
        <w:t xml:space="preserve">O not trade – same </w:t>
      </w:r>
      <w:proofErr w:type="spellStart"/>
      <w:r>
        <w:rPr>
          <w:lang w:val="de-CH"/>
        </w:rPr>
        <w:t>for</w:t>
      </w:r>
      <w:proofErr w:type="spellEnd"/>
      <w:r>
        <w:rPr>
          <w:lang w:val="de-CH"/>
        </w:rPr>
        <w:t xml:space="preserve"> Call wall &gt; Target</w:t>
      </w:r>
    </w:p>
    <w:p w14:paraId="604B70E3" w14:textId="77777777" w:rsidR="00214966" w:rsidRPr="00214966" w:rsidRDefault="00214966">
      <w:pPr>
        <w:rPr>
          <w:lang w:val="de-CH"/>
        </w:rPr>
      </w:pPr>
    </w:p>
    <w:bookmarkStart w:id="0" w:name="_MON_1754382326"/>
    <w:bookmarkEnd w:id="0"/>
    <w:p w14:paraId="788D9711" w14:textId="16E4177D" w:rsidR="002A3098" w:rsidRPr="00214966" w:rsidRDefault="001609C4">
      <w:pPr>
        <w:rPr>
          <w:lang w:val="de-CH"/>
        </w:rPr>
      </w:pPr>
      <w:r>
        <w:rPr>
          <w:lang w:val="de-CH"/>
        </w:rPr>
        <w:object w:dxaOrig="6982" w:dyaOrig="2924" w14:anchorId="3C0873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348.75pt;height:146.25pt" o:ole="">
            <v:imagedata r:id="rId8" o:title=""/>
          </v:shape>
          <o:OLEObject Type="Embed" ProgID="Excel.Sheet.12" ShapeID="_x0000_i1037" DrawAspect="Content" ObjectID="_1754384678" r:id="rId9"/>
        </w:object>
      </w:r>
    </w:p>
    <w:sectPr w:rsidR="002A3098" w:rsidRPr="002149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D5"/>
    <w:rsid w:val="00037FDA"/>
    <w:rsid w:val="001609C4"/>
    <w:rsid w:val="00214966"/>
    <w:rsid w:val="002A3098"/>
    <w:rsid w:val="003743A3"/>
    <w:rsid w:val="00423D9D"/>
    <w:rsid w:val="00433CD5"/>
    <w:rsid w:val="004E7740"/>
    <w:rsid w:val="00537CBF"/>
    <w:rsid w:val="005A1E6B"/>
    <w:rsid w:val="00791C33"/>
    <w:rsid w:val="00C6480A"/>
    <w:rsid w:val="00D64734"/>
    <w:rsid w:val="00E17F8E"/>
    <w:rsid w:val="00F0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22713"/>
  <w15:chartTrackingRefBased/>
  <w15:docId w15:val="{C96104E2-7FC9-4784-AB99-5DB9E16A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609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0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ienhypertexte">
    <w:name w:val="Hyperlink"/>
    <w:basedOn w:val="Policepardfaut"/>
    <w:uiPriority w:val="99"/>
    <w:semiHidden/>
    <w:unhideWhenUsed/>
    <w:rsid w:val="004E77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sheridanmentoring.com/directional-calendars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register.gotowebinar.com/recording/viewRecording/7299857141150515296/5571940533724796077/aldohlys@gmail.com?registrantKey=5079810123917227869&amp;type=ATTENDEEEMAILRECORDINGLINK" TargetMode="Externa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6</cp:revision>
  <dcterms:created xsi:type="dcterms:W3CDTF">2023-08-22T07:00:00Z</dcterms:created>
  <dcterms:modified xsi:type="dcterms:W3CDTF">2023-08-24T10:18:00Z</dcterms:modified>
</cp:coreProperties>
</file>