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4277F"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7B87F975" wp14:editId="2A79FBE9">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164C149F" w14:textId="77777777" w:rsidR="00F722C3" w:rsidRPr="00BE75E8" w:rsidRDefault="00F722C3" w:rsidP="00F722C3">
      <w:pPr>
        <w:tabs>
          <w:tab w:val="left" w:pos="425"/>
        </w:tabs>
        <w:jc w:val="center"/>
      </w:pPr>
    </w:p>
    <w:p w14:paraId="7FBFD74C" w14:textId="77777777" w:rsidR="00F722C3" w:rsidRDefault="00F722C3" w:rsidP="00F722C3">
      <w:pPr>
        <w:tabs>
          <w:tab w:val="left" w:pos="425"/>
        </w:tabs>
        <w:jc w:val="center"/>
      </w:pPr>
    </w:p>
    <w:p w14:paraId="7DB38002"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6A42C13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1DFC2C63"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6E3F82AA" w14:textId="77777777" w:rsidR="00F722C3" w:rsidRDefault="00F722C3" w:rsidP="00F722C3">
      <w:pPr>
        <w:tabs>
          <w:tab w:val="left" w:pos="425"/>
        </w:tabs>
        <w:jc w:val="center"/>
        <w:rPr>
          <w:bCs/>
          <w:sz w:val="28"/>
          <w:szCs w:val="28"/>
        </w:rPr>
      </w:pPr>
    </w:p>
    <w:p w14:paraId="1584B683" w14:textId="77777777" w:rsidR="00F722C3" w:rsidRPr="00117612" w:rsidRDefault="00F722C3" w:rsidP="00F722C3">
      <w:pPr>
        <w:tabs>
          <w:tab w:val="left" w:pos="425"/>
        </w:tabs>
        <w:jc w:val="center"/>
        <w:rPr>
          <w:b/>
          <w:sz w:val="28"/>
          <w:szCs w:val="28"/>
        </w:rPr>
      </w:pPr>
    </w:p>
    <w:p w14:paraId="1F5A71B8" w14:textId="77777777" w:rsidR="00BF571A" w:rsidRPr="00347804" w:rsidRDefault="00000000" w:rsidP="00347804">
      <w:pPr>
        <w:spacing w:before="840" w:after="2880"/>
        <w:jc w:val="center"/>
        <w:rPr>
          <w:rFonts w:cs="Times New Roman"/>
          <w:b/>
          <w:sz w:val="36"/>
          <w:szCs w:val="36"/>
        </w:rPr>
      </w:pPr>
      <w:r>
        <w:rPr>
          <w:rFonts w:cs="Times New Roman"/>
          <w:noProof/>
          <w:sz w:val="36"/>
          <w:szCs w:val="36"/>
        </w:rPr>
        <w:pict w14:anchorId="24C1DD9B">
          <v:shapetype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ED8B73B" w14:textId="7208D2AB" w:rsidR="00D11AFF" w:rsidRPr="00054424" w:rsidRDefault="00DD7A74" w:rsidP="00BF571A">
                  <w:pPr>
                    <w:spacing w:before="240" w:after="240" w:line="360" w:lineRule="auto"/>
                    <w:jc w:val="center"/>
                    <w:rPr>
                      <w:rFonts w:cs="Times New Roman"/>
                      <w:sz w:val="36"/>
                      <w:szCs w:val="36"/>
                    </w:rPr>
                  </w:pPr>
                  <w:r>
                    <w:rPr>
                      <w:rFonts w:cs="Times New Roman"/>
                      <w:sz w:val="36"/>
                      <w:szCs w:val="36"/>
                    </w:rPr>
                    <w:t>Prognozowanie</w:t>
                  </w:r>
                  <w:r w:rsidR="00D11AFF">
                    <w:rPr>
                      <w:rFonts w:cs="Times New Roman"/>
                      <w:sz w:val="36"/>
                      <w:szCs w:val="36"/>
                    </w:rPr>
                    <w:t xml:space="preserve"> szeregów czasowych: metody klasyczne i elementy uczenia maszynowego</w:t>
                  </w:r>
                </w:p>
              </w:txbxContent>
            </v:textbox>
          </v:shape>
        </w:pict>
      </w:r>
      <w:r w:rsidR="00BF571A" w:rsidRPr="00103866">
        <w:rPr>
          <w:rFonts w:cs="Times New Roman"/>
          <w:b/>
          <w:sz w:val="36"/>
          <w:szCs w:val="36"/>
        </w:rPr>
        <w:t>A</w:t>
      </w:r>
      <w:r w:rsidR="003364A0">
        <w:rPr>
          <w:rFonts w:cs="Times New Roman"/>
          <w:b/>
          <w:sz w:val="36"/>
          <w:szCs w:val="36"/>
        </w:rPr>
        <w:t>ldona Świrad</w:t>
      </w:r>
    </w:p>
    <w:p w14:paraId="6BC9672C" w14:textId="77777777"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28880031" w14:textId="77777777" w:rsidR="00BF571A" w:rsidRPr="00347804" w:rsidRDefault="00347804" w:rsidP="00BF571A">
      <w:pPr>
        <w:spacing w:before="960"/>
        <w:rPr>
          <w:rFonts w:cs="Times New Roman"/>
          <w:sz w:val="28"/>
          <w:szCs w:val="36"/>
        </w:rPr>
      </w:pPr>
      <w:r>
        <w:rPr>
          <w:rFonts w:cs="Times New Roman"/>
          <w:sz w:val="28"/>
          <w:szCs w:val="36"/>
        </w:rPr>
        <w:br/>
      </w:r>
      <w:r>
        <w:rPr>
          <w:rFonts w:cs="Times New Roman"/>
          <w:sz w:val="28"/>
          <w:szCs w:val="36"/>
        </w:rPr>
        <w:br/>
      </w:r>
      <w:r w:rsidR="00BF571A" w:rsidRPr="00347804">
        <w:rPr>
          <w:rFonts w:cs="Times New Roman"/>
          <w:sz w:val="28"/>
          <w:szCs w:val="36"/>
        </w:rPr>
        <w:t>Opiekun pracy:</w:t>
      </w:r>
      <w:r w:rsidR="00BF571A" w:rsidRPr="00347804">
        <w:rPr>
          <w:rFonts w:cs="Times New Roman"/>
          <w:sz w:val="28"/>
          <w:szCs w:val="36"/>
        </w:rPr>
        <w:br/>
      </w:r>
      <w:sdt>
        <w:sdtPr>
          <w:rPr>
            <w:rFonts w:cs="Times New Roman"/>
            <w:sz w:val="28"/>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sidRPr="00347804">
            <w:rPr>
              <w:rFonts w:cs="Times New Roman"/>
              <w:sz w:val="28"/>
              <w:szCs w:val="36"/>
            </w:rPr>
            <w:t xml:space="preserve">dr </w:t>
          </w:r>
        </w:sdtContent>
      </w:sdt>
      <w:r w:rsidR="00205438">
        <w:rPr>
          <w:rFonts w:cs="Times New Roman"/>
          <w:sz w:val="28"/>
          <w:szCs w:val="36"/>
        </w:rPr>
        <w:t xml:space="preserve">hab. Liliana Rybarska-Rusinek, prof. </w:t>
      </w:r>
      <w:proofErr w:type="spellStart"/>
      <w:r w:rsidR="00205438">
        <w:rPr>
          <w:rFonts w:cs="Times New Roman"/>
          <w:sz w:val="28"/>
          <w:szCs w:val="36"/>
        </w:rPr>
        <w:t>PRz</w:t>
      </w:r>
      <w:proofErr w:type="spellEnd"/>
    </w:p>
    <w:p w14:paraId="047C1F5C" w14:textId="77777777" w:rsidR="00BF571A" w:rsidRPr="00347804" w:rsidRDefault="00347804" w:rsidP="00AB0B4F">
      <w:pPr>
        <w:spacing w:before="2400"/>
        <w:jc w:val="center"/>
        <w:rPr>
          <w:rFonts w:cs="Times New Roman"/>
          <w:sz w:val="28"/>
          <w:szCs w:val="36"/>
        </w:rPr>
      </w:pPr>
      <w:r>
        <w:rPr>
          <w:rFonts w:cs="Times New Roman"/>
          <w:sz w:val="28"/>
          <w:szCs w:val="36"/>
        </w:rPr>
        <w:br/>
      </w:r>
      <w:r w:rsidR="00BF571A" w:rsidRPr="00347804">
        <w:rPr>
          <w:rFonts w:cs="Times New Roman"/>
          <w:sz w:val="28"/>
          <w:szCs w:val="36"/>
        </w:rPr>
        <w:t xml:space="preserve">Rzeszów, </w:t>
      </w:r>
      <w:r>
        <w:rPr>
          <w:rFonts w:cs="Times New Roman"/>
          <w:sz w:val="28"/>
          <w:szCs w:val="36"/>
        </w:rPr>
        <w:t>2025</w:t>
      </w:r>
    </w:p>
    <w:p w14:paraId="28CBD1CF"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2E3CAD52" w14:textId="77777777" w:rsidR="00BD127D" w:rsidRPr="00106AF4" w:rsidRDefault="00BD127D" w:rsidP="009E2409">
      <w:pPr>
        <w:ind w:left="709" w:hanging="709"/>
        <w:rPr>
          <w:color w:val="000000" w:themeColor="text1"/>
          <w:sz w:val="32"/>
        </w:rPr>
      </w:pPr>
    </w:p>
    <w:p w14:paraId="68D1E253" w14:textId="77777777" w:rsidR="00BD127D" w:rsidRPr="00106AF4" w:rsidRDefault="00BD127D" w:rsidP="009E2409">
      <w:pPr>
        <w:ind w:left="709" w:hanging="709"/>
        <w:rPr>
          <w:color w:val="000000" w:themeColor="text1"/>
          <w:sz w:val="32"/>
        </w:rPr>
      </w:pPr>
    </w:p>
    <w:p w14:paraId="56E48B8D" w14:textId="77777777" w:rsidR="00BD127D" w:rsidRPr="00106AF4" w:rsidRDefault="00BD127D" w:rsidP="009E2409">
      <w:pPr>
        <w:ind w:left="709" w:hanging="709"/>
        <w:rPr>
          <w:color w:val="000000" w:themeColor="text1"/>
          <w:sz w:val="32"/>
        </w:rPr>
      </w:pPr>
    </w:p>
    <w:p w14:paraId="18CA94AA" w14:textId="77777777" w:rsidR="00BD127D" w:rsidRPr="00106AF4" w:rsidRDefault="00BD127D" w:rsidP="009E2409">
      <w:pPr>
        <w:ind w:left="709" w:hanging="709"/>
        <w:rPr>
          <w:color w:val="000000" w:themeColor="text1"/>
          <w:sz w:val="32"/>
        </w:rPr>
      </w:pPr>
    </w:p>
    <w:p w14:paraId="2EB5FB93" w14:textId="77777777" w:rsidR="00BD127D" w:rsidRPr="00106AF4" w:rsidRDefault="00BD127D" w:rsidP="009E2409">
      <w:pPr>
        <w:ind w:left="709" w:hanging="709"/>
        <w:rPr>
          <w:color w:val="000000" w:themeColor="text1"/>
          <w:sz w:val="32"/>
        </w:rPr>
      </w:pPr>
    </w:p>
    <w:p w14:paraId="16810AA0" w14:textId="77777777" w:rsidR="00BD127D" w:rsidRPr="00106AF4" w:rsidRDefault="00BD127D" w:rsidP="009E2409">
      <w:pPr>
        <w:ind w:left="709" w:hanging="709"/>
        <w:rPr>
          <w:color w:val="000000" w:themeColor="text1"/>
          <w:sz w:val="32"/>
        </w:rPr>
      </w:pPr>
    </w:p>
    <w:p w14:paraId="6F8155E4" w14:textId="77777777" w:rsidR="00BD127D" w:rsidRPr="00106AF4" w:rsidRDefault="00BD127D" w:rsidP="009E2409">
      <w:pPr>
        <w:ind w:left="709" w:hanging="709"/>
        <w:rPr>
          <w:color w:val="000000" w:themeColor="text1"/>
          <w:sz w:val="32"/>
        </w:rPr>
      </w:pPr>
    </w:p>
    <w:p w14:paraId="4FC90DC1" w14:textId="77777777" w:rsidR="00BD127D" w:rsidRPr="00106AF4" w:rsidRDefault="00BD127D" w:rsidP="009E2409">
      <w:pPr>
        <w:ind w:left="709" w:hanging="709"/>
        <w:rPr>
          <w:color w:val="000000" w:themeColor="text1"/>
          <w:sz w:val="32"/>
        </w:rPr>
      </w:pPr>
    </w:p>
    <w:p w14:paraId="6F217DC0" w14:textId="77777777" w:rsidR="00BD127D" w:rsidRPr="00106AF4" w:rsidRDefault="00BD127D" w:rsidP="009E2409">
      <w:pPr>
        <w:ind w:left="709" w:hanging="709"/>
        <w:rPr>
          <w:color w:val="000000" w:themeColor="text1"/>
          <w:sz w:val="32"/>
        </w:rPr>
      </w:pPr>
    </w:p>
    <w:p w14:paraId="72E22A61" w14:textId="77777777" w:rsidR="00BD127D" w:rsidRPr="00106AF4" w:rsidRDefault="00BD127D" w:rsidP="009E2409">
      <w:pPr>
        <w:ind w:left="709" w:hanging="709"/>
        <w:rPr>
          <w:color w:val="000000" w:themeColor="text1"/>
          <w:sz w:val="32"/>
        </w:rPr>
      </w:pPr>
    </w:p>
    <w:p w14:paraId="6980C059" w14:textId="77777777" w:rsidR="00BD127D" w:rsidRPr="00106AF4" w:rsidRDefault="00BD127D" w:rsidP="009E2409">
      <w:pPr>
        <w:ind w:left="709" w:hanging="709"/>
        <w:rPr>
          <w:color w:val="000000" w:themeColor="text1"/>
          <w:sz w:val="32"/>
        </w:rPr>
      </w:pPr>
    </w:p>
    <w:p w14:paraId="0B6012F1" w14:textId="77777777" w:rsidR="00BD127D" w:rsidRPr="00106AF4" w:rsidRDefault="00BD127D" w:rsidP="009E2409">
      <w:pPr>
        <w:ind w:left="709" w:hanging="709"/>
        <w:rPr>
          <w:color w:val="000000" w:themeColor="text1"/>
          <w:sz w:val="32"/>
        </w:rPr>
      </w:pPr>
    </w:p>
    <w:p w14:paraId="7FC35DA5" w14:textId="77777777" w:rsidR="00BD127D" w:rsidRPr="00106AF4" w:rsidRDefault="00BD127D" w:rsidP="009E2409">
      <w:pPr>
        <w:ind w:left="709" w:hanging="709"/>
        <w:rPr>
          <w:color w:val="000000" w:themeColor="text1"/>
          <w:sz w:val="32"/>
        </w:rPr>
      </w:pPr>
    </w:p>
    <w:p w14:paraId="04EC88B1" w14:textId="77777777" w:rsidR="00BD127D" w:rsidRPr="00106AF4" w:rsidRDefault="00BD127D" w:rsidP="009E2409">
      <w:pPr>
        <w:ind w:left="709" w:hanging="709"/>
        <w:rPr>
          <w:color w:val="000000" w:themeColor="text1"/>
          <w:sz w:val="32"/>
        </w:rPr>
      </w:pPr>
    </w:p>
    <w:p w14:paraId="0144AA9F" w14:textId="77777777" w:rsidR="00BD127D" w:rsidRPr="00106AF4" w:rsidRDefault="00BD127D" w:rsidP="009E2409">
      <w:pPr>
        <w:ind w:left="709" w:hanging="709"/>
        <w:rPr>
          <w:color w:val="000000" w:themeColor="text1"/>
          <w:sz w:val="32"/>
        </w:rPr>
      </w:pPr>
    </w:p>
    <w:p w14:paraId="425251B4" w14:textId="77777777" w:rsidR="00BD127D" w:rsidRPr="00106AF4" w:rsidRDefault="00BD127D" w:rsidP="009E2409">
      <w:pPr>
        <w:ind w:left="709" w:hanging="709"/>
        <w:rPr>
          <w:color w:val="000000" w:themeColor="text1"/>
          <w:sz w:val="32"/>
        </w:rPr>
      </w:pPr>
    </w:p>
    <w:p w14:paraId="6B154C38" w14:textId="77777777" w:rsidR="00BD127D" w:rsidRPr="00106AF4" w:rsidRDefault="00BD127D" w:rsidP="009E2409">
      <w:pPr>
        <w:ind w:left="709" w:hanging="709"/>
        <w:rPr>
          <w:color w:val="000000" w:themeColor="text1"/>
          <w:sz w:val="32"/>
        </w:rPr>
      </w:pPr>
    </w:p>
    <w:p w14:paraId="2B19DFE1" w14:textId="77777777" w:rsidR="00BD127D" w:rsidRPr="00106AF4" w:rsidRDefault="00BD127D" w:rsidP="009E2409">
      <w:pPr>
        <w:ind w:left="709" w:hanging="709"/>
        <w:rPr>
          <w:color w:val="000000" w:themeColor="text1"/>
          <w:sz w:val="32"/>
        </w:rPr>
      </w:pPr>
    </w:p>
    <w:p w14:paraId="1AAE84FF" w14:textId="77777777" w:rsidR="00BD127D" w:rsidRPr="00106AF4" w:rsidRDefault="00BD127D" w:rsidP="009E2409">
      <w:pPr>
        <w:ind w:left="709" w:hanging="709"/>
        <w:rPr>
          <w:color w:val="000000" w:themeColor="text1"/>
          <w:sz w:val="32"/>
        </w:rPr>
      </w:pPr>
    </w:p>
    <w:p w14:paraId="3430DE57" w14:textId="77777777" w:rsidR="00BD127D" w:rsidRPr="00106AF4" w:rsidRDefault="00BD127D" w:rsidP="009E2409">
      <w:pPr>
        <w:ind w:left="709" w:hanging="709"/>
        <w:rPr>
          <w:color w:val="000000" w:themeColor="text1"/>
          <w:sz w:val="32"/>
        </w:rPr>
      </w:pPr>
    </w:p>
    <w:p w14:paraId="51CE6FD1" w14:textId="77777777" w:rsidR="00BD127D" w:rsidRPr="00106AF4" w:rsidRDefault="00BD127D" w:rsidP="009E2409">
      <w:pPr>
        <w:ind w:left="709" w:hanging="709"/>
        <w:rPr>
          <w:color w:val="000000" w:themeColor="text1"/>
          <w:sz w:val="32"/>
        </w:rPr>
      </w:pPr>
    </w:p>
    <w:p w14:paraId="77A49850" w14:textId="77777777" w:rsidR="00BD127D" w:rsidRPr="00106AF4" w:rsidRDefault="00BD127D" w:rsidP="009E2409">
      <w:pPr>
        <w:ind w:left="709" w:hanging="709"/>
        <w:rPr>
          <w:color w:val="000000" w:themeColor="text1"/>
          <w:sz w:val="32"/>
        </w:rPr>
      </w:pPr>
    </w:p>
    <w:p w14:paraId="00742AC7" w14:textId="77777777" w:rsidR="00BD127D" w:rsidRPr="00106AF4" w:rsidRDefault="00BD127D" w:rsidP="009E2409">
      <w:pPr>
        <w:ind w:left="709" w:hanging="709"/>
        <w:rPr>
          <w:color w:val="000000" w:themeColor="text1"/>
          <w:sz w:val="32"/>
        </w:rPr>
      </w:pPr>
    </w:p>
    <w:p w14:paraId="0399D58F" w14:textId="77777777" w:rsidR="00BD127D" w:rsidRPr="00106AF4" w:rsidRDefault="00BD127D" w:rsidP="009E2409">
      <w:pPr>
        <w:ind w:left="709" w:hanging="709"/>
        <w:rPr>
          <w:color w:val="000000" w:themeColor="text1"/>
          <w:sz w:val="32"/>
        </w:rPr>
      </w:pPr>
    </w:p>
    <w:p w14:paraId="3FA28A72" w14:textId="77777777" w:rsidR="00BD127D" w:rsidRPr="00106AF4" w:rsidRDefault="00BD127D" w:rsidP="009E2409">
      <w:pPr>
        <w:ind w:left="709" w:hanging="709"/>
        <w:rPr>
          <w:color w:val="000000" w:themeColor="text1"/>
          <w:sz w:val="32"/>
        </w:rPr>
      </w:pPr>
    </w:p>
    <w:p w14:paraId="59A5FEED" w14:textId="77777777" w:rsidR="00BD127D" w:rsidRPr="00106AF4" w:rsidRDefault="00BD127D" w:rsidP="009E2409">
      <w:pPr>
        <w:ind w:left="709" w:hanging="709"/>
        <w:rPr>
          <w:color w:val="000000" w:themeColor="text1"/>
          <w:sz w:val="32"/>
        </w:rPr>
      </w:pPr>
    </w:p>
    <w:p w14:paraId="5031BDF0" w14:textId="77777777" w:rsidR="00BD127D" w:rsidRPr="00106AF4" w:rsidRDefault="00BD127D" w:rsidP="009E2409">
      <w:pPr>
        <w:ind w:left="709" w:hanging="709"/>
        <w:rPr>
          <w:color w:val="000000" w:themeColor="text1"/>
          <w:sz w:val="32"/>
        </w:rPr>
      </w:pPr>
    </w:p>
    <w:p w14:paraId="1F5072FC" w14:textId="77777777" w:rsidR="00BD127D" w:rsidRPr="00106AF4" w:rsidRDefault="00BD127D" w:rsidP="009E2409">
      <w:pPr>
        <w:ind w:left="709" w:hanging="709"/>
        <w:rPr>
          <w:color w:val="000000" w:themeColor="text1"/>
          <w:sz w:val="32"/>
        </w:rPr>
      </w:pPr>
    </w:p>
    <w:p w14:paraId="6C57FC5E" w14:textId="77777777" w:rsidR="00BD127D" w:rsidRPr="00106AF4" w:rsidRDefault="00BD127D" w:rsidP="009E2409">
      <w:pPr>
        <w:ind w:left="709" w:hanging="709"/>
        <w:rPr>
          <w:color w:val="000000" w:themeColor="text1"/>
          <w:sz w:val="32"/>
        </w:rPr>
      </w:pPr>
    </w:p>
    <w:p w14:paraId="0679A5A7" w14:textId="77777777" w:rsidR="00BD127D" w:rsidRPr="00106AF4" w:rsidRDefault="00BD127D" w:rsidP="009E2409">
      <w:pPr>
        <w:ind w:left="709" w:hanging="709"/>
        <w:rPr>
          <w:color w:val="000000" w:themeColor="text1"/>
          <w:sz w:val="32"/>
        </w:rPr>
      </w:pPr>
    </w:p>
    <w:p w14:paraId="03D4A2C1" w14:textId="77777777" w:rsidR="00BD127D" w:rsidRPr="00106AF4" w:rsidRDefault="00BD127D" w:rsidP="009E2409">
      <w:pPr>
        <w:ind w:left="709" w:hanging="709"/>
        <w:rPr>
          <w:color w:val="000000" w:themeColor="text1"/>
          <w:sz w:val="32"/>
        </w:rPr>
      </w:pPr>
    </w:p>
    <w:p w14:paraId="0F748A9A" w14:textId="77777777" w:rsidR="00BD127D" w:rsidRPr="00106AF4" w:rsidRDefault="00BD127D" w:rsidP="009E2409">
      <w:pPr>
        <w:ind w:left="709" w:hanging="709"/>
        <w:rPr>
          <w:color w:val="000000" w:themeColor="text1"/>
          <w:sz w:val="32"/>
        </w:rPr>
      </w:pPr>
    </w:p>
    <w:p w14:paraId="04F5EA2D" w14:textId="77777777" w:rsidR="00BD127D" w:rsidRPr="00106AF4" w:rsidRDefault="00BD127D" w:rsidP="009E2409">
      <w:pPr>
        <w:ind w:left="709" w:hanging="709"/>
        <w:rPr>
          <w:color w:val="000000" w:themeColor="text1"/>
          <w:sz w:val="32"/>
        </w:rPr>
      </w:pPr>
    </w:p>
    <w:p w14:paraId="6925649C" w14:textId="77777777" w:rsidR="00BD127D" w:rsidRPr="00106AF4" w:rsidRDefault="00BD127D" w:rsidP="009E2409">
      <w:pPr>
        <w:ind w:left="709" w:hanging="709"/>
        <w:rPr>
          <w:color w:val="000000" w:themeColor="text1"/>
          <w:sz w:val="32"/>
        </w:rPr>
      </w:pPr>
    </w:p>
    <w:p w14:paraId="5A91B193" w14:textId="77777777" w:rsidR="00BD127D" w:rsidRPr="00106AF4" w:rsidRDefault="00BD127D" w:rsidP="009E2409">
      <w:pPr>
        <w:ind w:left="709" w:hanging="709"/>
        <w:rPr>
          <w:color w:val="000000" w:themeColor="text1"/>
          <w:sz w:val="32"/>
        </w:rPr>
      </w:pPr>
    </w:p>
    <w:p w14:paraId="22564CBD" w14:textId="77777777" w:rsidR="00BD127D" w:rsidRPr="00106AF4" w:rsidRDefault="00BD127D" w:rsidP="009E2409">
      <w:pPr>
        <w:ind w:left="709" w:hanging="709"/>
        <w:rPr>
          <w:color w:val="000000" w:themeColor="text1"/>
          <w:sz w:val="32"/>
        </w:rPr>
      </w:pPr>
    </w:p>
    <w:p w14:paraId="63CABD8F" w14:textId="77777777" w:rsidR="00BD127D" w:rsidRDefault="00BD127D" w:rsidP="009E2409">
      <w:pPr>
        <w:ind w:left="709" w:hanging="709"/>
        <w:rPr>
          <w:color w:val="000000" w:themeColor="text1"/>
          <w:sz w:val="32"/>
        </w:rPr>
      </w:pPr>
    </w:p>
    <w:p w14:paraId="73D6FB0D" w14:textId="77777777" w:rsidR="00093350" w:rsidRDefault="00093350" w:rsidP="009E2409">
      <w:pPr>
        <w:ind w:left="709" w:hanging="709"/>
        <w:rPr>
          <w:color w:val="000000" w:themeColor="text1"/>
          <w:sz w:val="32"/>
        </w:rPr>
      </w:pPr>
    </w:p>
    <w:p w14:paraId="196A1557"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C16893" w14:textId="77777777" w:rsidR="00A31A6E" w:rsidRDefault="00A31A6E">
          <w:pPr>
            <w:pStyle w:val="Nagwekspisutreci"/>
          </w:pPr>
          <w:r>
            <w:t>Spis treści</w:t>
          </w:r>
        </w:p>
        <w:p w14:paraId="37D58B32" w14:textId="77777777" w:rsidR="00BA5045" w:rsidRPr="00BA5045" w:rsidRDefault="00BA5045" w:rsidP="00BA5045">
          <w:pPr>
            <w:rPr>
              <w:lang w:eastAsia="pl-PL"/>
            </w:rPr>
          </w:pPr>
        </w:p>
        <w:p w14:paraId="11733225" w14:textId="122FCBCD" w:rsidR="009A3F9A" w:rsidRDefault="005E1274">
          <w:pPr>
            <w:pStyle w:val="Spistreci1"/>
            <w:rPr>
              <w:rFonts w:asciiTheme="minorHAnsi" w:eastAsiaTheme="minorEastAsia" w:hAnsiTheme="minorHAnsi"/>
              <w:b w:val="0"/>
              <w:kern w:val="2"/>
              <w:lang w:eastAsia="pl-PL"/>
              <w14:ligatures w14:val="standardContextual"/>
            </w:rPr>
          </w:pPr>
          <w:r>
            <w:fldChar w:fldCharType="begin"/>
          </w:r>
          <w:r w:rsidR="00A31A6E">
            <w:instrText xml:space="preserve"> TOC \o "1-3" \h \z \u </w:instrText>
          </w:r>
          <w:r>
            <w:fldChar w:fldCharType="separate"/>
          </w:r>
          <w:hyperlink w:anchor="_Toc187744185" w:history="1">
            <w:r w:rsidR="009A3F9A" w:rsidRPr="00BC221C">
              <w:rPr>
                <w:rStyle w:val="Hipercze"/>
              </w:rPr>
              <w:t>Wstęp</w:t>
            </w:r>
            <w:r w:rsidR="009A3F9A">
              <w:rPr>
                <w:webHidden/>
              </w:rPr>
              <w:tab/>
            </w:r>
            <w:r w:rsidR="009A3F9A">
              <w:rPr>
                <w:webHidden/>
              </w:rPr>
              <w:fldChar w:fldCharType="begin"/>
            </w:r>
            <w:r w:rsidR="009A3F9A">
              <w:rPr>
                <w:webHidden/>
              </w:rPr>
              <w:instrText xml:space="preserve"> PAGEREF _Toc187744185 \h </w:instrText>
            </w:r>
            <w:r w:rsidR="009A3F9A">
              <w:rPr>
                <w:webHidden/>
              </w:rPr>
            </w:r>
            <w:r w:rsidR="009A3F9A">
              <w:rPr>
                <w:webHidden/>
              </w:rPr>
              <w:fldChar w:fldCharType="separate"/>
            </w:r>
            <w:r w:rsidR="00122219">
              <w:rPr>
                <w:webHidden/>
              </w:rPr>
              <w:t>4</w:t>
            </w:r>
            <w:r w:rsidR="009A3F9A">
              <w:rPr>
                <w:webHidden/>
              </w:rPr>
              <w:fldChar w:fldCharType="end"/>
            </w:r>
          </w:hyperlink>
        </w:p>
        <w:p w14:paraId="0B5765D9" w14:textId="52F42BD1" w:rsidR="009A3F9A" w:rsidRDefault="009A3F9A">
          <w:pPr>
            <w:pStyle w:val="Spistreci1"/>
            <w:rPr>
              <w:rFonts w:asciiTheme="minorHAnsi" w:eastAsiaTheme="minorEastAsia" w:hAnsiTheme="minorHAnsi"/>
              <w:b w:val="0"/>
              <w:kern w:val="2"/>
              <w:lang w:eastAsia="pl-PL"/>
              <w14:ligatures w14:val="standardContextual"/>
            </w:rPr>
          </w:pPr>
          <w:hyperlink w:anchor="_Toc187744186" w:history="1">
            <w:r w:rsidRPr="00BC221C">
              <w:rPr>
                <w:rStyle w:val="Hipercze"/>
              </w:rPr>
              <w:t>Rozdział 1  Wprowadzenie teoretyczne</w:t>
            </w:r>
            <w:r>
              <w:rPr>
                <w:webHidden/>
              </w:rPr>
              <w:tab/>
            </w:r>
            <w:r>
              <w:rPr>
                <w:webHidden/>
              </w:rPr>
              <w:fldChar w:fldCharType="begin"/>
            </w:r>
            <w:r>
              <w:rPr>
                <w:webHidden/>
              </w:rPr>
              <w:instrText xml:space="preserve"> PAGEREF _Toc187744186 \h </w:instrText>
            </w:r>
            <w:r>
              <w:rPr>
                <w:webHidden/>
              </w:rPr>
            </w:r>
            <w:r>
              <w:rPr>
                <w:webHidden/>
              </w:rPr>
              <w:fldChar w:fldCharType="separate"/>
            </w:r>
            <w:r w:rsidR="00122219">
              <w:rPr>
                <w:webHidden/>
              </w:rPr>
              <w:t>6</w:t>
            </w:r>
            <w:r>
              <w:rPr>
                <w:webHidden/>
              </w:rPr>
              <w:fldChar w:fldCharType="end"/>
            </w:r>
          </w:hyperlink>
        </w:p>
        <w:p w14:paraId="32EAF659" w14:textId="0265DA61" w:rsidR="009A3F9A" w:rsidRDefault="009A3F9A">
          <w:pPr>
            <w:pStyle w:val="Spistreci2"/>
            <w:tabs>
              <w:tab w:val="left" w:pos="960"/>
            </w:tabs>
            <w:rPr>
              <w:rFonts w:asciiTheme="minorHAnsi" w:eastAsiaTheme="minorEastAsia" w:hAnsiTheme="minorHAnsi"/>
              <w:kern w:val="2"/>
              <w:lang w:eastAsia="pl-PL"/>
              <w14:ligatures w14:val="standardContextual"/>
            </w:rPr>
          </w:pPr>
          <w:hyperlink w:anchor="_Toc187744187" w:history="1">
            <w:r w:rsidRPr="00BC221C">
              <w:rPr>
                <w:rStyle w:val="Hipercze"/>
              </w:rPr>
              <w:t>1.1</w:t>
            </w:r>
            <w:r>
              <w:rPr>
                <w:rFonts w:asciiTheme="minorHAnsi" w:eastAsiaTheme="minorEastAsia" w:hAnsiTheme="minorHAnsi"/>
                <w:kern w:val="2"/>
                <w:lang w:eastAsia="pl-PL"/>
                <w14:ligatures w14:val="standardContextual"/>
              </w:rPr>
              <w:tab/>
            </w:r>
            <w:r w:rsidRPr="00BC221C">
              <w:rPr>
                <w:rStyle w:val="Hipercze"/>
              </w:rPr>
              <w:t>Definicja i własności szeregów czasowych</w:t>
            </w:r>
            <w:r>
              <w:rPr>
                <w:webHidden/>
              </w:rPr>
              <w:tab/>
            </w:r>
            <w:r>
              <w:rPr>
                <w:webHidden/>
              </w:rPr>
              <w:fldChar w:fldCharType="begin"/>
            </w:r>
            <w:r>
              <w:rPr>
                <w:webHidden/>
              </w:rPr>
              <w:instrText xml:space="preserve"> PAGEREF _Toc187744187 \h </w:instrText>
            </w:r>
            <w:r>
              <w:rPr>
                <w:webHidden/>
              </w:rPr>
            </w:r>
            <w:r>
              <w:rPr>
                <w:webHidden/>
              </w:rPr>
              <w:fldChar w:fldCharType="separate"/>
            </w:r>
            <w:r w:rsidR="00122219">
              <w:rPr>
                <w:webHidden/>
              </w:rPr>
              <w:t>6</w:t>
            </w:r>
            <w:r>
              <w:rPr>
                <w:webHidden/>
              </w:rPr>
              <w:fldChar w:fldCharType="end"/>
            </w:r>
          </w:hyperlink>
        </w:p>
        <w:p w14:paraId="7AF976DD" w14:textId="3A2125AC" w:rsidR="009A3F9A" w:rsidRDefault="009A3F9A">
          <w:pPr>
            <w:pStyle w:val="Spistreci2"/>
            <w:tabs>
              <w:tab w:val="left" w:pos="960"/>
            </w:tabs>
            <w:rPr>
              <w:rFonts w:asciiTheme="minorHAnsi" w:eastAsiaTheme="minorEastAsia" w:hAnsiTheme="minorHAnsi"/>
              <w:kern w:val="2"/>
              <w:lang w:eastAsia="pl-PL"/>
              <w14:ligatures w14:val="standardContextual"/>
            </w:rPr>
          </w:pPr>
          <w:hyperlink w:anchor="_Toc187744188" w:history="1">
            <w:r w:rsidRPr="00BC221C">
              <w:rPr>
                <w:rStyle w:val="Hipercze"/>
              </w:rPr>
              <w:t>1.2</w:t>
            </w:r>
            <w:r>
              <w:rPr>
                <w:rFonts w:asciiTheme="minorHAnsi" w:eastAsiaTheme="minorEastAsia" w:hAnsiTheme="minorHAnsi"/>
                <w:kern w:val="2"/>
                <w:lang w:eastAsia="pl-PL"/>
                <w14:ligatures w14:val="standardContextual"/>
              </w:rPr>
              <w:tab/>
            </w:r>
            <w:r w:rsidRPr="00BC221C">
              <w:rPr>
                <w:rStyle w:val="Hipercze"/>
              </w:rPr>
              <w:t>Modele ARIMA</w:t>
            </w:r>
            <w:r>
              <w:rPr>
                <w:webHidden/>
              </w:rPr>
              <w:tab/>
            </w:r>
            <w:r>
              <w:rPr>
                <w:webHidden/>
              </w:rPr>
              <w:fldChar w:fldCharType="begin"/>
            </w:r>
            <w:r>
              <w:rPr>
                <w:webHidden/>
              </w:rPr>
              <w:instrText xml:space="preserve"> PAGEREF _Toc187744188 \h </w:instrText>
            </w:r>
            <w:r>
              <w:rPr>
                <w:webHidden/>
              </w:rPr>
            </w:r>
            <w:r>
              <w:rPr>
                <w:webHidden/>
              </w:rPr>
              <w:fldChar w:fldCharType="separate"/>
            </w:r>
            <w:r w:rsidR="00122219">
              <w:rPr>
                <w:webHidden/>
              </w:rPr>
              <w:t>9</w:t>
            </w:r>
            <w:r>
              <w:rPr>
                <w:webHidden/>
              </w:rPr>
              <w:fldChar w:fldCharType="end"/>
            </w:r>
          </w:hyperlink>
        </w:p>
        <w:p w14:paraId="4F5207E0" w14:textId="68ABEC2E" w:rsidR="009A3F9A" w:rsidRDefault="009A3F9A">
          <w:pPr>
            <w:pStyle w:val="Spistreci1"/>
            <w:rPr>
              <w:rFonts w:asciiTheme="minorHAnsi" w:eastAsiaTheme="minorEastAsia" w:hAnsiTheme="minorHAnsi"/>
              <w:b w:val="0"/>
              <w:kern w:val="2"/>
              <w:lang w:eastAsia="pl-PL"/>
              <w14:ligatures w14:val="standardContextual"/>
            </w:rPr>
          </w:pPr>
          <w:hyperlink w:anchor="_Toc187744189" w:history="1">
            <w:r w:rsidRPr="00BC221C">
              <w:rPr>
                <w:rStyle w:val="Hipercze"/>
              </w:rPr>
              <w:t>Rozdział 2  Metody uczenia maszynowego dla szeregów czasowych</w:t>
            </w:r>
            <w:r>
              <w:rPr>
                <w:webHidden/>
              </w:rPr>
              <w:tab/>
            </w:r>
            <w:r>
              <w:rPr>
                <w:webHidden/>
              </w:rPr>
              <w:fldChar w:fldCharType="begin"/>
            </w:r>
            <w:r>
              <w:rPr>
                <w:webHidden/>
              </w:rPr>
              <w:instrText xml:space="preserve"> PAGEREF _Toc187744189 \h </w:instrText>
            </w:r>
            <w:r>
              <w:rPr>
                <w:webHidden/>
              </w:rPr>
            </w:r>
            <w:r>
              <w:rPr>
                <w:webHidden/>
              </w:rPr>
              <w:fldChar w:fldCharType="separate"/>
            </w:r>
            <w:r w:rsidR="00122219">
              <w:rPr>
                <w:webHidden/>
              </w:rPr>
              <w:t>11</w:t>
            </w:r>
            <w:r>
              <w:rPr>
                <w:webHidden/>
              </w:rPr>
              <w:fldChar w:fldCharType="end"/>
            </w:r>
          </w:hyperlink>
        </w:p>
        <w:p w14:paraId="19050581" w14:textId="11DF4C32" w:rsidR="009A3F9A" w:rsidRDefault="009A3F9A">
          <w:pPr>
            <w:pStyle w:val="Spistreci2"/>
            <w:rPr>
              <w:rFonts w:asciiTheme="minorHAnsi" w:eastAsiaTheme="minorEastAsia" w:hAnsiTheme="minorHAnsi"/>
              <w:kern w:val="2"/>
              <w:lang w:eastAsia="pl-PL"/>
              <w14:ligatures w14:val="standardContextual"/>
            </w:rPr>
          </w:pPr>
          <w:hyperlink w:anchor="_Toc187744190" w:history="1">
            <w:r w:rsidRPr="00BC221C">
              <w:rPr>
                <w:rStyle w:val="Hipercze"/>
              </w:rPr>
              <w:t>2.1  Model RNN</w:t>
            </w:r>
            <w:r>
              <w:rPr>
                <w:webHidden/>
              </w:rPr>
              <w:tab/>
            </w:r>
            <w:r>
              <w:rPr>
                <w:webHidden/>
              </w:rPr>
              <w:fldChar w:fldCharType="begin"/>
            </w:r>
            <w:r>
              <w:rPr>
                <w:webHidden/>
              </w:rPr>
              <w:instrText xml:space="preserve"> PAGEREF _Toc187744190 \h </w:instrText>
            </w:r>
            <w:r>
              <w:rPr>
                <w:webHidden/>
              </w:rPr>
            </w:r>
            <w:r>
              <w:rPr>
                <w:webHidden/>
              </w:rPr>
              <w:fldChar w:fldCharType="separate"/>
            </w:r>
            <w:r w:rsidR="00122219">
              <w:rPr>
                <w:webHidden/>
              </w:rPr>
              <w:t>17</w:t>
            </w:r>
            <w:r>
              <w:rPr>
                <w:webHidden/>
              </w:rPr>
              <w:fldChar w:fldCharType="end"/>
            </w:r>
          </w:hyperlink>
        </w:p>
        <w:p w14:paraId="70B0D344" w14:textId="0AE49F16" w:rsidR="009A3F9A" w:rsidRDefault="009A3F9A">
          <w:pPr>
            <w:pStyle w:val="Spistreci2"/>
            <w:rPr>
              <w:rFonts w:asciiTheme="minorHAnsi" w:eastAsiaTheme="minorEastAsia" w:hAnsiTheme="minorHAnsi"/>
              <w:kern w:val="2"/>
              <w:lang w:eastAsia="pl-PL"/>
              <w14:ligatures w14:val="standardContextual"/>
            </w:rPr>
          </w:pPr>
          <w:hyperlink w:anchor="_Toc187744191" w:history="1">
            <w:r w:rsidRPr="00BC221C">
              <w:rPr>
                <w:rStyle w:val="Hipercze"/>
              </w:rPr>
              <w:t>2.2  Model LSTM</w:t>
            </w:r>
            <w:r>
              <w:rPr>
                <w:webHidden/>
              </w:rPr>
              <w:tab/>
            </w:r>
            <w:r>
              <w:rPr>
                <w:webHidden/>
              </w:rPr>
              <w:fldChar w:fldCharType="begin"/>
            </w:r>
            <w:r>
              <w:rPr>
                <w:webHidden/>
              </w:rPr>
              <w:instrText xml:space="preserve"> PAGEREF _Toc187744191 \h </w:instrText>
            </w:r>
            <w:r>
              <w:rPr>
                <w:webHidden/>
              </w:rPr>
            </w:r>
            <w:r>
              <w:rPr>
                <w:webHidden/>
              </w:rPr>
              <w:fldChar w:fldCharType="separate"/>
            </w:r>
            <w:r w:rsidR="00122219">
              <w:rPr>
                <w:webHidden/>
              </w:rPr>
              <w:t>21</w:t>
            </w:r>
            <w:r>
              <w:rPr>
                <w:webHidden/>
              </w:rPr>
              <w:fldChar w:fldCharType="end"/>
            </w:r>
          </w:hyperlink>
        </w:p>
        <w:p w14:paraId="4AA5DAC1" w14:textId="483EE0AB" w:rsidR="009A3F9A" w:rsidRDefault="009A3F9A">
          <w:pPr>
            <w:pStyle w:val="Spistreci1"/>
            <w:rPr>
              <w:rFonts w:asciiTheme="minorHAnsi" w:eastAsiaTheme="minorEastAsia" w:hAnsiTheme="minorHAnsi"/>
              <w:b w:val="0"/>
              <w:kern w:val="2"/>
              <w:lang w:eastAsia="pl-PL"/>
              <w14:ligatures w14:val="standardContextual"/>
            </w:rPr>
          </w:pPr>
          <w:hyperlink w:anchor="_Toc187744192" w:history="1">
            <w:r w:rsidRPr="00BC221C">
              <w:rPr>
                <w:rStyle w:val="Hipercze"/>
              </w:rPr>
              <w:t>Rozdział 3  Analiza wybranych szeregów czasowych metodami klasycznymi</w:t>
            </w:r>
            <w:r>
              <w:rPr>
                <w:webHidden/>
              </w:rPr>
              <w:tab/>
            </w:r>
            <w:r>
              <w:rPr>
                <w:webHidden/>
              </w:rPr>
              <w:fldChar w:fldCharType="begin"/>
            </w:r>
            <w:r>
              <w:rPr>
                <w:webHidden/>
              </w:rPr>
              <w:instrText xml:space="preserve"> PAGEREF _Toc187744192 \h </w:instrText>
            </w:r>
            <w:r>
              <w:rPr>
                <w:webHidden/>
              </w:rPr>
            </w:r>
            <w:r>
              <w:rPr>
                <w:webHidden/>
              </w:rPr>
              <w:fldChar w:fldCharType="separate"/>
            </w:r>
            <w:r w:rsidR="00122219">
              <w:rPr>
                <w:webHidden/>
              </w:rPr>
              <w:t>25</w:t>
            </w:r>
            <w:r>
              <w:rPr>
                <w:webHidden/>
              </w:rPr>
              <w:fldChar w:fldCharType="end"/>
            </w:r>
          </w:hyperlink>
        </w:p>
        <w:p w14:paraId="57C5EC1D" w14:textId="75D0A227" w:rsidR="009A3F9A" w:rsidRDefault="009A3F9A">
          <w:pPr>
            <w:pStyle w:val="Spistreci2"/>
            <w:rPr>
              <w:rFonts w:asciiTheme="minorHAnsi" w:eastAsiaTheme="minorEastAsia" w:hAnsiTheme="minorHAnsi"/>
              <w:kern w:val="2"/>
              <w:lang w:eastAsia="pl-PL"/>
              <w14:ligatures w14:val="standardContextual"/>
            </w:rPr>
          </w:pPr>
          <w:hyperlink w:anchor="_Toc187744193" w:history="1">
            <w:r w:rsidRPr="00BC221C">
              <w:rPr>
                <w:rStyle w:val="Hipercze"/>
              </w:rPr>
              <w:t>3.1  Analiza szeregów czasowych</w:t>
            </w:r>
            <w:r>
              <w:rPr>
                <w:webHidden/>
              </w:rPr>
              <w:tab/>
            </w:r>
            <w:r>
              <w:rPr>
                <w:webHidden/>
              </w:rPr>
              <w:fldChar w:fldCharType="begin"/>
            </w:r>
            <w:r>
              <w:rPr>
                <w:webHidden/>
              </w:rPr>
              <w:instrText xml:space="preserve"> PAGEREF _Toc187744193 \h </w:instrText>
            </w:r>
            <w:r>
              <w:rPr>
                <w:webHidden/>
              </w:rPr>
            </w:r>
            <w:r>
              <w:rPr>
                <w:webHidden/>
              </w:rPr>
              <w:fldChar w:fldCharType="separate"/>
            </w:r>
            <w:r w:rsidR="00122219">
              <w:rPr>
                <w:webHidden/>
              </w:rPr>
              <w:t>25</w:t>
            </w:r>
            <w:r>
              <w:rPr>
                <w:webHidden/>
              </w:rPr>
              <w:fldChar w:fldCharType="end"/>
            </w:r>
          </w:hyperlink>
        </w:p>
        <w:p w14:paraId="5EFFF1BF" w14:textId="2286C29B" w:rsidR="009A3F9A" w:rsidRDefault="009A3F9A">
          <w:pPr>
            <w:pStyle w:val="Spistreci2"/>
            <w:rPr>
              <w:rFonts w:asciiTheme="minorHAnsi" w:eastAsiaTheme="minorEastAsia" w:hAnsiTheme="minorHAnsi"/>
              <w:kern w:val="2"/>
              <w:lang w:eastAsia="pl-PL"/>
              <w14:ligatures w14:val="standardContextual"/>
            </w:rPr>
          </w:pPr>
          <w:hyperlink w:anchor="_Toc187744194" w:history="1">
            <w:r w:rsidRPr="00BC221C">
              <w:rPr>
                <w:rStyle w:val="Hipercze"/>
              </w:rPr>
              <w:t>3.2  Dobór modelu ARIMA</w:t>
            </w:r>
            <w:r>
              <w:rPr>
                <w:webHidden/>
              </w:rPr>
              <w:tab/>
            </w:r>
            <w:r>
              <w:rPr>
                <w:webHidden/>
              </w:rPr>
              <w:fldChar w:fldCharType="begin"/>
            </w:r>
            <w:r>
              <w:rPr>
                <w:webHidden/>
              </w:rPr>
              <w:instrText xml:space="preserve"> PAGEREF _Toc187744194 \h </w:instrText>
            </w:r>
            <w:r>
              <w:rPr>
                <w:webHidden/>
              </w:rPr>
            </w:r>
            <w:r>
              <w:rPr>
                <w:webHidden/>
              </w:rPr>
              <w:fldChar w:fldCharType="separate"/>
            </w:r>
            <w:r w:rsidR="00122219">
              <w:rPr>
                <w:webHidden/>
              </w:rPr>
              <w:t>35</w:t>
            </w:r>
            <w:r>
              <w:rPr>
                <w:webHidden/>
              </w:rPr>
              <w:fldChar w:fldCharType="end"/>
            </w:r>
          </w:hyperlink>
        </w:p>
        <w:p w14:paraId="1BEA04BB" w14:textId="27D24920" w:rsidR="009A3F9A" w:rsidRDefault="009A3F9A">
          <w:pPr>
            <w:pStyle w:val="Spistreci1"/>
            <w:rPr>
              <w:rFonts w:asciiTheme="minorHAnsi" w:eastAsiaTheme="minorEastAsia" w:hAnsiTheme="minorHAnsi"/>
              <w:b w:val="0"/>
              <w:kern w:val="2"/>
              <w:lang w:eastAsia="pl-PL"/>
              <w14:ligatures w14:val="standardContextual"/>
            </w:rPr>
          </w:pPr>
          <w:hyperlink w:anchor="_Toc187744195" w:history="1">
            <w:r w:rsidRPr="00BC221C">
              <w:rPr>
                <w:rStyle w:val="Hipercze"/>
              </w:rPr>
              <w:t>Rozdział 4  Prognozowanie szeregów czasowych</w:t>
            </w:r>
            <w:r>
              <w:rPr>
                <w:webHidden/>
              </w:rPr>
              <w:tab/>
            </w:r>
            <w:r>
              <w:rPr>
                <w:webHidden/>
              </w:rPr>
              <w:fldChar w:fldCharType="begin"/>
            </w:r>
            <w:r>
              <w:rPr>
                <w:webHidden/>
              </w:rPr>
              <w:instrText xml:space="preserve"> PAGEREF _Toc187744195 \h </w:instrText>
            </w:r>
            <w:r>
              <w:rPr>
                <w:webHidden/>
              </w:rPr>
            </w:r>
            <w:r>
              <w:rPr>
                <w:webHidden/>
              </w:rPr>
              <w:fldChar w:fldCharType="separate"/>
            </w:r>
            <w:r w:rsidR="00122219">
              <w:rPr>
                <w:webHidden/>
              </w:rPr>
              <w:t>43</w:t>
            </w:r>
            <w:r>
              <w:rPr>
                <w:webHidden/>
              </w:rPr>
              <w:fldChar w:fldCharType="end"/>
            </w:r>
          </w:hyperlink>
        </w:p>
        <w:p w14:paraId="7BC43353" w14:textId="09F1C9D0" w:rsidR="009A3F9A" w:rsidRDefault="009A3F9A">
          <w:pPr>
            <w:pStyle w:val="Spistreci2"/>
            <w:rPr>
              <w:rFonts w:asciiTheme="minorHAnsi" w:eastAsiaTheme="minorEastAsia" w:hAnsiTheme="minorHAnsi"/>
              <w:kern w:val="2"/>
              <w:lang w:eastAsia="pl-PL"/>
              <w14:ligatures w14:val="standardContextual"/>
            </w:rPr>
          </w:pPr>
          <w:hyperlink w:anchor="_Toc187744196" w:history="1">
            <w:r w:rsidRPr="00BC221C">
              <w:rPr>
                <w:rStyle w:val="Hipercze"/>
              </w:rPr>
              <w:t>4.1  Prognozowanie metodą ARIMA</w:t>
            </w:r>
            <w:r>
              <w:rPr>
                <w:webHidden/>
              </w:rPr>
              <w:tab/>
            </w:r>
            <w:r>
              <w:rPr>
                <w:webHidden/>
              </w:rPr>
              <w:fldChar w:fldCharType="begin"/>
            </w:r>
            <w:r>
              <w:rPr>
                <w:webHidden/>
              </w:rPr>
              <w:instrText xml:space="preserve"> PAGEREF _Toc187744196 \h </w:instrText>
            </w:r>
            <w:r>
              <w:rPr>
                <w:webHidden/>
              </w:rPr>
            </w:r>
            <w:r>
              <w:rPr>
                <w:webHidden/>
              </w:rPr>
              <w:fldChar w:fldCharType="separate"/>
            </w:r>
            <w:r w:rsidR="00122219">
              <w:rPr>
                <w:webHidden/>
              </w:rPr>
              <w:t>43</w:t>
            </w:r>
            <w:r>
              <w:rPr>
                <w:webHidden/>
              </w:rPr>
              <w:fldChar w:fldCharType="end"/>
            </w:r>
          </w:hyperlink>
        </w:p>
        <w:p w14:paraId="30F1FC9A" w14:textId="42D5D681" w:rsidR="009A3F9A" w:rsidRDefault="009A3F9A">
          <w:pPr>
            <w:pStyle w:val="Spistreci2"/>
            <w:rPr>
              <w:rFonts w:asciiTheme="minorHAnsi" w:eastAsiaTheme="minorEastAsia" w:hAnsiTheme="minorHAnsi"/>
              <w:kern w:val="2"/>
              <w:lang w:eastAsia="pl-PL"/>
              <w14:ligatures w14:val="standardContextual"/>
            </w:rPr>
          </w:pPr>
          <w:hyperlink w:anchor="_Toc187744197" w:history="1">
            <w:r w:rsidRPr="00BC221C">
              <w:rPr>
                <w:rStyle w:val="Hipercze"/>
              </w:rPr>
              <w:t>4.2  Prognozowanie metodą LSTM</w:t>
            </w:r>
            <w:r>
              <w:rPr>
                <w:webHidden/>
              </w:rPr>
              <w:tab/>
            </w:r>
            <w:r>
              <w:rPr>
                <w:webHidden/>
              </w:rPr>
              <w:fldChar w:fldCharType="begin"/>
            </w:r>
            <w:r>
              <w:rPr>
                <w:webHidden/>
              </w:rPr>
              <w:instrText xml:space="preserve"> PAGEREF _Toc187744197 \h </w:instrText>
            </w:r>
            <w:r>
              <w:rPr>
                <w:webHidden/>
              </w:rPr>
            </w:r>
            <w:r>
              <w:rPr>
                <w:webHidden/>
              </w:rPr>
              <w:fldChar w:fldCharType="separate"/>
            </w:r>
            <w:r w:rsidR="00122219">
              <w:rPr>
                <w:webHidden/>
              </w:rPr>
              <w:t>49</w:t>
            </w:r>
            <w:r>
              <w:rPr>
                <w:webHidden/>
              </w:rPr>
              <w:fldChar w:fldCharType="end"/>
            </w:r>
          </w:hyperlink>
        </w:p>
        <w:p w14:paraId="4E7466C1" w14:textId="4124D4D4" w:rsidR="009A3F9A" w:rsidRDefault="009A3F9A">
          <w:pPr>
            <w:pStyle w:val="Spistreci2"/>
            <w:rPr>
              <w:rFonts w:asciiTheme="minorHAnsi" w:eastAsiaTheme="minorEastAsia" w:hAnsiTheme="minorHAnsi"/>
              <w:kern w:val="2"/>
              <w:lang w:eastAsia="pl-PL"/>
              <w14:ligatures w14:val="standardContextual"/>
            </w:rPr>
          </w:pPr>
          <w:hyperlink w:anchor="_Toc187744198" w:history="1">
            <w:r w:rsidRPr="00BC221C">
              <w:rPr>
                <w:rStyle w:val="Hipercze"/>
              </w:rPr>
              <w:t>4.3  Porównanie prognoz uzyskanych przy pomocy modeli ARIMA i LSTM</w:t>
            </w:r>
            <w:r>
              <w:rPr>
                <w:webHidden/>
              </w:rPr>
              <w:tab/>
            </w:r>
            <w:r>
              <w:rPr>
                <w:webHidden/>
              </w:rPr>
              <w:fldChar w:fldCharType="begin"/>
            </w:r>
            <w:r>
              <w:rPr>
                <w:webHidden/>
              </w:rPr>
              <w:instrText xml:space="preserve"> PAGEREF _Toc187744198 \h </w:instrText>
            </w:r>
            <w:r>
              <w:rPr>
                <w:webHidden/>
              </w:rPr>
            </w:r>
            <w:r>
              <w:rPr>
                <w:webHidden/>
              </w:rPr>
              <w:fldChar w:fldCharType="separate"/>
            </w:r>
            <w:r w:rsidR="00122219">
              <w:rPr>
                <w:webHidden/>
              </w:rPr>
              <w:t>62</w:t>
            </w:r>
            <w:r>
              <w:rPr>
                <w:webHidden/>
              </w:rPr>
              <w:fldChar w:fldCharType="end"/>
            </w:r>
          </w:hyperlink>
        </w:p>
        <w:p w14:paraId="6296C68A" w14:textId="1B5CA7B5" w:rsidR="009A3F9A" w:rsidRDefault="009A3F9A">
          <w:pPr>
            <w:pStyle w:val="Spistreci1"/>
            <w:rPr>
              <w:rFonts w:asciiTheme="minorHAnsi" w:eastAsiaTheme="minorEastAsia" w:hAnsiTheme="minorHAnsi"/>
              <w:b w:val="0"/>
              <w:kern w:val="2"/>
              <w:lang w:eastAsia="pl-PL"/>
              <w14:ligatures w14:val="standardContextual"/>
            </w:rPr>
          </w:pPr>
          <w:hyperlink w:anchor="_Toc187744199" w:history="1">
            <w:r w:rsidRPr="00BC221C">
              <w:rPr>
                <w:rStyle w:val="Hipercze"/>
              </w:rPr>
              <w:t>Podsumowanie</w:t>
            </w:r>
            <w:r>
              <w:rPr>
                <w:webHidden/>
              </w:rPr>
              <w:tab/>
            </w:r>
            <w:r>
              <w:rPr>
                <w:webHidden/>
              </w:rPr>
              <w:fldChar w:fldCharType="begin"/>
            </w:r>
            <w:r>
              <w:rPr>
                <w:webHidden/>
              </w:rPr>
              <w:instrText xml:space="preserve"> PAGEREF _Toc187744199 \h </w:instrText>
            </w:r>
            <w:r>
              <w:rPr>
                <w:webHidden/>
              </w:rPr>
            </w:r>
            <w:r>
              <w:rPr>
                <w:webHidden/>
              </w:rPr>
              <w:fldChar w:fldCharType="separate"/>
            </w:r>
            <w:r w:rsidR="00122219">
              <w:rPr>
                <w:webHidden/>
              </w:rPr>
              <w:t>66</w:t>
            </w:r>
            <w:r>
              <w:rPr>
                <w:webHidden/>
              </w:rPr>
              <w:fldChar w:fldCharType="end"/>
            </w:r>
          </w:hyperlink>
        </w:p>
        <w:p w14:paraId="4D4B8076" w14:textId="61E02174" w:rsidR="009A3F9A" w:rsidRDefault="009A3F9A">
          <w:pPr>
            <w:pStyle w:val="Spistreci1"/>
            <w:rPr>
              <w:rFonts w:asciiTheme="minorHAnsi" w:eastAsiaTheme="minorEastAsia" w:hAnsiTheme="minorHAnsi"/>
              <w:b w:val="0"/>
              <w:kern w:val="2"/>
              <w:lang w:eastAsia="pl-PL"/>
              <w14:ligatures w14:val="standardContextual"/>
            </w:rPr>
          </w:pPr>
          <w:hyperlink w:anchor="_Toc187744200" w:history="1">
            <w:r w:rsidRPr="00BC221C">
              <w:rPr>
                <w:rStyle w:val="Hipercze"/>
              </w:rPr>
              <w:t>Literatura</w:t>
            </w:r>
            <w:r>
              <w:rPr>
                <w:webHidden/>
              </w:rPr>
              <w:tab/>
            </w:r>
            <w:r>
              <w:rPr>
                <w:webHidden/>
              </w:rPr>
              <w:fldChar w:fldCharType="begin"/>
            </w:r>
            <w:r>
              <w:rPr>
                <w:webHidden/>
              </w:rPr>
              <w:instrText xml:space="preserve"> PAGEREF _Toc187744200 \h </w:instrText>
            </w:r>
            <w:r>
              <w:rPr>
                <w:webHidden/>
              </w:rPr>
            </w:r>
            <w:r>
              <w:rPr>
                <w:webHidden/>
              </w:rPr>
              <w:fldChar w:fldCharType="separate"/>
            </w:r>
            <w:r w:rsidR="00122219">
              <w:rPr>
                <w:webHidden/>
              </w:rPr>
              <w:t>67</w:t>
            </w:r>
            <w:r>
              <w:rPr>
                <w:webHidden/>
              </w:rPr>
              <w:fldChar w:fldCharType="end"/>
            </w:r>
          </w:hyperlink>
        </w:p>
        <w:p w14:paraId="77B3D9A0" w14:textId="648C1105" w:rsidR="00A31A6E" w:rsidRDefault="005E1274">
          <w:r>
            <w:rPr>
              <w:b/>
              <w:bCs/>
            </w:rPr>
            <w:fldChar w:fldCharType="end"/>
          </w:r>
        </w:p>
      </w:sdtContent>
    </w:sdt>
    <w:p w14:paraId="49B0D15A" w14:textId="77777777" w:rsidR="005B48BE" w:rsidRDefault="005B48BE">
      <w:pPr>
        <w:rPr>
          <w:b/>
          <w:color w:val="000000" w:themeColor="text1"/>
          <w:sz w:val="32"/>
          <w:szCs w:val="32"/>
        </w:rPr>
      </w:pPr>
      <w:r>
        <w:rPr>
          <w:sz w:val="32"/>
          <w:szCs w:val="32"/>
        </w:rPr>
        <w:br w:type="page"/>
      </w:r>
    </w:p>
    <w:p w14:paraId="36DC6D2A" w14:textId="77777777" w:rsidR="003C3D25" w:rsidRDefault="003C3D25" w:rsidP="003C3D25">
      <w:pPr>
        <w:pStyle w:val="Nagwek1"/>
      </w:pPr>
      <w:bookmarkStart w:id="0" w:name="_Toc186491214"/>
      <w:bookmarkStart w:id="1" w:name="_Toc186742695"/>
      <w:bookmarkStart w:id="2" w:name="_Toc187744185"/>
      <w:bookmarkStart w:id="3" w:name="_Toc183432953"/>
      <w:r w:rsidRPr="002C5404">
        <w:lastRenderedPageBreak/>
        <w:t>Wstęp</w:t>
      </w:r>
      <w:bookmarkEnd w:id="0"/>
      <w:bookmarkEnd w:id="1"/>
      <w:bookmarkEnd w:id="2"/>
    </w:p>
    <w:p w14:paraId="4154A30C" w14:textId="77777777" w:rsidR="003C3D25" w:rsidRPr="007F6551" w:rsidRDefault="003C3D25" w:rsidP="003C3D25">
      <w:pPr>
        <w:pStyle w:val="Tekstakapitu"/>
      </w:pPr>
      <w:bookmarkStart w:id="4" w:name="_Toc183432951"/>
      <w:r w:rsidRPr="007F6551">
        <w:t>Prognozowanie szeregów czasowych stanowi jeden z najważniejszych aspektów analizy danych w kontekście przewidywania przyszłych wartości na podstawie obserwacji historycznych. Szeregi czasowe, będące sekwencją danych mierzonych w regularnych odstępach czasu, występują w wielu dziedzinach, takich jak finanse, ekonomia,</w:t>
      </w:r>
      <w:r>
        <w:t xml:space="preserve"> czy</w:t>
      </w:r>
      <w:r w:rsidRPr="007F6551">
        <w:t xml:space="preserve"> energetyka. Ich analiza pozwala na identyfikację wzorców, trendów i sezonowości, które są kluczowe dla podejmowania decyzji strategicznych oraz operacyjnych.</w:t>
      </w:r>
    </w:p>
    <w:p w14:paraId="66FFE570" w14:textId="77777777" w:rsidR="003C3D25" w:rsidRPr="007F6551" w:rsidRDefault="003C3D25" w:rsidP="003C3D25">
      <w:pPr>
        <w:pStyle w:val="Tekstakapitu"/>
      </w:pPr>
      <w:r w:rsidRPr="007F6551">
        <w:t>Klasyczne podejścia do analizy szeregów czasowych, takie jak modele ARIMA, oferują solidne i matematycznie uzasadnione narzędzia do modelowania danych stacjonarnych. Modele te umożliwiają identyfikację i kwantyfikację zależności pomiędzy wartościami zmiennej w czasie, co czyni je skutecznymi w prognozowaniu wielu zjawisk o regularnym charakterze. Jednak w przypadku danych niestacjonarnych, charakteryzujących się złożonymi wzorcami i długoterminowymi zależnościami, klasyczne metody mogą nie być wystarczająco elastyczne.</w:t>
      </w:r>
    </w:p>
    <w:p w14:paraId="0211F0FA" w14:textId="77777777" w:rsidR="003C3D25" w:rsidRPr="007F6551" w:rsidRDefault="003C3D25" w:rsidP="003C3D25">
      <w:pPr>
        <w:pStyle w:val="Tekstakapitu"/>
      </w:pPr>
      <w:r w:rsidRPr="007F6551">
        <w:t>W ostatnich latach dynamiczny rozwój uczenia maszynowego, a szczególnie głębokiego uczenia, otworzył nowe możliwości w analizie szeregów czasowych. Modele takie jak LSTM</w:t>
      </w:r>
      <w:r>
        <w:t xml:space="preserve">, </w:t>
      </w:r>
      <w:r w:rsidRPr="007F6551">
        <w:t xml:space="preserve">będące rozszerzeniem rekurencyjnych sieci neuronowych (RNN), zostały zaprojektowane z myślą o radzeniu sobie z </w:t>
      </w:r>
      <w:r>
        <w:t xml:space="preserve">niestandardowymi </w:t>
      </w:r>
      <w:r w:rsidRPr="007F6551">
        <w:t>problemami. Dzięki swojej architekturze i mechanizmowi bramek, LSTM są w stanie efektywnie przechowywać informacje o długoterminowych zależnościach w danych, co czyni je szczególnie użytecznymi w przypadku szeregów niestacjonarnych i charakteryzujących się skomplikowaną strukturą.</w:t>
      </w:r>
    </w:p>
    <w:p w14:paraId="055660E5" w14:textId="77777777" w:rsidR="003C3D25" w:rsidRDefault="003C3D25" w:rsidP="003C3D25">
      <w:pPr>
        <w:pStyle w:val="Tekstakapitu"/>
        <w:rPr>
          <w:rStyle w:val="Uwydatnienie"/>
          <w:b/>
          <w:bCs/>
        </w:rPr>
      </w:pPr>
      <w:r>
        <w:rPr>
          <w:rStyle w:val="Uwydatnienie"/>
          <w:b/>
          <w:bCs/>
        </w:rPr>
        <w:t>Cel pracy</w:t>
      </w:r>
      <w:bookmarkEnd w:id="4"/>
    </w:p>
    <w:p w14:paraId="5DCFDBE7" w14:textId="77777777" w:rsidR="003C3D25" w:rsidRPr="007F6551" w:rsidRDefault="003C3D25" w:rsidP="003C3D25">
      <w:pPr>
        <w:pStyle w:val="Tekstakapitu"/>
      </w:pPr>
      <w:bookmarkStart w:id="5" w:name="_Toc183432952"/>
      <w:r w:rsidRPr="007F6551">
        <w:t>Celem niniejszej pracy jest zbadanie skuteczności metod klasycznych oraz nowoczesnych podejść opartych na uczeniu maszynowym w analizie i prognozowaniu szeregów czasowych. Analizie poddano różne typy szeregów czasowych, a wyniki uzyskane za pomocą modeli ARIMA i LSTM zostały porównane pod kątem ich dokładności, zdolności do uchwycenia wzorców oraz zastosowania w praktycznych scenariuszach. Praca ma na celu wskazanie mocnych i słabych stron każdej z metod oraz przedstawienie rekomendacji dotyczących ich wykorzystania w różnych kontekstach.</w:t>
      </w:r>
    </w:p>
    <w:p w14:paraId="0A340BEC" w14:textId="77777777" w:rsidR="003C3D25" w:rsidRDefault="003C3D25" w:rsidP="003C3D25">
      <w:pPr>
        <w:rPr>
          <w:color w:val="000000" w:themeColor="text1"/>
        </w:rPr>
      </w:pPr>
      <w:r>
        <w:br w:type="page"/>
      </w:r>
    </w:p>
    <w:p w14:paraId="09BA0D37" w14:textId="77777777" w:rsidR="003C3D25" w:rsidRDefault="003C3D25" w:rsidP="003C3D25">
      <w:pPr>
        <w:pStyle w:val="Tekstakapitu"/>
        <w:rPr>
          <w:rStyle w:val="Uwydatnienie"/>
        </w:rPr>
      </w:pPr>
      <w:r>
        <w:rPr>
          <w:rStyle w:val="Uwydatnienie"/>
          <w:b/>
          <w:bCs/>
        </w:rPr>
        <w:lastRenderedPageBreak/>
        <w:t>Zakres pracy</w:t>
      </w:r>
      <w:bookmarkEnd w:id="5"/>
    </w:p>
    <w:p w14:paraId="4199BE76" w14:textId="77777777" w:rsidR="003C3D25" w:rsidRPr="003B75A4" w:rsidRDefault="003C3D25" w:rsidP="003C3D25">
      <w:pPr>
        <w:pStyle w:val="Tekstakapitu"/>
        <w:rPr>
          <w:color w:val="auto"/>
        </w:rPr>
      </w:pPr>
      <w:r w:rsidRPr="003B75A4">
        <w:rPr>
          <w:color w:val="auto"/>
        </w:rPr>
        <w:t>Zakres niniejszej pracy obejmuje przegląd teoretyczny oraz praktyczne zastosowanie klasycznych i nowoczesnych metod analizy i prognozowania szeregów czasowych. Struktura pracy jest podzielona na cztery główne rozdziały, które kolejno wprowadzają w tematykę, prezentują zastosowane metody, przeprowadzają analizę wybranych danych oraz dokonują prognoz przy użyciu wybranych modeli.</w:t>
      </w:r>
    </w:p>
    <w:p w14:paraId="422C99A5" w14:textId="77777777" w:rsidR="003C3D25" w:rsidRPr="003B75A4" w:rsidRDefault="003C3D25" w:rsidP="003C3D25">
      <w:pPr>
        <w:pStyle w:val="Tekstakapitu"/>
        <w:rPr>
          <w:color w:val="auto"/>
        </w:rPr>
      </w:pPr>
      <w:r w:rsidRPr="003B75A4">
        <w:rPr>
          <w:color w:val="auto"/>
        </w:rPr>
        <w:t>W rozdziale pierwszym przedstawiono wprowadzenie teoretyczne, które stanowi fundament dla dalszej analizy. Zawiera ono definicje i podstawowe własności szeregów czasowych, takie jak trend, sezonowość czy stacjonarność, a także omówienie jednego z najpopularniejszych modeli klasycznych – ARIMA. Opisano jego strukturę, zastosowania oraz wymagania związane z analizą danych czasowych.</w:t>
      </w:r>
    </w:p>
    <w:p w14:paraId="440F348B" w14:textId="77777777" w:rsidR="003C3D25" w:rsidRPr="003B75A4" w:rsidRDefault="003C3D25" w:rsidP="003C3D25">
      <w:pPr>
        <w:pStyle w:val="Tekstakapitu"/>
        <w:rPr>
          <w:color w:val="auto"/>
        </w:rPr>
      </w:pPr>
      <w:r w:rsidRPr="003B75A4">
        <w:rPr>
          <w:color w:val="auto"/>
        </w:rPr>
        <w:t>Rozdział drugi poświęcono metodom uczenia maszynowego w kontekście analizy szeregów czasowych. W pierwszej części omówiono model RNN</w:t>
      </w:r>
      <w:r>
        <w:rPr>
          <w:color w:val="auto"/>
        </w:rPr>
        <w:t xml:space="preserve">, </w:t>
      </w:r>
      <w:r w:rsidRPr="003B75A4">
        <w:rPr>
          <w:color w:val="auto"/>
        </w:rPr>
        <w:t>który stanowi podstawę dla bardziej zaawansowanego modelu LSTM</w:t>
      </w:r>
      <w:r>
        <w:rPr>
          <w:color w:val="auto"/>
        </w:rPr>
        <w:t xml:space="preserve">, </w:t>
      </w:r>
      <w:r w:rsidRPr="003B75A4">
        <w:rPr>
          <w:color w:val="auto"/>
        </w:rPr>
        <w:t>przedstawionego w kolejnej sekcji. Skupiono się na architekturze, działaniu oraz możliwościach obu modeli w kontekście danych czasowych.</w:t>
      </w:r>
    </w:p>
    <w:p w14:paraId="165F9E07" w14:textId="77777777" w:rsidR="003C3D25" w:rsidRPr="003B75A4" w:rsidRDefault="003C3D25" w:rsidP="003C3D25">
      <w:pPr>
        <w:pStyle w:val="Tekstakapitu"/>
        <w:rPr>
          <w:color w:val="auto"/>
        </w:rPr>
      </w:pPr>
      <w:r w:rsidRPr="003B75A4">
        <w:rPr>
          <w:color w:val="auto"/>
        </w:rPr>
        <w:t>W trzecim rozdziale zaprezentowano analizę wybranych szeregów czasowych przy użyciu metod klasycznych. Przeprowadzono szczegółową analizę trzech typów szeregów czasowych, uwzględniając ich opis, wizualizacje oraz zakres zmienności. Następnie dokonano doboru odpowiednich modeli, takich jak ARIMA, w oparciu o charakterystykę danych oraz testy diagnostyczne.</w:t>
      </w:r>
    </w:p>
    <w:p w14:paraId="6D3E2ABD" w14:textId="77777777" w:rsidR="003C3D25" w:rsidRPr="003B75A4" w:rsidRDefault="003C3D25" w:rsidP="003C3D25">
      <w:pPr>
        <w:pStyle w:val="Tekstakapitu"/>
        <w:rPr>
          <w:color w:val="auto"/>
        </w:rPr>
      </w:pPr>
      <w:r w:rsidRPr="003B75A4">
        <w:rPr>
          <w:color w:val="auto"/>
        </w:rPr>
        <w:t>Rozdział czwarty koncentruje się na prognozowaniu szeregów czasowych za pomocą wybranych modeli. Prognozy wykonano z zastosowaniem metody ARIMA oraz LSTM, a następnie porównano wyniki obu podejść. Wykorzystano kryteria oceny, takie jak dokładność prognoz, zdolność uchwycenia wzorców w danych oraz przydatność w różnych kontekstach aplikacyjnych.</w:t>
      </w:r>
    </w:p>
    <w:p w14:paraId="04FA7758" w14:textId="77777777" w:rsidR="003C3D25" w:rsidRPr="003B75A4" w:rsidRDefault="003C3D25" w:rsidP="003C3D25">
      <w:pPr>
        <w:pStyle w:val="Tekstakapitu"/>
        <w:rPr>
          <w:color w:val="auto"/>
        </w:rPr>
      </w:pPr>
      <w:r w:rsidRPr="003B75A4">
        <w:rPr>
          <w:color w:val="auto"/>
        </w:rPr>
        <w:t>Na końcu pracy znajduje się podsumowanie, w którym zebrano wnioski płynące z przeprowadzonej analizy oraz prognoz. Zawarto także sugestie dotyczące dalszych badań oraz możliwości rozszerzenia zastosowanych metod na inne obszary. Pracę kończy bibliografia, zawierająca wykaz literatury i źródeł, które stanowiły podstawę teoretyczną i praktyczną dla omawianych zagadnień.</w:t>
      </w:r>
    </w:p>
    <w:p w14:paraId="68017E57" w14:textId="77777777" w:rsidR="003C3D25" w:rsidRDefault="003C3D25" w:rsidP="003C3D25">
      <w:pPr>
        <w:rPr>
          <w:color w:val="000000" w:themeColor="text1"/>
        </w:rPr>
      </w:pPr>
      <w:r>
        <w:br w:type="page"/>
      </w:r>
    </w:p>
    <w:p w14:paraId="620E2B00" w14:textId="77777777" w:rsidR="00E91263" w:rsidRDefault="00E91263" w:rsidP="00E91263">
      <w:pPr>
        <w:pStyle w:val="Nagwek1"/>
      </w:pPr>
      <w:bookmarkStart w:id="6" w:name="_Toc187744186"/>
      <w:r w:rsidRPr="00BA5045">
        <w:lastRenderedPageBreak/>
        <w:t xml:space="preserve">Rozdział 1 </w:t>
      </w:r>
      <w:r w:rsidR="00F243E2" w:rsidRPr="00BA5045">
        <w:t xml:space="preserve"> </w:t>
      </w:r>
      <w:r w:rsidRPr="00BA5045">
        <w:t>Wprowadzenie teoretyczne</w:t>
      </w:r>
      <w:bookmarkEnd w:id="3"/>
      <w:bookmarkEnd w:id="6"/>
    </w:p>
    <w:p w14:paraId="549498AF" w14:textId="77777777" w:rsidR="00BA5045" w:rsidRPr="00BA5045" w:rsidRDefault="00BA5045" w:rsidP="00BA5045"/>
    <w:p w14:paraId="63B24AD0" w14:textId="77777777" w:rsidR="00E91263" w:rsidRDefault="00E91263" w:rsidP="00E91263"/>
    <w:p w14:paraId="49ECF437" w14:textId="67008A9C" w:rsidR="00101250" w:rsidRDefault="00E91263" w:rsidP="00101250">
      <w:pPr>
        <w:pStyle w:val="Tekstakapitu"/>
        <w:ind w:firstLine="426"/>
        <w:rPr>
          <w:color w:val="auto"/>
        </w:rPr>
      </w:pPr>
      <w:r w:rsidRPr="00101250">
        <w:rPr>
          <w:color w:val="auto"/>
        </w:rPr>
        <w:t xml:space="preserve">W rozdziale 1 pracy przybliżymy </w:t>
      </w:r>
      <w:r>
        <w:rPr>
          <w:color w:val="auto"/>
        </w:rPr>
        <w:t xml:space="preserve">podstawowe pojęcia związane z szeregami czasowymi oraz zaprezentujemy </w:t>
      </w:r>
      <w:r w:rsidR="005F1531">
        <w:rPr>
          <w:color w:val="auto"/>
        </w:rPr>
        <w:t xml:space="preserve">ważną grupę modeli </w:t>
      </w:r>
      <w:r>
        <w:rPr>
          <w:color w:val="auto"/>
        </w:rPr>
        <w:t xml:space="preserve">– ARIMA </w:t>
      </w:r>
      <w:r w:rsidR="00205438" w:rsidRPr="00205438">
        <w:rPr>
          <w:color w:val="auto"/>
        </w:rPr>
        <w:t>[1</w:t>
      </w:r>
      <w:r w:rsidRPr="00205438">
        <w:rPr>
          <w:color w:val="auto"/>
        </w:rPr>
        <w:t>]</w:t>
      </w:r>
      <w:r>
        <w:rPr>
          <w:color w:val="auto"/>
        </w:rPr>
        <w:t>. Zrozumienie tych pojęć oraz metodologii jest kluczowe do poprawnej analizy i prognozowania szeregów czasowych.</w:t>
      </w:r>
      <w:r w:rsidR="00D6751E">
        <w:rPr>
          <w:color w:val="auto"/>
        </w:rPr>
        <w:t xml:space="preserve"> Przedstawiona poniżej teoria ma charakter poglądowy</w:t>
      </w:r>
      <w:r w:rsidR="006753C7">
        <w:rPr>
          <w:color w:val="auto"/>
        </w:rPr>
        <w:t xml:space="preserve"> mający na celu ułatwienie zrozumienia analizy praktycznej.</w:t>
      </w:r>
      <w:r w:rsidR="00D6751E">
        <w:rPr>
          <w:color w:val="auto"/>
        </w:rPr>
        <w:t xml:space="preserve"> </w:t>
      </w:r>
      <w:r w:rsidR="006753C7">
        <w:rPr>
          <w:color w:val="auto"/>
        </w:rPr>
        <w:t>Ścisłe</w:t>
      </w:r>
      <w:r w:rsidR="00D6751E">
        <w:rPr>
          <w:color w:val="auto"/>
        </w:rPr>
        <w:t xml:space="preserve"> definicje matematyczne</w:t>
      </w:r>
      <w:r w:rsidR="006753C7">
        <w:rPr>
          <w:color w:val="auto"/>
        </w:rPr>
        <w:t xml:space="preserve">, własności i twierdzenia stanowiły treść wykładów kursowych z modułu „Szeregi czasowe” i „Procesy </w:t>
      </w:r>
      <w:proofErr w:type="spellStart"/>
      <w:r w:rsidR="006753C7">
        <w:rPr>
          <w:color w:val="auto"/>
        </w:rPr>
        <w:t>stochatyczne</w:t>
      </w:r>
      <w:proofErr w:type="spellEnd"/>
      <w:r w:rsidR="006753C7">
        <w:rPr>
          <w:color w:val="auto"/>
        </w:rPr>
        <w:t>” i nie zostały przytoczone w tej pracy.</w:t>
      </w:r>
    </w:p>
    <w:p w14:paraId="2261B5FA" w14:textId="77777777" w:rsidR="00E91263" w:rsidRPr="00BA5045" w:rsidRDefault="00BA5045" w:rsidP="00F243E2">
      <w:pPr>
        <w:pStyle w:val="Nagwek2"/>
        <w:numPr>
          <w:ilvl w:val="1"/>
          <w:numId w:val="44"/>
        </w:numPr>
      </w:pPr>
      <w:r>
        <w:t xml:space="preserve"> </w:t>
      </w:r>
      <w:bookmarkStart w:id="7" w:name="_Toc187744187"/>
      <w:r w:rsidR="00E91263" w:rsidRPr="00BA5045">
        <w:t>Definicja i własności szeregów czasowych</w:t>
      </w:r>
      <w:bookmarkEnd w:id="7"/>
    </w:p>
    <w:p w14:paraId="198F030D" w14:textId="77777777" w:rsidR="00F243E2" w:rsidRPr="00F243E2" w:rsidRDefault="00F243E2" w:rsidP="00F243E2"/>
    <w:p w14:paraId="1E74CB4A" w14:textId="6E9CB85D" w:rsidR="00E91263" w:rsidRDefault="00E91263" w:rsidP="00E91263">
      <w:pPr>
        <w:pStyle w:val="Tekstakapitu"/>
        <w:ind w:firstLine="426"/>
        <w:rPr>
          <w:color w:val="auto"/>
        </w:rPr>
      </w:pPr>
      <w:r>
        <w:rPr>
          <w:color w:val="auto"/>
        </w:rPr>
        <w:t xml:space="preserve">Szereg czasowy (ang. </w:t>
      </w:r>
      <w:proofErr w:type="spellStart"/>
      <w:r>
        <w:rPr>
          <w:i/>
          <w:iCs/>
          <w:color w:val="auto"/>
        </w:rPr>
        <w:t>time</w:t>
      </w:r>
      <w:proofErr w:type="spellEnd"/>
      <w:r>
        <w:rPr>
          <w:i/>
          <w:iCs/>
          <w:color w:val="auto"/>
        </w:rPr>
        <w:t xml:space="preserve"> </w:t>
      </w:r>
      <w:proofErr w:type="spellStart"/>
      <w:r>
        <w:rPr>
          <w:i/>
          <w:iCs/>
          <w:color w:val="auto"/>
        </w:rPr>
        <w:t>series</w:t>
      </w:r>
      <w:proofErr w:type="spellEnd"/>
      <w:r>
        <w:rPr>
          <w:color w:val="auto"/>
        </w:rPr>
        <w:t xml:space="preserve">) </w:t>
      </w:r>
      <w:r w:rsidR="00205438" w:rsidRPr="00205438">
        <w:rPr>
          <w:color w:val="auto"/>
        </w:rPr>
        <w:t>[</w:t>
      </w:r>
      <w:r w:rsidR="00205438">
        <w:rPr>
          <w:color w:val="auto"/>
        </w:rPr>
        <w:t>2</w:t>
      </w:r>
      <w:r w:rsidR="00205438" w:rsidRPr="00205438">
        <w:rPr>
          <w:color w:val="auto"/>
        </w:rPr>
        <w:t>]</w:t>
      </w:r>
      <w:r>
        <w:rPr>
          <w:b/>
          <w:color w:val="FF0000"/>
        </w:rPr>
        <w:t xml:space="preserve">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01A786E4"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4820893E" w14:textId="69F49BCB" w:rsidR="005F1531" w:rsidRDefault="005F1531" w:rsidP="00E91263">
      <w:pPr>
        <w:pStyle w:val="Tekstakapitu"/>
        <w:ind w:firstLine="426"/>
        <w:rPr>
          <w:color w:val="auto"/>
        </w:rPr>
      </w:pPr>
      <w:r>
        <w:rPr>
          <w:color w:val="auto"/>
        </w:rPr>
        <w:t xml:space="preserve">Z </w:t>
      </w:r>
      <w:r w:rsidR="00940CBD">
        <w:rPr>
          <w:color w:val="auto"/>
        </w:rPr>
        <w:t>teoretycznego</w:t>
      </w:r>
      <w:r>
        <w:rPr>
          <w:color w:val="auto"/>
        </w:rPr>
        <w:t xml:space="preserve"> punktu widzenia szereg czasowy to pojedyncza realizacja procesu stochastycznego.</w:t>
      </w:r>
    </w:p>
    <w:p w14:paraId="12EE845D" w14:textId="77777777" w:rsidR="00E91263" w:rsidRPr="0014323E" w:rsidRDefault="00E91263" w:rsidP="00E91263">
      <w:pPr>
        <w:pStyle w:val="Tekstakapitu"/>
        <w:ind w:firstLine="426"/>
        <w:rPr>
          <w:color w:val="auto"/>
          <w:sz w:val="10"/>
        </w:rPr>
      </w:pPr>
    </w:p>
    <w:p w14:paraId="6358ABB7" w14:textId="77777777" w:rsidR="00E91263" w:rsidRDefault="00E91263" w:rsidP="00440C84">
      <w:pPr>
        <w:pStyle w:val="Tekstakapitu"/>
        <w:ind w:firstLine="0"/>
        <w:rPr>
          <w:b/>
          <w:i/>
          <w:color w:val="auto"/>
        </w:rPr>
      </w:pPr>
      <w:r>
        <w:rPr>
          <w:b/>
          <w:i/>
          <w:color w:val="auto"/>
        </w:rPr>
        <w:t>Stacjonarność szeregu czasowego</w:t>
      </w:r>
    </w:p>
    <w:p w14:paraId="5F9B3DF2" w14:textId="67B8C5BE" w:rsidR="004E624E" w:rsidRDefault="004E624E" w:rsidP="00BC62D6">
      <w:pPr>
        <w:pStyle w:val="Tekstakapitu"/>
        <w:spacing w:after="0"/>
        <w:ind w:firstLine="426"/>
        <w:rPr>
          <w:color w:val="auto"/>
        </w:rPr>
      </w:pPr>
      <w:r>
        <w:rPr>
          <w:color w:val="auto"/>
        </w:rPr>
        <w:t>Ważną grupę procesów stochastycznych stanowią procesy stacjonarne dla których średnia i wariancja są stałe, natomiast funkcje autokorelacji zależy wyłącznie od opóźnienia.</w:t>
      </w:r>
    </w:p>
    <w:p w14:paraId="5BC07F35" w14:textId="1E6CD931" w:rsidR="00101250" w:rsidRPr="00205438" w:rsidRDefault="00940CBD" w:rsidP="00BC62D6">
      <w:pPr>
        <w:pStyle w:val="Tekstakapitu"/>
        <w:spacing w:after="0"/>
        <w:ind w:firstLine="426"/>
        <w:rPr>
          <w:color w:val="auto"/>
        </w:rPr>
      </w:pPr>
      <w:r>
        <w:rPr>
          <w:color w:val="auto"/>
        </w:rPr>
        <w:t xml:space="preserve">Szereg jest stacjonarny </w:t>
      </w:r>
      <w:r w:rsidR="004E624E">
        <w:rPr>
          <w:color w:val="auto"/>
        </w:rPr>
        <w:t xml:space="preserve">jeżeli jest realizacją procesu stacjonarnego. </w:t>
      </w:r>
      <w:r w:rsidR="00BC62D6" w:rsidRPr="00205438">
        <w:rPr>
          <w:color w:val="auto"/>
        </w:rPr>
        <w:t>Sprawdzenie</w:t>
      </w:r>
      <w:r w:rsidR="00A90E8C" w:rsidRPr="00205438">
        <w:rPr>
          <w:color w:val="auto"/>
        </w:rPr>
        <w:t>, czy</w:t>
      </w:r>
      <w:r w:rsidR="00BC62D6" w:rsidRPr="00205438">
        <w:rPr>
          <w:color w:val="auto"/>
        </w:rPr>
        <w:t xml:space="preserve"> </w:t>
      </w:r>
      <w:r w:rsidR="00A90E8C" w:rsidRPr="00205438">
        <w:rPr>
          <w:color w:val="auto"/>
        </w:rPr>
        <w:t>szereg czasowy jest stacjonarny,</w:t>
      </w:r>
      <w:r w:rsidR="00BC62D6" w:rsidRPr="00205438">
        <w:rPr>
          <w:color w:val="auto"/>
        </w:rPr>
        <w:t xml:space="preserve"> </w:t>
      </w:r>
      <w:r w:rsidR="00205438" w:rsidRPr="00205438">
        <w:rPr>
          <w:color w:val="auto"/>
        </w:rPr>
        <w:t>umożliwiają testy</w:t>
      </w:r>
      <w:r w:rsidR="00BC62D6" w:rsidRPr="00205438">
        <w:rPr>
          <w:color w:val="auto"/>
        </w:rPr>
        <w:t xml:space="preserve"> m.in.:</w:t>
      </w:r>
    </w:p>
    <w:p w14:paraId="02DCEFD2" w14:textId="77777777" w:rsidR="00912B4F" w:rsidRPr="00205438" w:rsidRDefault="00912B4F" w:rsidP="00912B4F">
      <w:pPr>
        <w:spacing w:line="360" w:lineRule="auto"/>
        <w:jc w:val="both"/>
      </w:pPr>
      <w:r w:rsidRPr="00205438">
        <w:rPr>
          <w:b/>
          <w:bCs/>
        </w:rPr>
        <w:t xml:space="preserve">- </w:t>
      </w:r>
      <w:r w:rsidRPr="00205438">
        <w:rPr>
          <w:bCs/>
          <w:i/>
        </w:rPr>
        <w:t xml:space="preserve">Rozszerzony test </w:t>
      </w:r>
      <w:proofErr w:type="spellStart"/>
      <w:r w:rsidRPr="00205438">
        <w:rPr>
          <w:bCs/>
          <w:i/>
        </w:rPr>
        <w:t>Dickeya</w:t>
      </w:r>
      <w:proofErr w:type="spellEnd"/>
      <w:r w:rsidRPr="00205438">
        <w:rPr>
          <w:bCs/>
          <w:i/>
        </w:rPr>
        <w:t>-Fullera</w:t>
      </w:r>
      <w:r w:rsidR="00BC62D6" w:rsidRPr="00205438">
        <w:t xml:space="preserve"> </w:t>
      </w:r>
      <w:r w:rsidRPr="00205438">
        <w:t xml:space="preserve">– test pierwiastka jednostkowego, który wykrywa obecność trendu w szeregu czasowym. </w:t>
      </w:r>
    </w:p>
    <w:p w14:paraId="70E8FD6A" w14:textId="77777777" w:rsidR="00912B4F" w:rsidRPr="00205438" w:rsidRDefault="00912B4F" w:rsidP="00912B4F">
      <w:pPr>
        <w:spacing w:line="360" w:lineRule="auto"/>
        <w:jc w:val="both"/>
      </w:pPr>
      <w:r w:rsidRPr="00205438">
        <w:rPr>
          <w:i/>
        </w:rPr>
        <w:t>Hipotezy</w:t>
      </w:r>
      <w:r w:rsidRPr="00205438">
        <w:t xml:space="preserve">: H0 - szereg nie jest stacjonarny, H1 - szereg jest stacjonarny. </w:t>
      </w:r>
    </w:p>
    <w:p w14:paraId="354EB935" w14:textId="77777777" w:rsidR="00912B4F" w:rsidRPr="00205438" w:rsidRDefault="00912B4F" w:rsidP="00912B4F">
      <w:pPr>
        <w:spacing w:line="360" w:lineRule="auto"/>
        <w:jc w:val="both"/>
      </w:pPr>
      <w:r w:rsidRPr="00205438">
        <w:rPr>
          <w:b/>
          <w:bCs/>
        </w:rPr>
        <w:lastRenderedPageBreak/>
        <w:t xml:space="preserve">- </w:t>
      </w:r>
      <w:r w:rsidRPr="00205438">
        <w:rPr>
          <w:bCs/>
          <w:i/>
        </w:rPr>
        <w:t>Test Phillipsa-Perrona</w:t>
      </w:r>
      <w:r w:rsidRPr="00205438">
        <w:t xml:space="preserve"> – test statystyczny bazujący na estymacji autokorelacji reszt. </w:t>
      </w:r>
      <w:r w:rsidRPr="00205438">
        <w:rPr>
          <w:i/>
        </w:rPr>
        <w:t>Hipotezy</w:t>
      </w:r>
      <w:r w:rsidRPr="00205438">
        <w:t xml:space="preserve">: H0 - szereg nie jest stacjonarny, H1 - szereg jest stacjonarny. </w:t>
      </w:r>
    </w:p>
    <w:p w14:paraId="2823EDD0" w14:textId="77777777" w:rsidR="00912B4F" w:rsidRPr="00205438" w:rsidRDefault="00912B4F" w:rsidP="00912B4F">
      <w:pPr>
        <w:pStyle w:val="Tekstakapitu"/>
        <w:ind w:firstLine="0"/>
        <w:rPr>
          <w:color w:val="auto"/>
        </w:rPr>
      </w:pPr>
      <w:r w:rsidRPr="00205438">
        <w:rPr>
          <w:b/>
          <w:bCs/>
          <w:color w:val="auto"/>
        </w:rPr>
        <w:t xml:space="preserve">- </w:t>
      </w:r>
      <w:r w:rsidRPr="00205438">
        <w:rPr>
          <w:bCs/>
          <w:i/>
          <w:color w:val="auto"/>
        </w:rPr>
        <w:t xml:space="preserve">Test </w:t>
      </w:r>
      <w:proofErr w:type="spellStart"/>
      <w:r w:rsidRPr="00205438">
        <w:rPr>
          <w:bCs/>
          <w:i/>
          <w:color w:val="auto"/>
        </w:rPr>
        <w:t>Kwiatkowskiego-Phillipsa-Schmidta-Shina</w:t>
      </w:r>
      <w:proofErr w:type="spellEnd"/>
      <w:r w:rsidRPr="00205438">
        <w:rPr>
          <w:bCs/>
          <w:i/>
          <w:color w:val="auto"/>
        </w:rPr>
        <w:t xml:space="preserve"> (KPSS)</w:t>
      </w:r>
      <w:r w:rsidRPr="00205438">
        <w:rPr>
          <w:color w:val="auto"/>
        </w:rPr>
        <w:t xml:space="preserve"> – test oparty na analizie wariancji między próbkami z różnych okresów szeregu czasowego. </w:t>
      </w:r>
    </w:p>
    <w:p w14:paraId="056709F3" w14:textId="77777777" w:rsidR="00912B4F" w:rsidRPr="00205438" w:rsidRDefault="00912B4F" w:rsidP="00912B4F">
      <w:pPr>
        <w:pStyle w:val="Tekstakapitu"/>
        <w:ind w:firstLine="0"/>
        <w:rPr>
          <w:color w:val="auto"/>
        </w:rPr>
      </w:pPr>
      <w:r w:rsidRPr="00205438">
        <w:rPr>
          <w:i/>
          <w:color w:val="auto"/>
        </w:rPr>
        <w:t>Hipotezy</w:t>
      </w:r>
      <w:r w:rsidRPr="00205438">
        <w:rPr>
          <w:color w:val="auto"/>
        </w:rPr>
        <w:t>: H0 - szereg jest stacjonarny, H1 - szereg nie jest stacjonarny.</w:t>
      </w:r>
    </w:p>
    <w:p w14:paraId="5CF56A65" w14:textId="12F632B6" w:rsidR="00BC62D6" w:rsidRDefault="00912B4F" w:rsidP="00A90E8C">
      <w:pPr>
        <w:spacing w:line="360" w:lineRule="auto"/>
        <w:jc w:val="both"/>
      </w:pPr>
      <w:r w:rsidRPr="00205438">
        <w:t xml:space="preserve">Aby ocenić wyniki testów, sprawdzamy wartość </w:t>
      </w:r>
      <w:r w:rsidRPr="00205438">
        <w:rPr>
          <w:i/>
        </w:rPr>
        <w:t>p-</w:t>
      </w:r>
      <w:proofErr w:type="spellStart"/>
      <w:r w:rsidRPr="00205438">
        <w:rPr>
          <w:i/>
        </w:rPr>
        <w:t>value</w:t>
      </w:r>
      <w:proofErr w:type="spellEnd"/>
      <w:r w:rsidRPr="00205438">
        <w:t>. Jeżeli wartość ta jest większa od poziomu istotności</w:t>
      </w:r>
      <w:r w:rsidR="00A90E8C" w:rsidRPr="00205438">
        <w:t xml:space="preserve"> np. </w:t>
      </w:r>
      <w:r w:rsidR="00A90E8C" w:rsidRPr="00205438">
        <w:rPr>
          <w:i/>
        </w:rPr>
        <w:t>α = 0,05</w:t>
      </w:r>
      <w:r w:rsidRPr="00205438">
        <w:t>, to nie ma podstaw do odrzucenia hipotezy zerowej.</w:t>
      </w:r>
      <w:r w:rsidRPr="00BC62D6">
        <w:rPr>
          <w:color w:val="FF0000"/>
        </w:rPr>
        <w:t xml:space="preserve"> </w:t>
      </w:r>
    </w:p>
    <w:p w14:paraId="11FA71FA" w14:textId="36B68417" w:rsidR="004E624E" w:rsidRPr="00A90E8C" w:rsidRDefault="004E624E" w:rsidP="00A90E8C">
      <w:pPr>
        <w:spacing w:line="360" w:lineRule="auto"/>
        <w:jc w:val="both"/>
        <w:rPr>
          <w:color w:val="FF0000"/>
        </w:rPr>
      </w:pPr>
      <w:r>
        <w:t xml:space="preserve">Teoria dotycząca procesów stacjonarnych jest szeroko rozwinięta, żeby skorzystać z tej teorii do analizy rzeczywistych szeregów czasowych należy wcześniej, poprzez odpowiednie przekształcenia (m.in. transformacja </w:t>
      </w:r>
      <w:proofErr w:type="spellStart"/>
      <w:r>
        <w:t>Boxa-Coxa</w:t>
      </w:r>
      <w:proofErr w:type="spellEnd"/>
      <w:r>
        <w:t>, różnicowanie, korekty kalendarzowe) doprowadzić je do postaci stacjonarnej.</w:t>
      </w:r>
    </w:p>
    <w:p w14:paraId="4DFF8A98" w14:textId="77777777" w:rsidR="00F243E2" w:rsidRPr="0014323E" w:rsidRDefault="00F243E2" w:rsidP="00E91263">
      <w:pPr>
        <w:pStyle w:val="Tekstakapitu"/>
        <w:ind w:firstLine="426"/>
        <w:rPr>
          <w:color w:val="auto"/>
          <w:sz w:val="10"/>
        </w:rPr>
      </w:pPr>
    </w:p>
    <w:p w14:paraId="5F74C441" w14:textId="77777777" w:rsidR="00E91263" w:rsidRDefault="00E91263" w:rsidP="00440C84">
      <w:pPr>
        <w:pStyle w:val="Tekstakapitu"/>
        <w:ind w:firstLine="0"/>
        <w:rPr>
          <w:b/>
          <w:i/>
          <w:color w:val="auto"/>
        </w:rPr>
      </w:pPr>
      <w:r>
        <w:rPr>
          <w:b/>
          <w:i/>
          <w:color w:val="auto"/>
        </w:rPr>
        <w:t xml:space="preserve">Trend </w:t>
      </w:r>
    </w:p>
    <w:p w14:paraId="1D99E60E" w14:textId="77777777" w:rsidR="00E91263" w:rsidRDefault="00101250" w:rsidP="0014323E">
      <w:pPr>
        <w:pStyle w:val="Tekstakapitu"/>
        <w:ind w:firstLine="426"/>
      </w:pPr>
      <w:r w:rsidRPr="00101250">
        <w:t>Trend odnosi się do długoterminowego kierunku, w jakim zmienia</w:t>
      </w:r>
      <w:r w:rsidR="00F243E2">
        <w:t>ją się wartości</w:t>
      </w:r>
      <w:r w:rsidRPr="00101250">
        <w:t xml:space="preserve"> danych w szeregu czasowym</w:t>
      </w:r>
      <w:r w:rsidR="00205438">
        <w:t xml:space="preserve"> </w:t>
      </w:r>
      <w:r w:rsidR="00205438" w:rsidRPr="00205438">
        <w:rPr>
          <w:color w:val="auto"/>
        </w:rPr>
        <w:t>[1]</w:t>
      </w:r>
      <w:r w:rsidRPr="00101250">
        <w:t xml:space="preserve">. Jest to ogólny wzorzec wzrostu, spadku lub stagnacji, który utrzymuje się przez dłuższy okres. Trend może być wynikiem różnych czynników, takich jak zmiany demograficzne, technologiczne, gospodarcze </w:t>
      </w:r>
      <w:r w:rsidR="00F243E2">
        <w:t xml:space="preserve">lub społeczne. </w:t>
      </w:r>
      <w:r w:rsidR="00205438">
        <w:t>Przykłady trendu w szeregach czasowych</w:t>
      </w:r>
      <w:r w:rsidR="00205438" w:rsidRPr="00101250">
        <w:t xml:space="preserve"> to</w:t>
      </w:r>
      <w:r w:rsidR="00205438">
        <w:t>:</w:t>
      </w:r>
      <w:r w:rsidR="00205438" w:rsidRPr="00101250">
        <w:t xml:space="preserve"> wzrost liczby </w:t>
      </w:r>
      <w:r w:rsidR="00205438">
        <w:t>wskaźnika sprzedaży</w:t>
      </w:r>
      <w:r w:rsidR="00205438" w:rsidRPr="00101250">
        <w:t xml:space="preserve"> na przestrzeni lat, spadek cen określonych towarów w wyniku ulepszeń technologicznych</w:t>
      </w:r>
      <w:r w:rsidR="00F12BEA">
        <w:t>,</w:t>
      </w:r>
      <w:r w:rsidR="00205438" w:rsidRPr="00101250">
        <w:t xml:space="preserve"> czy stopniowy wzrost średniej temperatury w wyniku zmian klimatycznych. Trend może być liniowy (stałe tempo zmiany) lub nieliniowy (zmienne tempo wzrostu lub spadku).</w:t>
      </w:r>
    </w:p>
    <w:p w14:paraId="341B64E7" w14:textId="77777777" w:rsidR="00F243E2" w:rsidRPr="0014323E" w:rsidRDefault="00F243E2" w:rsidP="00F243E2">
      <w:pPr>
        <w:pStyle w:val="Tekstakapitu"/>
        <w:ind w:firstLine="426"/>
        <w:rPr>
          <w:sz w:val="10"/>
        </w:rPr>
      </w:pPr>
    </w:p>
    <w:p w14:paraId="19FAC624" w14:textId="77777777" w:rsidR="00101250" w:rsidRDefault="00101250" w:rsidP="00440C84">
      <w:pPr>
        <w:pStyle w:val="Tekstakapitu"/>
        <w:ind w:firstLine="0"/>
        <w:rPr>
          <w:b/>
          <w:bCs/>
          <w:i/>
          <w:iCs/>
        </w:rPr>
      </w:pPr>
      <w:r w:rsidRPr="00101250">
        <w:rPr>
          <w:b/>
          <w:bCs/>
          <w:i/>
          <w:iCs/>
        </w:rPr>
        <w:t>Sezonowość</w:t>
      </w:r>
    </w:p>
    <w:p w14:paraId="44900CD9" w14:textId="42207FB7" w:rsidR="00101250" w:rsidRDefault="00101250" w:rsidP="00F243E2">
      <w:pPr>
        <w:pStyle w:val="Tekstakapitu"/>
        <w:ind w:firstLine="426"/>
      </w:pPr>
      <w:r w:rsidRPr="00101250">
        <w:t>Sezonowość</w:t>
      </w:r>
      <w:r w:rsidR="00F243E2">
        <w:t>,</w:t>
      </w:r>
      <w:r w:rsidRPr="00101250">
        <w:t xml:space="preserve"> to powtarzający się wzorzec w danych, który występuje w stałych, regularnych odstępach czasu, najczęściej w ramach jednego roku, miesiąca, tygodnia lub innego </w:t>
      </w:r>
      <w:r w:rsidR="004E624E">
        <w:t>okresu</w:t>
      </w:r>
      <w:r w:rsidRPr="00101250">
        <w:t xml:space="preserve">. Jest ona spowodowana zjawiskami kalendarzowymi lub </w:t>
      </w:r>
      <w:r w:rsidR="004E624E">
        <w:t>sezonowymi</w:t>
      </w:r>
      <w:r w:rsidRPr="00101250">
        <w:t>, takimi jak pory roku, święta, dni tygodnia</w:t>
      </w:r>
      <w:r w:rsidR="00F243E2">
        <w:t xml:space="preserve">, czy godziny w ciągu dnia. </w:t>
      </w:r>
      <w:r w:rsidR="00F243E2" w:rsidRPr="00F12BEA">
        <w:rPr>
          <w:color w:val="auto"/>
        </w:rPr>
        <w:t>P</w:t>
      </w:r>
      <w:r w:rsidRPr="00F12BEA">
        <w:rPr>
          <w:color w:val="auto"/>
        </w:rPr>
        <w:t>rzykład</w:t>
      </w:r>
      <w:r w:rsidR="00F243E2" w:rsidRPr="00F12BEA">
        <w:rPr>
          <w:color w:val="auto"/>
        </w:rPr>
        <w:t>owo</w:t>
      </w:r>
      <w:r w:rsidRPr="00101250">
        <w:t xml:space="preserve">, sprzedaż lodów wzrasta latem (sezonowość roczna), a ruch w restauracjach typu fast-food jest wyższy w weekendy (sezonowość tygodniowa). </w:t>
      </w:r>
    </w:p>
    <w:p w14:paraId="6549BC64" w14:textId="77777777" w:rsidR="00F243E2" w:rsidRPr="0014323E" w:rsidRDefault="00F243E2" w:rsidP="00101250">
      <w:pPr>
        <w:pStyle w:val="Tekstakapitu"/>
        <w:rPr>
          <w:sz w:val="10"/>
        </w:rPr>
      </w:pPr>
    </w:p>
    <w:p w14:paraId="58CD472E" w14:textId="77777777" w:rsidR="00E91263" w:rsidRDefault="00E91263" w:rsidP="00440C84">
      <w:pPr>
        <w:pStyle w:val="Tekstakapitu"/>
        <w:ind w:firstLine="0"/>
        <w:rPr>
          <w:b/>
          <w:i/>
          <w:color w:val="auto"/>
        </w:rPr>
      </w:pPr>
      <w:r>
        <w:rPr>
          <w:b/>
          <w:i/>
          <w:color w:val="auto"/>
        </w:rPr>
        <w:t>Różnicowanie niestacjonarnego szeregu czasowego</w:t>
      </w:r>
    </w:p>
    <w:p w14:paraId="56309D68" w14:textId="2E739A3A" w:rsidR="00E91263" w:rsidRDefault="00E91263" w:rsidP="00E91263">
      <w:pPr>
        <w:pStyle w:val="Tekstakapitu"/>
        <w:ind w:firstLine="426"/>
        <w:rPr>
          <w:color w:val="auto"/>
        </w:rPr>
      </w:pPr>
      <w:r>
        <w:rPr>
          <w:color w:val="auto"/>
        </w:rPr>
        <w:t xml:space="preserve">Różnicowanie </w:t>
      </w:r>
      <w:r w:rsidR="00F12BEA" w:rsidRPr="00F12BEA">
        <w:rPr>
          <w:color w:val="auto"/>
        </w:rPr>
        <w:t>[3]</w:t>
      </w:r>
      <w:r>
        <w:rPr>
          <w:b/>
          <w:color w:val="FF0000"/>
        </w:rPr>
        <w:t xml:space="preserve"> </w:t>
      </w:r>
      <w:r>
        <w:rPr>
          <w:color w:val="auto"/>
        </w:rPr>
        <w:t xml:space="preserve">służy do przekształcania niestacjonarnych szeregów czasowych </w:t>
      </w:r>
      <w:r w:rsidR="00F12BEA">
        <w:rPr>
          <w:color w:val="auto"/>
        </w:rPr>
        <w:br/>
      </w:r>
      <w:r>
        <w:rPr>
          <w:color w:val="auto"/>
        </w:rPr>
        <w:t>w szeregi stacjonarne. Proces ten eliminuje trend i sezonowość.</w:t>
      </w:r>
    </w:p>
    <w:p w14:paraId="221375A0" w14:textId="1D667F82" w:rsidR="00E91263" w:rsidRDefault="00E91263" w:rsidP="00E91263">
      <w:pPr>
        <w:pStyle w:val="Tekstakapitu"/>
        <w:ind w:firstLine="426"/>
        <w:rPr>
          <w:color w:val="auto"/>
        </w:rPr>
      </w:pPr>
      <w:r>
        <w:rPr>
          <w:color w:val="auto"/>
        </w:rPr>
        <w:t xml:space="preserve">Proces różnicowania polega na obliczeniu różnicy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rPr>
          <m:t xml:space="preserve"> </m:t>
        </m:r>
      </m:oMath>
      <w:r>
        <w:rPr>
          <w:color w:val="auto"/>
        </w:rPr>
        <w:t>między kolejnymi obserwacjami</w:t>
      </w:r>
      <w:r w:rsidR="00D6751E">
        <w:rPr>
          <w:color w:val="auto"/>
        </w:rPr>
        <w:t xml:space="preserve"> szeregu</w:t>
      </w:r>
      <m:oMath>
        <m:r>
          <w:rPr>
            <w:rFonts w:ascii="Cambria Math" w:hAnsi="Cambria Math"/>
          </w:rPr>
          <m:t xml:space="preserve"> </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oMath>
      <w:r>
        <w:rPr>
          <w:color w:val="auto"/>
        </w:rPr>
        <w:t>:</w:t>
      </w:r>
    </w:p>
    <w:p w14:paraId="5F94429B" w14:textId="264135F7" w:rsidR="0091147B" w:rsidRPr="007E6E7A" w:rsidRDefault="00000000" w:rsidP="0091147B">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r>
            <w:rPr>
              <w:rFonts w:ascii="Cambria Math" w:hAnsi="Cambria Math"/>
            </w:rPr>
            <m:t>.</m:t>
          </m:r>
        </m:oMath>
      </m:oMathPara>
    </w:p>
    <w:p w14:paraId="5B485013" w14:textId="18CA2986" w:rsidR="007E6E7A" w:rsidRDefault="007E6E7A" w:rsidP="0091147B">
      <w:pPr>
        <w:pStyle w:val="Tekstakapitu"/>
        <w:ind w:firstLine="426"/>
        <w:rPr>
          <w:rFonts w:eastAsiaTheme="minorEastAsia"/>
        </w:rPr>
      </w:pPr>
      <w:r>
        <w:rPr>
          <w:rFonts w:eastAsiaTheme="minorEastAsia"/>
        </w:rPr>
        <w:lastRenderedPageBreak/>
        <w:t>Oprócz różnicowania z opóźnieniem 1 możemy stosować kilkukrotne różnicowanie oraz różnicowanie z opóźnieniem sezonowym s</w:t>
      </w:r>
    </w:p>
    <w:p w14:paraId="32CDE863" w14:textId="163344AD" w:rsidR="007E6E7A" w:rsidRPr="007E6E7A" w:rsidRDefault="00000000" w:rsidP="007E6E7A">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t-s</m:t>
              </m:r>
            </m:sub>
          </m:sSub>
          <m:r>
            <w:rPr>
              <w:rFonts w:ascii="Cambria Math" w:hAnsi="Cambria Math"/>
            </w:rPr>
            <m:t>.</m:t>
          </m:r>
        </m:oMath>
      </m:oMathPara>
    </w:p>
    <w:p w14:paraId="55CC1916" w14:textId="77777777" w:rsidR="0014323E" w:rsidRPr="00163096" w:rsidRDefault="0014323E" w:rsidP="0014323E">
      <w:pPr>
        <w:pStyle w:val="Tekstakapitu"/>
        <w:ind w:firstLine="0"/>
        <w:rPr>
          <w:b/>
          <w:bCs/>
          <w:i/>
          <w:iCs/>
        </w:rPr>
      </w:pPr>
      <w:r>
        <w:rPr>
          <w:b/>
          <w:bCs/>
          <w:i/>
          <w:iCs/>
        </w:rPr>
        <w:t>p</w:t>
      </w:r>
      <w:r w:rsidRPr="00163096">
        <w:rPr>
          <w:b/>
          <w:bCs/>
          <w:i/>
          <w:iCs/>
        </w:rPr>
        <w:t>-</w:t>
      </w:r>
      <w:proofErr w:type="spellStart"/>
      <w:r w:rsidRPr="00163096">
        <w:rPr>
          <w:b/>
          <w:bCs/>
          <w:i/>
          <w:iCs/>
        </w:rPr>
        <w:t>value</w:t>
      </w:r>
      <w:proofErr w:type="spellEnd"/>
    </w:p>
    <w:p w14:paraId="11EB4699" w14:textId="337FC115" w:rsidR="0014323E" w:rsidRDefault="0014323E" w:rsidP="0014323E">
      <w:pPr>
        <w:pStyle w:val="Tekstakapitu"/>
        <w:ind w:firstLine="426"/>
      </w:pPr>
      <w:r w:rsidRPr="008A285A">
        <w:rPr>
          <w:i/>
          <w:color w:val="auto"/>
        </w:rPr>
        <w:t>p-</w:t>
      </w:r>
      <w:proofErr w:type="spellStart"/>
      <w:r w:rsidRPr="008A285A">
        <w:rPr>
          <w:i/>
          <w:color w:val="auto"/>
        </w:rPr>
        <w:t>value</w:t>
      </w:r>
      <w:proofErr w:type="spellEnd"/>
      <w:r w:rsidR="006C3F70" w:rsidRPr="008A285A">
        <w:rPr>
          <w:i/>
          <w:color w:val="auto"/>
        </w:rPr>
        <w:t xml:space="preserve"> (prawdopodobieństwo testowe)</w:t>
      </w:r>
      <w:r w:rsidRPr="008A285A">
        <w:rPr>
          <w:color w:val="auto"/>
        </w:rPr>
        <w:t xml:space="preserve">, to miara </w:t>
      </w:r>
      <w:r w:rsidR="006C3F70" w:rsidRPr="008A285A">
        <w:rPr>
          <w:color w:val="auto"/>
        </w:rPr>
        <w:t>wykorzystywana</w:t>
      </w:r>
      <w:r w:rsidRPr="008A285A">
        <w:rPr>
          <w:color w:val="auto"/>
        </w:rPr>
        <w:t xml:space="preserve"> w</w:t>
      </w:r>
      <w:r w:rsidR="006C3F70" w:rsidRPr="008A285A">
        <w:rPr>
          <w:color w:val="auto"/>
        </w:rPr>
        <w:t>e wnioskowaniu statystycznym</w:t>
      </w:r>
      <w:r w:rsidRPr="008A285A">
        <w:rPr>
          <w:color w:val="auto"/>
        </w:rPr>
        <w:t xml:space="preserve"> do określenia, czy wyniki testu statystycznego są istotne.</w:t>
      </w:r>
      <w:r w:rsidR="006C3F70" w:rsidRPr="008A285A">
        <w:rPr>
          <w:color w:val="auto"/>
        </w:rPr>
        <w:t xml:space="preserve"> Pozwala na weryfikację hipotez statystycznych</w:t>
      </w:r>
      <w:r w:rsidR="00D6751E">
        <w:rPr>
          <w:color w:val="auto"/>
        </w:rPr>
        <w:t>.</w:t>
      </w:r>
      <w:r w:rsidRPr="008A285A">
        <w:rPr>
          <w:color w:val="auto"/>
        </w:rPr>
        <w:t xml:space="preserve"> </w:t>
      </w:r>
      <w:r w:rsidR="006C3F70" w:rsidRPr="008A285A">
        <w:rPr>
          <w:color w:val="auto"/>
        </w:rPr>
        <w:t>Inaczej,</w:t>
      </w:r>
      <w:r w:rsidRPr="008A285A">
        <w:rPr>
          <w:color w:val="auto"/>
        </w:rPr>
        <w:t xml:space="preserve"> </w:t>
      </w:r>
      <w:r w:rsidRPr="008A285A">
        <w:rPr>
          <w:i/>
          <w:color w:val="auto"/>
        </w:rPr>
        <w:t>p</w:t>
      </w:r>
      <w:r w:rsidR="006C3F70" w:rsidRPr="008A285A">
        <w:rPr>
          <w:i/>
          <w:color w:val="auto"/>
        </w:rPr>
        <w:t>-</w:t>
      </w:r>
      <w:proofErr w:type="spellStart"/>
      <w:r w:rsidR="006C3F70" w:rsidRPr="008A285A">
        <w:rPr>
          <w:i/>
          <w:color w:val="auto"/>
        </w:rPr>
        <w:t>value</w:t>
      </w:r>
      <w:proofErr w:type="spellEnd"/>
      <w:r w:rsidRPr="008A285A">
        <w:rPr>
          <w:color w:val="auto"/>
        </w:rPr>
        <w:t xml:space="preserve"> </w:t>
      </w:r>
      <w:r w:rsidR="006C3F70" w:rsidRPr="008A285A">
        <w:rPr>
          <w:color w:val="auto"/>
        </w:rPr>
        <w:t>określa</w:t>
      </w:r>
      <w:r w:rsidRPr="008A285A">
        <w:rPr>
          <w:color w:val="auto"/>
        </w:rPr>
        <w:t xml:space="preserve"> prawdopodobieństwo uzyskania </w:t>
      </w:r>
      <w:r w:rsidR="006C3F70" w:rsidRPr="008A285A">
        <w:rPr>
          <w:color w:val="auto"/>
        </w:rPr>
        <w:t>obserwacji</w:t>
      </w:r>
      <w:r w:rsidRPr="008A285A">
        <w:rPr>
          <w:color w:val="auto"/>
        </w:rPr>
        <w:t xml:space="preserve"> ekstremalnych</w:t>
      </w:r>
      <w:r w:rsidR="006C3F70" w:rsidRPr="008A285A">
        <w:rPr>
          <w:color w:val="auto"/>
        </w:rPr>
        <w:t>, zakładając prawdziwość hipotezy zerowej</w:t>
      </w:r>
      <w:r w:rsidRPr="008A285A">
        <w:rPr>
          <w:color w:val="auto"/>
        </w:rPr>
        <w:t xml:space="preserve">. </w:t>
      </w:r>
      <w:r w:rsidR="006C3F70" w:rsidRPr="008A285A">
        <w:rPr>
          <w:color w:val="auto"/>
        </w:rPr>
        <w:t xml:space="preserve">Niska </w:t>
      </w:r>
      <w:r w:rsidRPr="008A285A">
        <w:rPr>
          <w:i/>
          <w:color w:val="auto"/>
        </w:rPr>
        <w:t>p</w:t>
      </w:r>
      <w:r w:rsidR="006C3F70" w:rsidRPr="008A285A">
        <w:rPr>
          <w:i/>
          <w:color w:val="auto"/>
        </w:rPr>
        <w:t>-</w:t>
      </w:r>
      <w:proofErr w:type="spellStart"/>
      <w:r w:rsidR="006C3F70" w:rsidRPr="008A285A">
        <w:rPr>
          <w:i/>
          <w:color w:val="auto"/>
        </w:rPr>
        <w:t>value</w:t>
      </w:r>
      <w:proofErr w:type="spellEnd"/>
      <w:r w:rsidR="00446864" w:rsidRPr="008A285A">
        <w:rPr>
          <w:color w:val="auto"/>
        </w:rPr>
        <w:t xml:space="preserve"> (zwykle </w:t>
      </w:r>
      <w:r w:rsidRPr="008A285A">
        <w:rPr>
          <w:color w:val="auto"/>
        </w:rPr>
        <w:t>poniżej</w:t>
      </w:r>
      <w:r w:rsidR="00446864" w:rsidRPr="008A285A">
        <w:rPr>
          <w:color w:val="auto"/>
        </w:rPr>
        <w:t xml:space="preserve"> poziomu istotności</w:t>
      </w:r>
      <w:r w:rsidRPr="008A285A">
        <w:rPr>
          <w:color w:val="auto"/>
        </w:rPr>
        <w:t xml:space="preserve"> 0,05) sugeruje, że</w:t>
      </w:r>
      <w:r w:rsidR="006C3F70" w:rsidRPr="008A285A">
        <w:rPr>
          <w:color w:val="auto"/>
        </w:rPr>
        <w:t xml:space="preserve"> można odrzucić hipotezę zerową</w:t>
      </w:r>
      <w:r w:rsidRPr="008A285A">
        <w:rPr>
          <w:color w:val="auto"/>
        </w:rPr>
        <w:t xml:space="preserve"> na rzecz</w:t>
      </w:r>
      <w:r w:rsidRPr="00163096">
        <w:t xml:space="preserve"> hipotezy alternatywnej.</w:t>
      </w:r>
    </w:p>
    <w:p w14:paraId="7517F997" w14:textId="77777777" w:rsidR="00446864" w:rsidRPr="00163096" w:rsidRDefault="006666D9" w:rsidP="00446864">
      <w:pPr>
        <w:pStyle w:val="Tekstakapitu"/>
        <w:ind w:firstLine="0"/>
        <w:rPr>
          <w:b/>
          <w:bCs/>
          <w:i/>
          <w:iCs/>
        </w:rPr>
      </w:pPr>
      <w:r>
        <w:rPr>
          <w:sz w:val="10"/>
        </w:rPr>
        <w:t xml:space="preserve"> </w:t>
      </w:r>
      <w:r w:rsidR="00446864" w:rsidRPr="00163096">
        <w:rPr>
          <w:b/>
          <w:bCs/>
          <w:i/>
          <w:iCs/>
        </w:rPr>
        <w:t>Autokorelacja</w:t>
      </w:r>
    </w:p>
    <w:p w14:paraId="33CF1E87" w14:textId="7AF60D75" w:rsidR="0014323E" w:rsidRPr="008A285A" w:rsidRDefault="00446864" w:rsidP="00446864">
      <w:pPr>
        <w:pStyle w:val="Tekstakapitu"/>
        <w:ind w:firstLine="426"/>
        <w:rPr>
          <w:color w:val="auto"/>
          <w:sz w:val="10"/>
        </w:rPr>
      </w:pPr>
      <w:r w:rsidRPr="008A285A">
        <w:rPr>
          <w:color w:val="auto"/>
        </w:rPr>
        <w:t xml:space="preserve">Autokorelacja określa istnienie zależności </w:t>
      </w:r>
      <w:r w:rsidR="001F6F2D" w:rsidRPr="008A285A">
        <w:rPr>
          <w:color w:val="auto"/>
        </w:rPr>
        <w:t xml:space="preserve">(korelacji) </w:t>
      </w:r>
      <w:r w:rsidRPr="008A285A">
        <w:rPr>
          <w:color w:val="auto"/>
        </w:rPr>
        <w:t xml:space="preserve">pomiędzy wartościami danej zmiennej w różnych </w:t>
      </w:r>
      <w:r w:rsidR="001F6F2D" w:rsidRPr="008A285A">
        <w:rPr>
          <w:color w:val="auto"/>
        </w:rPr>
        <w:t>okresach</w:t>
      </w:r>
      <w:r w:rsidRPr="008A285A">
        <w:rPr>
          <w:color w:val="auto"/>
        </w:rPr>
        <w:t xml:space="preserve"> czasu. Oznacza to przykładowo, że wcześniejsze obserwacje mogą wpływać na przyszłe obserwacje. Obecność autokorelacji</w:t>
      </w:r>
      <w:r w:rsidR="001F6F2D" w:rsidRPr="008A285A">
        <w:rPr>
          <w:color w:val="auto"/>
        </w:rPr>
        <w:t xml:space="preserve"> m</w:t>
      </w:r>
      <w:r w:rsidR="00D6751E">
        <w:rPr>
          <w:color w:val="auto"/>
        </w:rPr>
        <w:t>a</w:t>
      </w:r>
      <w:r w:rsidR="001F6F2D" w:rsidRPr="008A285A">
        <w:rPr>
          <w:color w:val="auto"/>
        </w:rPr>
        <w:t xml:space="preserve"> wpływ</w:t>
      </w:r>
      <w:r w:rsidRPr="008A285A">
        <w:rPr>
          <w:color w:val="auto"/>
        </w:rPr>
        <w:t xml:space="preserve"> na</w:t>
      </w:r>
      <w:r w:rsidR="00D6751E">
        <w:rPr>
          <w:color w:val="auto"/>
        </w:rPr>
        <w:t xml:space="preserve"> wybór m</w:t>
      </w:r>
      <w:r w:rsidRPr="008A285A">
        <w:rPr>
          <w:color w:val="auto"/>
        </w:rPr>
        <w:t>odel</w:t>
      </w:r>
      <w:r w:rsidR="00D6751E">
        <w:rPr>
          <w:color w:val="auto"/>
        </w:rPr>
        <w:t>u</w:t>
      </w:r>
      <w:r w:rsidRPr="008A285A">
        <w:rPr>
          <w:color w:val="auto"/>
        </w:rPr>
        <w:t xml:space="preserve"> statystyczn</w:t>
      </w:r>
      <w:r w:rsidR="00D6751E">
        <w:rPr>
          <w:color w:val="auto"/>
        </w:rPr>
        <w:t>ego wykorzystywanego w analizie.</w:t>
      </w:r>
    </w:p>
    <w:p w14:paraId="2BD2E082" w14:textId="77777777" w:rsidR="00446864" w:rsidRPr="008A285A" w:rsidRDefault="00446864" w:rsidP="0014323E">
      <w:pPr>
        <w:pStyle w:val="Tekstakapitu"/>
        <w:ind w:firstLine="0"/>
        <w:rPr>
          <w:b/>
          <w:bCs/>
          <w:i/>
          <w:iCs/>
          <w:color w:val="auto"/>
          <w:sz w:val="10"/>
        </w:rPr>
      </w:pPr>
    </w:p>
    <w:p w14:paraId="53FBAF4C" w14:textId="77777777" w:rsidR="0014323E" w:rsidRPr="008A285A" w:rsidRDefault="0014323E" w:rsidP="0014323E">
      <w:pPr>
        <w:pStyle w:val="Tekstakapitu"/>
        <w:ind w:firstLine="0"/>
        <w:rPr>
          <w:b/>
          <w:bCs/>
          <w:i/>
          <w:iCs/>
          <w:color w:val="auto"/>
        </w:rPr>
      </w:pPr>
      <w:r w:rsidRPr="008A285A">
        <w:rPr>
          <w:b/>
          <w:bCs/>
          <w:i/>
          <w:iCs/>
          <w:color w:val="auto"/>
        </w:rPr>
        <w:t xml:space="preserve">Test </w:t>
      </w:r>
      <w:proofErr w:type="spellStart"/>
      <w:r w:rsidRPr="008A285A">
        <w:rPr>
          <w:b/>
          <w:bCs/>
          <w:i/>
          <w:iCs/>
          <w:color w:val="auto"/>
        </w:rPr>
        <w:t>Ljung-Boxa</w:t>
      </w:r>
      <w:proofErr w:type="spellEnd"/>
    </w:p>
    <w:p w14:paraId="7980C8CD" w14:textId="12B80A0E" w:rsidR="0014323E" w:rsidRPr="008A285A" w:rsidRDefault="0014323E" w:rsidP="0060014E">
      <w:pPr>
        <w:pStyle w:val="Tekstakapitu"/>
        <w:ind w:firstLine="426"/>
        <w:rPr>
          <w:color w:val="auto"/>
        </w:rPr>
      </w:pPr>
      <w:r w:rsidRPr="008A285A">
        <w:rPr>
          <w:color w:val="auto"/>
        </w:rPr>
        <w:t xml:space="preserve">Test </w:t>
      </w:r>
      <w:proofErr w:type="spellStart"/>
      <w:r w:rsidRPr="008A285A">
        <w:rPr>
          <w:color w:val="auto"/>
        </w:rPr>
        <w:t>Ljung-Boxa</w:t>
      </w:r>
      <w:proofErr w:type="spellEnd"/>
      <w:r w:rsidRPr="008A285A">
        <w:rPr>
          <w:color w:val="auto"/>
        </w:rPr>
        <w:t xml:space="preserve"> to </w:t>
      </w:r>
      <w:r w:rsidR="001F6F2D" w:rsidRPr="008A285A">
        <w:rPr>
          <w:color w:val="auto"/>
        </w:rPr>
        <w:t xml:space="preserve">test </w:t>
      </w:r>
      <w:r w:rsidRPr="008A285A">
        <w:rPr>
          <w:color w:val="auto"/>
        </w:rPr>
        <w:t xml:space="preserve">statystyczny używany do oceny, czy dane są </w:t>
      </w:r>
      <w:r w:rsidR="001F6F2D" w:rsidRPr="008A285A">
        <w:rPr>
          <w:color w:val="auto"/>
        </w:rPr>
        <w:t>skorelowane</w:t>
      </w:r>
      <w:r w:rsidRPr="008A285A">
        <w:rPr>
          <w:color w:val="auto"/>
        </w:rPr>
        <w:t xml:space="preserve"> </w:t>
      </w:r>
      <w:r w:rsidR="001F6F2D" w:rsidRPr="008A285A">
        <w:rPr>
          <w:color w:val="auto"/>
        </w:rPr>
        <w:br/>
      </w:r>
      <w:r w:rsidRPr="008A285A">
        <w:rPr>
          <w:color w:val="auto"/>
        </w:rPr>
        <w:t xml:space="preserve">w czasie, czyli czy </w:t>
      </w:r>
      <w:r w:rsidR="001F6F2D" w:rsidRPr="008A285A">
        <w:rPr>
          <w:color w:val="auto"/>
        </w:rPr>
        <w:t>występuje</w:t>
      </w:r>
      <w:r w:rsidR="00830802" w:rsidRPr="008A285A">
        <w:rPr>
          <w:color w:val="auto"/>
        </w:rPr>
        <w:t xml:space="preserve"> autokorelacja w</w:t>
      </w:r>
      <w:r w:rsidRPr="008A285A">
        <w:rPr>
          <w:color w:val="auto"/>
        </w:rPr>
        <w:t xml:space="preserve"> opóźnieniach (lagach). </w:t>
      </w:r>
      <w:r w:rsidR="001F6F2D" w:rsidRPr="008A285A">
        <w:rPr>
          <w:color w:val="auto"/>
        </w:rPr>
        <w:t>Test ten j</w:t>
      </w:r>
      <w:r w:rsidRPr="008A285A">
        <w:rPr>
          <w:color w:val="auto"/>
        </w:rPr>
        <w:t>est szczególnie użyteczny w analizie szereg</w:t>
      </w:r>
      <w:r w:rsidR="001F6F2D" w:rsidRPr="008A285A">
        <w:rPr>
          <w:color w:val="auto"/>
        </w:rPr>
        <w:t>ów czasowych do sprawdzenia dopasowania</w:t>
      </w:r>
      <w:r w:rsidRPr="008A285A">
        <w:rPr>
          <w:color w:val="auto"/>
        </w:rPr>
        <w:t xml:space="preserve"> model</w:t>
      </w:r>
      <w:r w:rsidR="001F6F2D" w:rsidRPr="008A285A">
        <w:rPr>
          <w:color w:val="auto"/>
        </w:rPr>
        <w:t>u do danych (</w:t>
      </w:r>
      <w:r w:rsidRPr="008A285A">
        <w:rPr>
          <w:color w:val="auto"/>
        </w:rPr>
        <w:t>czy reszty są losowe</w:t>
      </w:r>
      <w:r w:rsidR="001F6F2D" w:rsidRPr="008A285A">
        <w:rPr>
          <w:color w:val="auto"/>
        </w:rPr>
        <w:t>)</w:t>
      </w:r>
      <w:r w:rsidRPr="008A285A">
        <w:rPr>
          <w:color w:val="auto"/>
        </w:rPr>
        <w:t xml:space="preserve">. </w:t>
      </w:r>
      <w:r w:rsidR="001F6F2D" w:rsidRPr="008A285A">
        <w:rPr>
          <w:color w:val="auto"/>
        </w:rPr>
        <w:t>Hipotez</w:t>
      </w:r>
      <w:r w:rsidR="0060014E" w:rsidRPr="008A285A">
        <w:rPr>
          <w:color w:val="auto"/>
        </w:rPr>
        <w:t>ami testu są</w:t>
      </w:r>
      <w:r w:rsidR="001F6F2D" w:rsidRPr="008A285A">
        <w:rPr>
          <w:color w:val="auto"/>
        </w:rPr>
        <w:t xml:space="preserve">: </w:t>
      </w:r>
      <w:r w:rsidR="001F6F2D" w:rsidRPr="00D6751E">
        <w:rPr>
          <w:iCs/>
          <w:color w:val="auto"/>
        </w:rPr>
        <w:t>H0</w:t>
      </w:r>
      <w:r w:rsidR="001F6F2D" w:rsidRPr="008A285A">
        <w:rPr>
          <w:color w:val="auto"/>
        </w:rPr>
        <w:t xml:space="preserve"> – dane nie są skorelowane (</w:t>
      </w:r>
      <w:r w:rsidR="00D6751E">
        <w:rPr>
          <w:color w:val="auto"/>
        </w:rPr>
        <w:t xml:space="preserve">teoretyczne </w:t>
      </w:r>
      <w:r w:rsidR="001F6F2D" w:rsidRPr="008A285A">
        <w:rPr>
          <w:color w:val="auto"/>
        </w:rPr>
        <w:t xml:space="preserve">autokorelacje są równe 0), </w:t>
      </w:r>
      <w:r w:rsidR="001F6F2D" w:rsidRPr="00D6751E">
        <w:rPr>
          <w:iCs/>
          <w:color w:val="auto"/>
        </w:rPr>
        <w:t>H1</w:t>
      </w:r>
      <w:r w:rsidR="001F6F2D" w:rsidRPr="008A285A">
        <w:rPr>
          <w:i/>
          <w:color w:val="auto"/>
        </w:rPr>
        <w:t xml:space="preserve"> </w:t>
      </w:r>
      <w:r w:rsidR="0060014E" w:rsidRPr="008A285A">
        <w:rPr>
          <w:color w:val="auto"/>
        </w:rPr>
        <w:t>– istnieją</w:t>
      </w:r>
      <w:r w:rsidR="001F6F2D" w:rsidRPr="008A285A">
        <w:rPr>
          <w:color w:val="auto"/>
        </w:rPr>
        <w:t xml:space="preserve"> </w:t>
      </w:r>
      <w:r w:rsidR="0060014E" w:rsidRPr="008A285A">
        <w:rPr>
          <w:color w:val="auto"/>
        </w:rPr>
        <w:t>autokorelacje danych (autokorelacje są niezerowe)</w:t>
      </w:r>
      <w:r w:rsidR="001F6F2D" w:rsidRPr="008A285A">
        <w:rPr>
          <w:color w:val="auto"/>
        </w:rPr>
        <w:t>.</w:t>
      </w:r>
      <w:r w:rsidR="0060014E" w:rsidRPr="008A285A">
        <w:rPr>
          <w:color w:val="auto"/>
        </w:rPr>
        <w:t xml:space="preserve"> Niska </w:t>
      </w:r>
      <w:r w:rsidR="0060014E" w:rsidRPr="008A285A">
        <w:rPr>
          <w:i/>
          <w:color w:val="auto"/>
        </w:rPr>
        <w:t>p-</w:t>
      </w:r>
      <w:proofErr w:type="spellStart"/>
      <w:r w:rsidR="0060014E" w:rsidRPr="008A285A">
        <w:rPr>
          <w:i/>
          <w:color w:val="auto"/>
        </w:rPr>
        <w:t>value</w:t>
      </w:r>
      <w:proofErr w:type="spellEnd"/>
      <w:r w:rsidRPr="008A285A">
        <w:rPr>
          <w:color w:val="auto"/>
        </w:rPr>
        <w:t xml:space="preserve"> </w:t>
      </w:r>
      <w:r w:rsidR="0060014E" w:rsidRPr="008A285A">
        <w:rPr>
          <w:color w:val="auto"/>
        </w:rPr>
        <w:t xml:space="preserve">oznacza, że </w:t>
      </w:r>
      <w:r w:rsidR="00830802" w:rsidRPr="008A285A">
        <w:rPr>
          <w:color w:val="auto"/>
        </w:rPr>
        <w:t>należy</w:t>
      </w:r>
      <w:r w:rsidR="0060014E" w:rsidRPr="008A285A">
        <w:rPr>
          <w:color w:val="auto"/>
        </w:rPr>
        <w:t xml:space="preserve"> odrzucić </w:t>
      </w:r>
      <w:r w:rsidR="00830802" w:rsidRPr="008A285A">
        <w:rPr>
          <w:color w:val="auto"/>
        </w:rPr>
        <w:t xml:space="preserve">hipotezę </w:t>
      </w:r>
      <w:r w:rsidR="0060014E" w:rsidRPr="008A285A">
        <w:rPr>
          <w:color w:val="auto"/>
        </w:rPr>
        <w:t>H0 na rzecz H1, co z kolei wskazuje na</w:t>
      </w:r>
      <w:r w:rsidRPr="008A285A">
        <w:rPr>
          <w:color w:val="auto"/>
        </w:rPr>
        <w:t xml:space="preserve"> autokorelację</w:t>
      </w:r>
      <w:r w:rsidR="0060014E" w:rsidRPr="008A285A">
        <w:rPr>
          <w:color w:val="auto"/>
        </w:rPr>
        <w:t xml:space="preserve"> danych</w:t>
      </w:r>
      <w:r w:rsidRPr="008A285A">
        <w:rPr>
          <w:color w:val="auto"/>
        </w:rPr>
        <w:t>.</w:t>
      </w:r>
    </w:p>
    <w:p w14:paraId="5CA46AA4" w14:textId="77777777" w:rsidR="0060014E" w:rsidRPr="008A285A" w:rsidRDefault="0060014E" w:rsidP="0060014E">
      <w:pPr>
        <w:pStyle w:val="Tekstakapitu"/>
        <w:ind w:firstLine="426"/>
        <w:rPr>
          <w:color w:val="auto"/>
          <w:sz w:val="10"/>
        </w:rPr>
      </w:pPr>
    </w:p>
    <w:p w14:paraId="2A9BED52" w14:textId="77777777" w:rsidR="0060014E" w:rsidRPr="008A285A" w:rsidRDefault="0060014E" w:rsidP="0060014E">
      <w:pPr>
        <w:pStyle w:val="Tekstakapitu"/>
        <w:ind w:firstLine="0"/>
        <w:rPr>
          <w:b/>
          <w:bCs/>
          <w:i/>
          <w:iCs/>
          <w:color w:val="auto"/>
        </w:rPr>
      </w:pPr>
      <w:r w:rsidRPr="008A285A">
        <w:rPr>
          <w:b/>
          <w:bCs/>
          <w:i/>
          <w:iCs/>
          <w:color w:val="auto"/>
        </w:rPr>
        <w:t>Normalność reszt</w:t>
      </w:r>
    </w:p>
    <w:p w14:paraId="3AEC312A" w14:textId="77777777" w:rsidR="0060014E" w:rsidRPr="00A90E8C" w:rsidRDefault="00830802" w:rsidP="0060014E">
      <w:pPr>
        <w:pStyle w:val="Tekstakapitu"/>
        <w:ind w:firstLine="426"/>
        <w:rPr>
          <w:rFonts w:eastAsiaTheme="minorEastAsia"/>
        </w:rPr>
      </w:pPr>
      <w:r w:rsidRPr="008A285A">
        <w:rPr>
          <w:color w:val="auto"/>
        </w:rPr>
        <w:t>Polega na sprawdzeniu, czy r</w:t>
      </w:r>
      <w:r w:rsidR="0060014E" w:rsidRPr="008A285A">
        <w:rPr>
          <w:color w:val="auto"/>
        </w:rPr>
        <w:t xml:space="preserve">ozkład reszt modelu jest zgodny z rozkładem normalnym. </w:t>
      </w:r>
      <w:r w:rsidR="005B1492" w:rsidRPr="008A285A">
        <w:rPr>
          <w:color w:val="auto"/>
        </w:rPr>
        <w:t>Normalność reszt oznacza, że model</w:t>
      </w:r>
      <w:r w:rsidRPr="008A285A">
        <w:rPr>
          <w:color w:val="auto"/>
        </w:rPr>
        <w:t xml:space="preserve"> jest w stanie uchwycić wzorce </w:t>
      </w:r>
      <w:r w:rsidRPr="008A285A">
        <w:rPr>
          <w:color w:val="auto"/>
        </w:rPr>
        <w:br/>
        <w:t>i zmienność w danych.</w:t>
      </w:r>
      <w:r w:rsidR="005B1492" w:rsidRPr="008A285A">
        <w:rPr>
          <w:color w:val="auto"/>
        </w:rPr>
        <w:t xml:space="preserve"> </w:t>
      </w:r>
      <w:r w:rsidR="0060014E" w:rsidRPr="008A285A">
        <w:rPr>
          <w:color w:val="auto"/>
        </w:rPr>
        <w:t xml:space="preserve">Sprawdzenie normalności reszt można przeprowadzić za pomocą testu </w:t>
      </w:r>
      <w:proofErr w:type="spellStart"/>
      <w:r w:rsidR="0060014E" w:rsidRPr="008A285A">
        <w:rPr>
          <w:color w:val="auto"/>
        </w:rPr>
        <w:t>Jarque</w:t>
      </w:r>
      <w:proofErr w:type="spellEnd"/>
      <w:r w:rsidR="0060014E" w:rsidRPr="008A285A">
        <w:rPr>
          <w:color w:val="auto"/>
        </w:rPr>
        <w:t>-Bera lub analizy</w:t>
      </w:r>
      <w:r w:rsidR="0060014E" w:rsidRPr="00163096">
        <w:t xml:space="preserve"> graficznej</w:t>
      </w:r>
      <w:r w:rsidR="0060014E">
        <w:t>.</w:t>
      </w:r>
    </w:p>
    <w:p w14:paraId="1226F1F3" w14:textId="77777777" w:rsidR="00446864" w:rsidRPr="0014323E" w:rsidRDefault="00446864" w:rsidP="00446864">
      <w:pPr>
        <w:pStyle w:val="Tekstakapitu"/>
        <w:ind w:firstLine="0"/>
        <w:rPr>
          <w:sz w:val="10"/>
        </w:rPr>
      </w:pPr>
    </w:p>
    <w:p w14:paraId="7B1CBB02" w14:textId="77777777" w:rsidR="0014323E" w:rsidRPr="00163096" w:rsidRDefault="0014323E" w:rsidP="0014323E">
      <w:pPr>
        <w:pStyle w:val="Tekstakapitu"/>
        <w:ind w:firstLine="0"/>
        <w:rPr>
          <w:b/>
          <w:bCs/>
          <w:i/>
          <w:iCs/>
        </w:rPr>
      </w:pPr>
      <w:r w:rsidRPr="00163096">
        <w:rPr>
          <w:b/>
          <w:bCs/>
          <w:i/>
          <w:iCs/>
        </w:rPr>
        <w:t xml:space="preserve">Test </w:t>
      </w:r>
      <w:proofErr w:type="spellStart"/>
      <w:r w:rsidRPr="00163096">
        <w:rPr>
          <w:b/>
          <w:bCs/>
          <w:i/>
          <w:iCs/>
        </w:rPr>
        <w:t>Jarque</w:t>
      </w:r>
      <w:proofErr w:type="spellEnd"/>
      <w:r w:rsidRPr="00163096">
        <w:rPr>
          <w:b/>
          <w:bCs/>
          <w:i/>
          <w:iCs/>
        </w:rPr>
        <w:t>-Bera</w:t>
      </w:r>
    </w:p>
    <w:p w14:paraId="183F43B9" w14:textId="77777777" w:rsidR="0014323E" w:rsidRPr="008A285A" w:rsidRDefault="0014323E" w:rsidP="00830802">
      <w:pPr>
        <w:pStyle w:val="Tekstakapitu"/>
        <w:ind w:firstLine="426"/>
        <w:rPr>
          <w:color w:val="auto"/>
        </w:rPr>
      </w:pPr>
      <w:r w:rsidRPr="008A285A">
        <w:rPr>
          <w:color w:val="auto"/>
        </w:rPr>
        <w:t xml:space="preserve">Test </w:t>
      </w:r>
      <w:proofErr w:type="spellStart"/>
      <w:r w:rsidRPr="008A285A">
        <w:rPr>
          <w:color w:val="auto"/>
        </w:rPr>
        <w:t>Jarque</w:t>
      </w:r>
      <w:proofErr w:type="spellEnd"/>
      <w:r w:rsidRPr="008A285A">
        <w:rPr>
          <w:color w:val="auto"/>
        </w:rPr>
        <w:t xml:space="preserve">-Bera jest testem statystycznym sprawdzającym, czy reszty modelu mają rozkład normalny. Test ten opiera się na analizie skośności (asymetrii) i </w:t>
      </w:r>
      <w:proofErr w:type="spellStart"/>
      <w:r w:rsidRPr="008A285A">
        <w:rPr>
          <w:color w:val="auto"/>
        </w:rPr>
        <w:t>kurtozy</w:t>
      </w:r>
      <w:proofErr w:type="spellEnd"/>
      <w:r w:rsidRPr="008A285A">
        <w:rPr>
          <w:color w:val="auto"/>
        </w:rPr>
        <w:t xml:space="preserve"> (spłaszczenia) danych. </w:t>
      </w:r>
      <w:r w:rsidR="00830802" w:rsidRPr="008A285A">
        <w:rPr>
          <w:color w:val="auto"/>
        </w:rPr>
        <w:t xml:space="preserve">Hipotezami testu są: </w:t>
      </w:r>
      <w:r w:rsidR="00830802" w:rsidRPr="00D6751E">
        <w:rPr>
          <w:iCs/>
          <w:color w:val="auto"/>
        </w:rPr>
        <w:t xml:space="preserve">H0 </w:t>
      </w:r>
      <w:r w:rsidR="00830802" w:rsidRPr="008A285A">
        <w:rPr>
          <w:color w:val="auto"/>
        </w:rPr>
        <w:t xml:space="preserve">– reszty mają rozkład normalny, </w:t>
      </w:r>
      <w:r w:rsidR="00830802" w:rsidRPr="00D6751E">
        <w:rPr>
          <w:iCs/>
          <w:color w:val="auto"/>
        </w:rPr>
        <w:t>H1</w:t>
      </w:r>
      <w:r w:rsidR="00830802" w:rsidRPr="008A285A">
        <w:rPr>
          <w:i/>
          <w:color w:val="auto"/>
        </w:rPr>
        <w:t xml:space="preserve"> </w:t>
      </w:r>
      <w:r w:rsidR="00830802" w:rsidRPr="008A285A">
        <w:rPr>
          <w:color w:val="auto"/>
        </w:rPr>
        <w:t xml:space="preserve">– reszty nie mają rozkładu normalnego. Niska </w:t>
      </w:r>
      <w:r w:rsidR="00830802" w:rsidRPr="008A285A">
        <w:rPr>
          <w:i/>
          <w:color w:val="auto"/>
        </w:rPr>
        <w:t>p-</w:t>
      </w:r>
      <w:proofErr w:type="spellStart"/>
      <w:r w:rsidR="00830802" w:rsidRPr="008A285A">
        <w:rPr>
          <w:i/>
          <w:color w:val="auto"/>
        </w:rPr>
        <w:t>value</w:t>
      </w:r>
      <w:proofErr w:type="spellEnd"/>
      <w:r w:rsidR="00830802" w:rsidRPr="008A285A">
        <w:rPr>
          <w:color w:val="auto"/>
        </w:rPr>
        <w:t xml:space="preserve"> oznacza, że należy odrzucić hipotezę H0 na rzecz H1, co wskazuje na brak rozkładu normalnego reszt.</w:t>
      </w:r>
    </w:p>
    <w:p w14:paraId="4E15DDC2" w14:textId="77777777" w:rsidR="0014323E" w:rsidRPr="008A285A" w:rsidRDefault="0014323E" w:rsidP="00446864">
      <w:pPr>
        <w:pStyle w:val="Tekstakapitu"/>
        <w:ind w:firstLine="0"/>
        <w:rPr>
          <w:color w:val="auto"/>
          <w:sz w:val="10"/>
        </w:rPr>
      </w:pPr>
    </w:p>
    <w:p w14:paraId="37E9353E" w14:textId="285A56CA" w:rsidR="0014323E" w:rsidRPr="008A285A" w:rsidRDefault="0014323E" w:rsidP="0014323E">
      <w:pPr>
        <w:pStyle w:val="Tekstakapitu"/>
        <w:ind w:firstLine="0"/>
        <w:rPr>
          <w:b/>
          <w:bCs/>
          <w:i/>
          <w:iCs/>
          <w:color w:val="auto"/>
        </w:rPr>
      </w:pPr>
      <w:proofErr w:type="spellStart"/>
      <w:r w:rsidRPr="008A285A">
        <w:rPr>
          <w:b/>
          <w:bCs/>
          <w:i/>
          <w:iCs/>
          <w:color w:val="auto"/>
        </w:rPr>
        <w:t>Heteroskedastyczność</w:t>
      </w:r>
      <w:proofErr w:type="spellEnd"/>
      <w:r w:rsidRPr="008A285A">
        <w:rPr>
          <w:b/>
          <w:bCs/>
          <w:i/>
          <w:iCs/>
          <w:color w:val="auto"/>
        </w:rPr>
        <w:t xml:space="preserve"> reszt</w:t>
      </w:r>
    </w:p>
    <w:p w14:paraId="08AC563B" w14:textId="77777777" w:rsidR="0014323E" w:rsidRPr="0060014E" w:rsidRDefault="0014323E" w:rsidP="0060014E">
      <w:pPr>
        <w:pStyle w:val="Tekstakapitu"/>
        <w:ind w:firstLine="426"/>
      </w:pPr>
      <w:proofErr w:type="spellStart"/>
      <w:r w:rsidRPr="008A285A">
        <w:rPr>
          <w:color w:val="auto"/>
        </w:rPr>
        <w:t>Heteroskedastyczność</w:t>
      </w:r>
      <w:proofErr w:type="spellEnd"/>
      <w:r w:rsidRPr="008A285A">
        <w:rPr>
          <w:color w:val="auto"/>
        </w:rPr>
        <w:t xml:space="preserve"> </w:t>
      </w:r>
      <w:r w:rsidR="0081687E" w:rsidRPr="008A285A">
        <w:rPr>
          <w:color w:val="auto"/>
        </w:rPr>
        <w:t xml:space="preserve">reszt </w:t>
      </w:r>
      <w:r w:rsidRPr="008A285A">
        <w:rPr>
          <w:color w:val="auto"/>
        </w:rPr>
        <w:t xml:space="preserve">odnosi się do sytuacji, w której wariancja </w:t>
      </w:r>
      <w:r w:rsidR="0081687E" w:rsidRPr="008A285A">
        <w:rPr>
          <w:color w:val="auto"/>
        </w:rPr>
        <w:t xml:space="preserve">reszt modelu </w:t>
      </w:r>
      <w:r w:rsidRPr="008A285A">
        <w:rPr>
          <w:color w:val="auto"/>
        </w:rPr>
        <w:t>nie jest stała w całym zakresie</w:t>
      </w:r>
      <w:r w:rsidRPr="00163096">
        <w:t xml:space="preserve"> danych. Jest to problematyczne w modelach regresji, ponieważ może prowadzić do nieefektywnych estymacji parametrów i </w:t>
      </w:r>
      <w:r w:rsidR="00830802">
        <w:t>błędnych wniosków</w:t>
      </w:r>
      <w:r w:rsidRPr="00163096">
        <w:t xml:space="preserve">. </w:t>
      </w:r>
      <w:r w:rsidR="0081687E">
        <w:br/>
      </w:r>
      <w:r w:rsidR="00830802">
        <w:t xml:space="preserve">W wykryciu </w:t>
      </w:r>
      <w:proofErr w:type="spellStart"/>
      <w:r w:rsidR="00830802">
        <w:t>heteroskedastyczno</w:t>
      </w:r>
      <w:r w:rsidR="0081687E">
        <w:t>ści</w:t>
      </w:r>
      <w:proofErr w:type="spellEnd"/>
      <w:r w:rsidR="0081687E">
        <w:t xml:space="preserve"> reszt może pomóc</w:t>
      </w:r>
      <w:r w:rsidRPr="00163096">
        <w:t xml:space="preserve"> </w:t>
      </w:r>
      <w:r w:rsidR="0081687E">
        <w:t xml:space="preserve">test </w:t>
      </w:r>
      <w:proofErr w:type="spellStart"/>
      <w:r w:rsidR="0081687E">
        <w:t>Breuscha-Pagana</w:t>
      </w:r>
      <w:proofErr w:type="spellEnd"/>
      <w:r w:rsidR="0081687E">
        <w:t>.</w:t>
      </w:r>
    </w:p>
    <w:p w14:paraId="5674CC94" w14:textId="3A1B6D6B" w:rsidR="00E91263" w:rsidRPr="00440C84" w:rsidRDefault="00BA5045" w:rsidP="00440C84">
      <w:pPr>
        <w:pStyle w:val="Nagwek2"/>
        <w:numPr>
          <w:ilvl w:val="1"/>
          <w:numId w:val="44"/>
        </w:numPr>
        <w:rPr>
          <w:sz w:val="24"/>
        </w:rPr>
      </w:pPr>
      <w:r>
        <w:t xml:space="preserve"> </w:t>
      </w:r>
      <w:bookmarkStart w:id="8" w:name="_Toc187744188"/>
      <w:r w:rsidR="00E91263" w:rsidRPr="00BA5045">
        <w:t>Model</w:t>
      </w:r>
      <w:r w:rsidR="000E10BD">
        <w:t>e</w:t>
      </w:r>
      <w:r w:rsidR="00E91263" w:rsidRPr="00BA5045">
        <w:t xml:space="preserve"> ARIMA</w:t>
      </w:r>
      <w:bookmarkEnd w:id="8"/>
      <w:r w:rsidR="00E91263" w:rsidRPr="00BA5045">
        <w:t xml:space="preserve"> </w:t>
      </w:r>
    </w:p>
    <w:p w14:paraId="59D93DFA" w14:textId="77777777" w:rsidR="00440C84" w:rsidRPr="00440C84" w:rsidRDefault="00440C84" w:rsidP="00440C84">
      <w:pPr>
        <w:pStyle w:val="Akapitzlist"/>
        <w:ind w:left="408"/>
      </w:pPr>
    </w:p>
    <w:p w14:paraId="7E2B9574" w14:textId="77777777" w:rsidR="00E91263" w:rsidRDefault="00E91263" w:rsidP="00E91263">
      <w:pPr>
        <w:pStyle w:val="Tekstakapitu"/>
        <w:ind w:firstLine="426"/>
      </w:pPr>
      <w:r>
        <w:rPr>
          <w:lang w:val="en-US"/>
        </w:rPr>
        <w:t xml:space="preserve">Model ARIMA (ang. </w:t>
      </w:r>
      <w:proofErr w:type="spellStart"/>
      <w:r>
        <w:rPr>
          <w:i/>
          <w:iCs/>
        </w:rPr>
        <w:t>AutoRegressive</w:t>
      </w:r>
      <w:proofErr w:type="spellEnd"/>
      <w:r>
        <w:rPr>
          <w:i/>
          <w:iCs/>
        </w:rPr>
        <w:t xml:space="preserve"> </w:t>
      </w:r>
      <w:proofErr w:type="spellStart"/>
      <w:r>
        <w:rPr>
          <w:i/>
          <w:iCs/>
        </w:rPr>
        <w:t>Integrated</w:t>
      </w:r>
      <w:proofErr w:type="spellEnd"/>
      <w:r>
        <w:rPr>
          <w:i/>
          <w:iCs/>
        </w:rPr>
        <w:t xml:space="preserve"> </w:t>
      </w:r>
      <w:proofErr w:type="spellStart"/>
      <w:r>
        <w:rPr>
          <w:i/>
          <w:iCs/>
        </w:rPr>
        <w:t>Moving</w:t>
      </w:r>
      <w:proofErr w:type="spellEnd"/>
      <w:r>
        <w:rPr>
          <w:i/>
          <w:iCs/>
        </w:rPr>
        <w:t xml:space="preserve"> </w:t>
      </w:r>
      <w:proofErr w:type="spellStart"/>
      <w:r>
        <w:rPr>
          <w:i/>
          <w:iCs/>
        </w:rPr>
        <w:t>Average</w:t>
      </w:r>
      <w:proofErr w:type="spellEnd"/>
      <w:r>
        <w:t xml:space="preserve">) </w:t>
      </w:r>
      <w:r w:rsidR="00F12BEA">
        <w:t>[4]</w:t>
      </w:r>
      <w:r>
        <w:t xml:space="preserve"> to jeden </w:t>
      </w:r>
      <w:r w:rsidR="00F12BEA">
        <w:br/>
      </w:r>
      <w:r>
        <w:t>z najpopularniejszych modeli stosowanych w analizie szeregów czasowych. Jest to model liniowy, który łączy trzy kluczowe elementy: autoregresję (AR), różnicowanie (I) i średnią ruchomą (MA).</w:t>
      </w:r>
    </w:p>
    <w:p w14:paraId="69118A16" w14:textId="77777777" w:rsidR="00E91263" w:rsidRPr="0081687E" w:rsidRDefault="00E91263" w:rsidP="00E91263">
      <w:pPr>
        <w:pStyle w:val="Tekstakapitu"/>
        <w:ind w:firstLine="426"/>
        <w:rPr>
          <w:sz w:val="10"/>
        </w:rPr>
      </w:pPr>
    </w:p>
    <w:p w14:paraId="60EB4D13" w14:textId="77777777" w:rsidR="00E91263" w:rsidRDefault="00E91263" w:rsidP="00440C84">
      <w:pPr>
        <w:pStyle w:val="Tekstakapitu"/>
        <w:ind w:firstLine="0"/>
        <w:rPr>
          <w:b/>
          <w:i/>
          <w:color w:val="auto"/>
        </w:rPr>
      </w:pPr>
      <w:r>
        <w:rPr>
          <w:b/>
          <w:i/>
          <w:color w:val="auto"/>
        </w:rPr>
        <w:t>Model autoregresyjny AR(p)</w:t>
      </w:r>
    </w:p>
    <w:p w14:paraId="3DF8BF00" w14:textId="3FF512BE" w:rsidR="00E91263" w:rsidRDefault="00E91263" w:rsidP="00E91263">
      <w:pPr>
        <w:pStyle w:val="Tekstakapitu"/>
        <w:ind w:firstLine="426"/>
        <w:rPr>
          <w:color w:val="auto"/>
        </w:rPr>
      </w:pPr>
      <w:r>
        <w:rPr>
          <w:color w:val="auto"/>
        </w:rPr>
        <w:t xml:space="preserve">Autoregresja polega na przewidywaniu wartości zmiennej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rPr>
          <m:t xml:space="preserve"> </m:t>
        </m:r>
      </m:oMath>
      <w:r>
        <w:rPr>
          <w:color w:val="auto"/>
        </w:rPr>
        <w:t>w danym momencie na podstawie wcześniejszych obserwacji tej samej zmiennej</w:t>
      </w:r>
      <w:r w:rsidR="00F12BEA">
        <w:rPr>
          <w:color w:val="auto"/>
        </w:rPr>
        <w:t xml:space="preserve"> [5]</w:t>
      </w:r>
      <w:r>
        <w:rPr>
          <w:color w:val="auto"/>
        </w:rPr>
        <w:t xml:space="preserve">. Model </w:t>
      </w:r>
      <w:r>
        <w:rPr>
          <w:i/>
          <w:color w:val="auto"/>
        </w:rPr>
        <w:t>AR(p)</w:t>
      </w:r>
      <w:r>
        <w:rPr>
          <w:color w:val="auto"/>
        </w:rPr>
        <w:t xml:space="preserve">, gdzie parametr </w:t>
      </w:r>
      <w:r>
        <w:rPr>
          <w:i/>
          <w:color w:val="auto"/>
        </w:rPr>
        <w:t>p</w:t>
      </w:r>
      <w:r>
        <w:rPr>
          <w:color w:val="auto"/>
        </w:rPr>
        <w:t xml:space="preserve"> oznacza liczbę opóźnionych obserwacji (</w:t>
      </w:r>
      <w:proofErr w:type="spellStart"/>
      <w:r>
        <w:rPr>
          <w:color w:val="auto"/>
        </w:rPr>
        <w:t>lagów</w:t>
      </w:r>
      <w:proofErr w:type="spellEnd"/>
      <w:r>
        <w:rPr>
          <w:color w:val="auto"/>
        </w:rPr>
        <w:t>), zakłada, że wartość zmiennej</w:t>
      </w:r>
      <w:r w:rsidR="006753C7">
        <w:rPr>
          <w:color w:val="auto"/>
        </w:rPr>
        <w:t xml:space="preserve"> w chwili t</w:t>
      </w:r>
      <w:r>
        <w:rPr>
          <w:color w:val="auto"/>
        </w:rPr>
        <w:t xml:space="preserve"> zależy od jej wcześniejszych wartości: </w:t>
      </w:r>
    </w:p>
    <w:p w14:paraId="0AC42876"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521EA7FD" w14:textId="77777777" w:rsidR="006753C7"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w:t>
      </w:r>
    </w:p>
    <w:p w14:paraId="3BB198DC" w14:textId="2AF91576" w:rsidR="006753C7" w:rsidRDefault="00000000" w:rsidP="00E91263">
      <w:pPr>
        <w:pStyle w:val="Tekstakapitu"/>
        <w:ind w:firstLine="0"/>
        <w:rPr>
          <w:rFonts w:eastAsiaTheme="minorEastAsia"/>
          <w:color w:val="auto"/>
        </w:rPr>
      </w:pP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sidR="00E91263">
        <w:rPr>
          <w:rFonts w:eastAsiaTheme="minorEastAsia"/>
          <w:color w:val="auto"/>
        </w:rPr>
        <w:t>to współczynniki modelu,</w:t>
      </w:r>
    </w:p>
    <w:p w14:paraId="2250F8F5" w14:textId="213648FF" w:rsidR="00440C84" w:rsidRDefault="00000000" w:rsidP="00E91263">
      <w:pPr>
        <w:pStyle w:val="Tekstakapitu"/>
        <w:ind w:firstLine="0"/>
        <w:rPr>
          <w:rFonts w:eastAsiaTheme="minorEastAsia"/>
          <w:color w:val="auto"/>
        </w:rPr>
      </w:pP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sidR="00E91263">
        <w:rPr>
          <w:rFonts w:eastAsiaTheme="minorEastAsia"/>
          <w:color w:val="auto"/>
        </w:rPr>
        <w:t xml:space="preserve"> to </w:t>
      </w:r>
      <w:r w:rsidR="006753C7">
        <w:rPr>
          <w:rFonts w:eastAsiaTheme="minorEastAsia"/>
          <w:color w:val="auto"/>
        </w:rPr>
        <w:t>biały szum</w:t>
      </w:r>
      <w:r w:rsidR="00E91263">
        <w:rPr>
          <w:rFonts w:eastAsiaTheme="minorEastAsia"/>
          <w:color w:val="auto"/>
        </w:rPr>
        <w:t>.</w:t>
      </w:r>
    </w:p>
    <w:p w14:paraId="176B8A6D" w14:textId="77777777" w:rsidR="0081687E" w:rsidRPr="0081687E" w:rsidRDefault="0081687E" w:rsidP="00E91263">
      <w:pPr>
        <w:pStyle w:val="Tekstakapitu"/>
        <w:ind w:firstLine="0"/>
        <w:rPr>
          <w:rFonts w:eastAsiaTheme="minorEastAsia"/>
          <w:color w:val="auto"/>
          <w:sz w:val="10"/>
        </w:rPr>
      </w:pPr>
    </w:p>
    <w:p w14:paraId="13AA2CA6" w14:textId="77777777" w:rsidR="00E91263" w:rsidRDefault="00E91263" w:rsidP="00440C84">
      <w:pPr>
        <w:pStyle w:val="Tekstakapitu"/>
        <w:ind w:firstLine="0"/>
        <w:rPr>
          <w:b/>
          <w:i/>
          <w:color w:val="auto"/>
        </w:rPr>
      </w:pPr>
      <w:r>
        <w:rPr>
          <w:b/>
          <w:i/>
          <w:color w:val="auto"/>
        </w:rPr>
        <w:t>Model średniej ruchomej MA(q)</w:t>
      </w:r>
    </w:p>
    <w:p w14:paraId="027FA6DD" w14:textId="5415C6CB" w:rsidR="00E91263" w:rsidRDefault="006753C7" w:rsidP="00E91263">
      <w:pPr>
        <w:pStyle w:val="Tekstakapitu"/>
        <w:ind w:firstLine="426"/>
      </w:pPr>
      <w:r>
        <w:t>Model ś</w:t>
      </w:r>
      <w:r w:rsidR="00E91263">
        <w:t>redni</w:t>
      </w:r>
      <w:r>
        <w:t>ej</w:t>
      </w:r>
      <w:r w:rsidR="00E91263">
        <w:t xml:space="preserve"> ruchom</w:t>
      </w:r>
      <w:r>
        <w:t>ej</w:t>
      </w:r>
      <w:r w:rsidR="00E91263">
        <w:t xml:space="preserve"> zakłada, że bieżąca wartość zmiennej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oMath>
      <w:r>
        <w:rPr>
          <w:rFonts w:eastAsiaTheme="minorEastAsia"/>
        </w:rPr>
        <w:t xml:space="preserve"> </w:t>
      </w:r>
      <w:r w:rsidR="00E91263">
        <w:t xml:space="preserve">jest kombinacją poprzednich </w:t>
      </w:r>
      <w:r w:rsidR="003B0A95">
        <w:t>losowych fluktuacji</w:t>
      </w:r>
      <w:r w:rsidR="00E00F89">
        <w:t xml:space="preserve"> </w:t>
      </w:r>
      <w:r w:rsidR="00E00F89">
        <w:rPr>
          <w:color w:val="auto"/>
        </w:rPr>
        <w:t>[5]</w:t>
      </w:r>
      <w:r w:rsidR="00E91263">
        <w:t xml:space="preserve">. Model </w:t>
      </w:r>
      <w:r w:rsidR="00E91263">
        <w:rPr>
          <w:i/>
        </w:rPr>
        <w:t>MA(q)</w:t>
      </w:r>
      <w:r w:rsidR="00E91263">
        <w:t xml:space="preserve">, gdzie </w:t>
      </w:r>
      <w:r w:rsidR="00E91263">
        <w:rPr>
          <w:i/>
        </w:rPr>
        <w:t>q</w:t>
      </w:r>
      <w:r w:rsidR="00E91263">
        <w:t xml:space="preserve"> oznacza liczbę opóźnień błędów losowych, zakłada, że wartość zmiennej w danym momencie zależy od wcześniejszych błędów:</w:t>
      </w:r>
    </w:p>
    <w:p w14:paraId="7631157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30764BEC" w14:textId="00B61A99" w:rsidR="006753C7"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sidR="006753C7">
        <w:rPr>
          <w:rFonts w:eastAsiaTheme="minorEastAsia"/>
          <w:color w:val="auto"/>
        </w:rPr>
        <w:t>to biały szum</w:t>
      </w:r>
      <w:r>
        <w:rPr>
          <w:rFonts w:eastAsiaTheme="minorEastAsia"/>
          <w:color w:val="auto"/>
        </w:rPr>
        <w:t>,</w:t>
      </w:r>
    </w:p>
    <w:p w14:paraId="54127F3B" w14:textId="37DCE628" w:rsidR="00E91263" w:rsidRDefault="00E91263" w:rsidP="00E91263">
      <w:pPr>
        <w:pStyle w:val="Tekstakapitu"/>
        <w:ind w:firstLine="0"/>
        <w:rPr>
          <w:rFonts w:eastAsiaTheme="minorEastAsia"/>
          <w:color w:val="auto"/>
        </w:rPr>
      </w:pPr>
      <w:r>
        <w:rPr>
          <w:rFonts w:eastAsiaTheme="minorEastAsia"/>
          <w:color w:val="auto"/>
        </w:rPr>
        <w:t xml:space="preserv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4A7DFF6" w14:textId="77777777" w:rsidR="0081687E" w:rsidRPr="0081687E" w:rsidRDefault="0081687E" w:rsidP="00E91263">
      <w:pPr>
        <w:pStyle w:val="Tekstakapitu"/>
        <w:ind w:firstLine="0"/>
        <w:rPr>
          <w:rFonts w:eastAsiaTheme="minorEastAsia"/>
          <w:color w:val="auto"/>
          <w:sz w:val="10"/>
        </w:rPr>
      </w:pPr>
    </w:p>
    <w:p w14:paraId="1747BEEE" w14:textId="77777777" w:rsidR="00440C84" w:rsidRPr="00440C84" w:rsidRDefault="00440C84" w:rsidP="00E91263">
      <w:pPr>
        <w:pStyle w:val="Tekstakapitu"/>
        <w:ind w:firstLine="0"/>
        <w:rPr>
          <w:rFonts w:eastAsiaTheme="minorEastAsia"/>
          <w:color w:val="auto"/>
          <w:sz w:val="6"/>
        </w:rPr>
      </w:pPr>
    </w:p>
    <w:p w14:paraId="36746CC7" w14:textId="77777777" w:rsidR="00E91263" w:rsidRDefault="00E91263" w:rsidP="00440C84">
      <w:pPr>
        <w:pStyle w:val="Tekstakapitu"/>
        <w:ind w:firstLine="0"/>
        <w:rPr>
          <w:b/>
          <w:i/>
          <w:color w:val="auto"/>
          <w:lang w:val="en-US"/>
        </w:rPr>
      </w:pPr>
      <w:r>
        <w:rPr>
          <w:b/>
          <w:i/>
          <w:color w:val="auto"/>
          <w:lang w:val="en-US"/>
        </w:rPr>
        <w:t>Model ARIMA(</w:t>
      </w:r>
      <w:proofErr w:type="spellStart"/>
      <w:r>
        <w:rPr>
          <w:b/>
          <w:i/>
          <w:color w:val="auto"/>
          <w:lang w:val="en-US"/>
        </w:rPr>
        <w:t>p,d,q</w:t>
      </w:r>
      <w:proofErr w:type="spellEnd"/>
      <w:r>
        <w:rPr>
          <w:b/>
          <w:i/>
          <w:color w:val="auto"/>
          <w:lang w:val="en-US"/>
        </w:rPr>
        <w:t>)</w:t>
      </w:r>
    </w:p>
    <w:p w14:paraId="2B7DF09A" w14:textId="3651BDE9"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w:t>
      </w:r>
      <w:r w:rsidR="00E00F89">
        <w:br/>
      </w:r>
      <w:r>
        <w:t>oraz</w:t>
      </w:r>
      <w:r w:rsidR="006753C7">
        <w:t xml:space="preserve"> d-krotne</w:t>
      </w:r>
      <w:r>
        <w:t xml:space="preserve"> różnicowanie</w:t>
      </w:r>
      <w:r w:rsidR="006753C7">
        <w:t xml:space="preserve"> </w:t>
      </w:r>
      <w:r>
        <w:t>(</w:t>
      </w:r>
      <w:r>
        <w:rPr>
          <w:i/>
        </w:rPr>
        <w:t>d</w:t>
      </w:r>
      <w:r>
        <w:t>)</w:t>
      </w:r>
      <w:r w:rsidR="00E00F89">
        <w:t xml:space="preserve"> </w:t>
      </w:r>
      <w:r w:rsidR="00E00F89">
        <w:rPr>
          <w:color w:val="auto"/>
        </w:rPr>
        <w:t>[5]</w:t>
      </w:r>
      <w:r>
        <w:t xml:space="preserve">. Model ten opisuje </w:t>
      </w:r>
      <w:r w:rsidR="006753C7">
        <w:t xml:space="preserve">d-krotnie zróżnicowany </w:t>
      </w:r>
      <w:r>
        <w:t xml:space="preserve">szereg czasowy za pomocą kombinacji wcześniejszych wartości zmiennej oraz </w:t>
      </w:r>
      <w:r w:rsidR="006753C7">
        <w:t xml:space="preserve">białego szumu. </w:t>
      </w:r>
      <w:r w:rsidR="006753C7">
        <w:lastRenderedPageBreak/>
        <w:t xml:space="preserve">Ogólna postać modelu </w:t>
      </w:r>
      <w:r w:rsidR="006753C7">
        <w:rPr>
          <w:i/>
        </w:rPr>
        <w:t>ARIMA(p, d, q)</w:t>
      </w:r>
      <w:r w:rsidR="006753C7">
        <w:t xml:space="preserve"> wygląda następująco</w:t>
      </w:r>
      <w:r w:rsidR="00234FC9">
        <w:t>:</w:t>
      </w:r>
      <w:r w:rsidR="006753C7">
        <w:t xml:space="preserve"> </w:t>
      </w:r>
      <w:r w:rsidR="007E6E7A">
        <w:t>p</w:t>
      </w:r>
      <w:r w:rsidR="006753C7">
        <w:t xml:space="preserve">o d-krotnym zróżnicowaniu szeregu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rPr>
          <m:t xml:space="preserve"> </m:t>
        </m:r>
      </m:oMath>
      <w:r w:rsidR="006753C7">
        <w:rPr>
          <w:rFonts w:eastAsiaTheme="minorEastAsia"/>
        </w:rPr>
        <w:t xml:space="preserve">otrzymujemy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w:rPr>
            <w:rFonts w:ascii="Cambria Math" w:eastAsiaTheme="minorEastAsia" w:hAnsi="Cambria Math"/>
          </w:rPr>
          <m:t xml:space="preserve"> </m:t>
        </m:r>
      </m:oMath>
      <w:r w:rsidR="006753C7">
        <w:rPr>
          <w:rFonts w:eastAsiaTheme="minorEastAsia"/>
        </w:rPr>
        <w:t xml:space="preserve">oraz </w:t>
      </w:r>
    </w:p>
    <w:p w14:paraId="1984036A"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668D9802" w14:textId="25FA713C" w:rsidR="006753C7" w:rsidRDefault="00E91263" w:rsidP="00E91263">
      <w:pPr>
        <w:pStyle w:val="Tekstakapitu"/>
        <w:ind w:firstLine="0"/>
        <w:rPr>
          <w:rFonts w:eastAsiaTheme="minorEastAsia"/>
          <w:color w:val="auto"/>
        </w:rPr>
      </w:pPr>
      <w:r>
        <w:rPr>
          <w:rFonts w:eastAsiaTheme="minorEastAsia"/>
          <w:color w:val="auto"/>
        </w:rPr>
        <w:t>gd</w:t>
      </w:r>
      <w:r w:rsidR="006753C7">
        <w:rPr>
          <w:rFonts w:eastAsiaTheme="minorEastAsia"/>
          <w:color w:val="auto"/>
        </w:rPr>
        <w:t>zie</w:t>
      </w:r>
    </w:p>
    <w:p w14:paraId="2DB476CE" w14:textId="77777777" w:rsidR="006753C7" w:rsidRDefault="00E91263" w:rsidP="00E91263">
      <w:pPr>
        <w:pStyle w:val="Tekstakapitu"/>
        <w:ind w:firstLine="0"/>
        <w:rPr>
          <w:rFonts w:eastAsiaTheme="minorEastAsia"/>
          <w:color w:val="auto"/>
        </w:rPr>
      </w:pP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to współczynniki autoregresji,</w:t>
      </w:r>
    </w:p>
    <w:p w14:paraId="1A30B5AF" w14:textId="77777777" w:rsidR="006753C7" w:rsidRDefault="00E91263" w:rsidP="00E91263">
      <w:pPr>
        <w:pStyle w:val="Tekstakapitu"/>
        <w:ind w:firstLine="0"/>
        <w:rPr>
          <w:rFonts w:eastAsiaTheme="minorEastAsia"/>
        </w:rPr>
      </w:pPr>
      <w:r>
        <w:rPr>
          <w:rFonts w:eastAsiaTheme="minorEastAsia"/>
          <w:color w:val="auto"/>
        </w:rPr>
        <w:t xml:space="preserve">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p>
    <w:p w14:paraId="7883A736" w14:textId="6191C66A" w:rsidR="00E91263" w:rsidRDefault="00E91263" w:rsidP="00E91263">
      <w:pPr>
        <w:pStyle w:val="Tekstakapitu"/>
        <w:ind w:firstLine="0"/>
        <w:rPr>
          <w:rFonts w:eastAsiaTheme="minorEastAsia"/>
          <w:color w:val="auto"/>
        </w:rPr>
      </w:pP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w:t>
      </w:r>
      <w:r w:rsidR="007E6E7A">
        <w:rPr>
          <w:rFonts w:eastAsiaTheme="minorEastAsia"/>
          <w:color w:val="auto"/>
        </w:rPr>
        <w:t>to szum biały</w:t>
      </w:r>
      <w:r>
        <w:rPr>
          <w:rFonts w:eastAsiaTheme="minorEastAsia"/>
          <w:color w:val="auto"/>
        </w:rPr>
        <w:t>.</w:t>
      </w:r>
    </w:p>
    <w:p w14:paraId="6DB2BB2D" w14:textId="77777777" w:rsidR="0081687E" w:rsidRDefault="00E91263" w:rsidP="0081687E">
      <w:pPr>
        <w:pStyle w:val="Tekstakapitu"/>
        <w:ind w:firstLine="426"/>
      </w:pPr>
      <w:r>
        <w:t>Model ARIMA jest szeroko stosowany w prognozowaniu szeregów czasowych ze względu na swoją elastyczność oraz zdolność do modelowania różnych wzorców, takich jak trendy i sezonowość</w:t>
      </w:r>
      <w:r w:rsidR="00E00F89">
        <w:t xml:space="preserve"> [6]</w:t>
      </w:r>
      <w:r>
        <w:t>. Jednak, dobór odpowiednich wartości parametrów modelu wymaga analizy danych oraz testów diagnostycznych, takich jak autokorelacja reszt</w:t>
      </w:r>
      <w:r w:rsidR="00E00F89">
        <w:t>,</w:t>
      </w:r>
      <w:r>
        <w:t xml:space="preserve"> czy testy stacjonarności.</w:t>
      </w:r>
    </w:p>
    <w:p w14:paraId="7CC39139" w14:textId="77777777" w:rsidR="00E91263" w:rsidRPr="003C06C0" w:rsidRDefault="00E91263" w:rsidP="00F3601B">
      <w:pPr>
        <w:pStyle w:val="Nagwek1"/>
      </w:pPr>
      <w:r>
        <w:br w:type="page"/>
      </w:r>
      <w:bookmarkStart w:id="9" w:name="_Toc187744189"/>
      <w:r w:rsidR="008C250C" w:rsidRPr="003C06C0">
        <w:lastRenderedPageBreak/>
        <w:t>Rozdział 2</w:t>
      </w:r>
      <w:r w:rsidR="002C5404" w:rsidRPr="003C06C0">
        <w:t xml:space="preserve"> </w:t>
      </w:r>
      <w:r w:rsidR="008C250C" w:rsidRPr="003C06C0">
        <w:t xml:space="preserve"> </w:t>
      </w:r>
      <w:r w:rsidRPr="003C06C0">
        <w:t>Metody uczenia maszynowego dla szeregów czasowych</w:t>
      </w:r>
      <w:bookmarkEnd w:id="9"/>
    </w:p>
    <w:p w14:paraId="75A73CDA" w14:textId="77777777" w:rsidR="00E91263" w:rsidRDefault="00E91263" w:rsidP="00E91263"/>
    <w:p w14:paraId="3AC8AFC6" w14:textId="0FF463E1" w:rsidR="001F6210" w:rsidRDefault="00234FC9" w:rsidP="00E91263">
      <w:pPr>
        <w:pStyle w:val="Tekstakapitu"/>
        <w:ind w:firstLine="426"/>
      </w:pPr>
      <w:r>
        <w:rPr>
          <w:color w:val="auto"/>
        </w:rPr>
        <w:t>Podobnie jak w rozdziale 1., p</w:t>
      </w:r>
      <w:r w:rsidR="001F6210">
        <w:rPr>
          <w:color w:val="auto"/>
        </w:rPr>
        <w:t>rzedstawiona poniżej teoria ma charakter poglądowy mający na celu ułatwienie zrozumienia analizy praktycznej. Ścisłe definicje matematyczne, własności i twierdzenia stanowiły treść wykładów kursowych z modułu „Uczenie maszynowe”</w:t>
      </w:r>
    </w:p>
    <w:p w14:paraId="2BD66EDB" w14:textId="4160D498" w:rsidR="00E91263" w:rsidRPr="00FE770E" w:rsidRDefault="00E91263" w:rsidP="00E91263">
      <w:pPr>
        <w:pStyle w:val="Tekstakapitu"/>
        <w:ind w:firstLine="426"/>
        <w:rPr>
          <w:color w:val="auto"/>
        </w:rPr>
      </w:pPr>
      <w:r>
        <w:t>Uczenie maszynowe (</w:t>
      </w:r>
      <w:r>
        <w:rPr>
          <w:i/>
          <w:iCs/>
        </w:rPr>
        <w:t xml:space="preserve">ang. </w:t>
      </w:r>
      <w:proofErr w:type="spellStart"/>
      <w:r>
        <w:rPr>
          <w:i/>
          <w:iCs/>
        </w:rPr>
        <w:t>machine</w:t>
      </w:r>
      <w:proofErr w:type="spellEnd"/>
      <w:r>
        <w:rPr>
          <w:i/>
          <w:iCs/>
        </w:rPr>
        <w:t xml:space="preserve"> learning</w:t>
      </w:r>
      <w:r>
        <w:t xml:space="preserve">) </w:t>
      </w:r>
      <w:r w:rsidR="00E00F89" w:rsidRPr="00E00F89">
        <w:rPr>
          <w:color w:val="auto"/>
        </w:rPr>
        <w:t>[7]</w:t>
      </w:r>
      <w:r>
        <w:rPr>
          <w:b/>
          <w:color w:val="FF0000"/>
        </w:rPr>
        <w:t xml:space="preserve"> </w:t>
      </w:r>
      <w:r>
        <w:t>to gałąź sztucznej inteligencji (</w:t>
      </w:r>
      <w:r>
        <w:rPr>
          <w:i/>
          <w:iCs/>
        </w:rPr>
        <w:t xml:space="preserve">ang. </w:t>
      </w:r>
      <w:proofErr w:type="spellStart"/>
      <w:r>
        <w:rPr>
          <w:i/>
          <w:iCs/>
        </w:rPr>
        <w:t>artificial</w:t>
      </w:r>
      <w:proofErr w:type="spellEnd"/>
      <w:r>
        <w:rPr>
          <w:i/>
          <w:iCs/>
        </w:rPr>
        <w:t xml:space="preserve"> </w:t>
      </w:r>
      <w:proofErr w:type="spellStart"/>
      <w:r>
        <w:rPr>
          <w:i/>
          <w:iCs/>
        </w:rPr>
        <w:t>intellligence</w:t>
      </w:r>
      <w:proofErr w:type="spellEnd"/>
      <w:r w:rsidR="00E00F89">
        <w:t xml:space="preserve">) </w:t>
      </w:r>
      <w:r w:rsidR="00E00F89" w:rsidRPr="00E00F89">
        <w:rPr>
          <w:color w:val="auto"/>
        </w:rPr>
        <w:t>[</w:t>
      </w:r>
      <w:r w:rsidR="00E00F89">
        <w:rPr>
          <w:color w:val="auto"/>
        </w:rPr>
        <w:t>8</w:t>
      </w:r>
      <w:r w:rsidR="00E00F89" w:rsidRPr="00E00F89">
        <w:rPr>
          <w:color w:val="auto"/>
        </w:rPr>
        <w:t>]</w:t>
      </w:r>
      <w:r>
        <w:rPr>
          <w:b/>
          <w:color w:val="FF0000"/>
        </w:rPr>
        <w:t xml:space="preserve">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t>
      </w:r>
      <w:r w:rsidR="0081687E">
        <w:rPr>
          <w:color w:val="auto"/>
        </w:rPr>
        <w:br/>
      </w:r>
      <w:r w:rsidRPr="00FE770E">
        <w:rPr>
          <w:color w:val="auto"/>
        </w:rPr>
        <w:t>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5C67A48B" w14:textId="77777777"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 xml:space="preserve">ang. </w:t>
      </w:r>
      <w:proofErr w:type="spellStart"/>
      <w:r w:rsidRPr="00FE770E">
        <w:rPr>
          <w:i/>
          <w:iCs/>
          <w:color w:val="auto"/>
        </w:rPr>
        <w:t>ne</w:t>
      </w:r>
      <w:r>
        <w:rPr>
          <w:i/>
          <w:iCs/>
        </w:rPr>
        <w:t>ural</w:t>
      </w:r>
      <w:proofErr w:type="spellEnd"/>
      <w:r>
        <w:rPr>
          <w:i/>
          <w:iCs/>
        </w:rPr>
        <w:t xml:space="preserve"> networks</w:t>
      </w:r>
      <w:r w:rsidRPr="00AB73EA">
        <w:rPr>
          <w:color w:val="auto"/>
        </w:rPr>
        <w:t xml:space="preserve">) </w:t>
      </w:r>
      <w:r w:rsidR="00AB73EA" w:rsidRPr="00AB73EA">
        <w:rPr>
          <w:color w:val="auto"/>
        </w:rPr>
        <w:t>[9]</w:t>
      </w:r>
      <w:r w:rsidRPr="00AB73EA">
        <w:rPr>
          <w:color w:val="auto"/>
        </w:rPr>
        <w:t xml:space="preserve"> oraz uczenie głębokie (</w:t>
      </w:r>
      <w:r w:rsidRPr="00AB73EA">
        <w:rPr>
          <w:i/>
          <w:iCs/>
          <w:color w:val="auto"/>
        </w:rPr>
        <w:t xml:space="preserve">ang. </w:t>
      </w:r>
      <w:proofErr w:type="spellStart"/>
      <w:r w:rsidRPr="00AB73EA">
        <w:rPr>
          <w:i/>
          <w:iCs/>
          <w:color w:val="auto"/>
        </w:rPr>
        <w:t>deep</w:t>
      </w:r>
      <w:proofErr w:type="spellEnd"/>
      <w:r w:rsidRPr="00AB73EA">
        <w:rPr>
          <w:i/>
          <w:iCs/>
          <w:color w:val="auto"/>
        </w:rPr>
        <w:t xml:space="preserve"> learning</w:t>
      </w:r>
      <w:r w:rsidRPr="00AB73EA">
        <w:rPr>
          <w:color w:val="auto"/>
        </w:rPr>
        <w:t xml:space="preserve">) </w:t>
      </w:r>
      <w:r w:rsidR="00AB73EA" w:rsidRPr="00AB73EA">
        <w:rPr>
          <w:color w:val="auto"/>
        </w:rPr>
        <w:t>[10]</w:t>
      </w:r>
      <w:r w:rsidRPr="00AB73EA">
        <w:rPr>
          <w:color w:val="auto"/>
        </w:rPr>
        <w:t xml:space="preserve">. Jedną z klas sieci neuronowych, stanowiących metodę uczenia głębokiego, są rekurencyjne sieci neuronowe (RNN, </w:t>
      </w:r>
      <w:r w:rsidRPr="00AB73EA">
        <w:rPr>
          <w:i/>
          <w:iCs/>
          <w:color w:val="auto"/>
        </w:rPr>
        <w:t xml:space="preserve">ang. </w:t>
      </w:r>
      <w:proofErr w:type="spellStart"/>
      <w:r w:rsidRPr="00AB73EA">
        <w:rPr>
          <w:i/>
          <w:iCs/>
          <w:color w:val="auto"/>
        </w:rPr>
        <w:t>recurrent</w:t>
      </w:r>
      <w:proofErr w:type="spellEnd"/>
      <w:r w:rsidRPr="00AB73EA">
        <w:rPr>
          <w:i/>
          <w:iCs/>
          <w:color w:val="auto"/>
        </w:rPr>
        <w:t xml:space="preserve"> </w:t>
      </w:r>
      <w:proofErr w:type="spellStart"/>
      <w:r w:rsidRPr="00AB73EA">
        <w:rPr>
          <w:i/>
          <w:iCs/>
          <w:color w:val="auto"/>
        </w:rPr>
        <w:t>neural</w:t>
      </w:r>
      <w:proofErr w:type="spellEnd"/>
      <w:r w:rsidRPr="00AB73EA">
        <w:rPr>
          <w:i/>
          <w:iCs/>
          <w:color w:val="auto"/>
        </w:rPr>
        <w:t xml:space="preserve"> networks</w:t>
      </w:r>
      <w:r w:rsidRPr="00AB73EA">
        <w:rPr>
          <w:iCs/>
          <w:color w:val="auto"/>
        </w:rPr>
        <w:t xml:space="preserve">) </w:t>
      </w:r>
      <w:r w:rsidR="00AB73EA" w:rsidRPr="00AB73EA">
        <w:rPr>
          <w:color w:val="auto"/>
        </w:rPr>
        <w:t>[11]</w:t>
      </w:r>
      <w:r w:rsidRPr="00AB73EA">
        <w:rPr>
          <w:color w:val="auto"/>
        </w:rPr>
        <w:t>, a także ich wariant LSTM (</w:t>
      </w:r>
      <w:r w:rsidRPr="00AB73EA">
        <w:rPr>
          <w:i/>
          <w:iCs/>
          <w:color w:val="auto"/>
        </w:rPr>
        <w:t xml:space="preserve">ang. </w:t>
      </w:r>
      <w:proofErr w:type="spellStart"/>
      <w:r w:rsidRPr="00AB73EA">
        <w:rPr>
          <w:i/>
          <w:iCs/>
          <w:color w:val="auto"/>
        </w:rPr>
        <w:t>long</w:t>
      </w:r>
      <w:proofErr w:type="spellEnd"/>
      <w:r w:rsidRPr="00AB73EA">
        <w:rPr>
          <w:i/>
          <w:iCs/>
          <w:color w:val="auto"/>
        </w:rPr>
        <w:t xml:space="preserve"> </w:t>
      </w:r>
      <w:proofErr w:type="spellStart"/>
      <w:r w:rsidRPr="00AB73EA">
        <w:rPr>
          <w:i/>
          <w:iCs/>
          <w:color w:val="auto"/>
        </w:rPr>
        <w:t>short</w:t>
      </w:r>
      <w:proofErr w:type="spellEnd"/>
      <w:r w:rsidRPr="00AB73EA">
        <w:rPr>
          <w:i/>
          <w:iCs/>
          <w:color w:val="auto"/>
        </w:rPr>
        <w:t xml:space="preserve">-term </w:t>
      </w:r>
      <w:proofErr w:type="spellStart"/>
      <w:r w:rsidRPr="00AB73EA">
        <w:rPr>
          <w:i/>
          <w:iCs/>
          <w:color w:val="auto"/>
        </w:rPr>
        <w:t>memory</w:t>
      </w:r>
      <w:proofErr w:type="spellEnd"/>
      <w:r w:rsidRPr="00AB73EA">
        <w:rPr>
          <w:color w:val="auto"/>
        </w:rPr>
        <w:t>)</w:t>
      </w:r>
      <w:r w:rsidR="00AB73EA" w:rsidRPr="00AB73EA">
        <w:rPr>
          <w:b/>
          <w:color w:val="auto"/>
        </w:rPr>
        <w:t xml:space="preserve"> </w:t>
      </w:r>
      <w:r w:rsidR="00AB73EA" w:rsidRPr="00AB73EA">
        <w:rPr>
          <w:color w:val="auto"/>
        </w:rPr>
        <w:t>[12, 13]</w:t>
      </w:r>
      <w:r w:rsidRPr="00AB73EA">
        <w:rPr>
          <w:color w:val="auto"/>
        </w:rPr>
        <w:t>, które</w:t>
      </w:r>
      <w:r w:rsidRPr="00FE770E">
        <w:rPr>
          <w:color w:val="auto"/>
        </w:rPr>
        <w:t xml:space="preserve"> zostaną opisane w niniejszym rozdziale.</w:t>
      </w:r>
    </w:p>
    <w:p w14:paraId="6601F35E" w14:textId="77777777" w:rsidR="00E91263" w:rsidRDefault="0091147B" w:rsidP="00E91263">
      <w:pPr>
        <w:pStyle w:val="Tekstakapitu"/>
        <w:ind w:firstLine="0"/>
        <w:jc w:val="center"/>
      </w:pPr>
      <w:r w:rsidRPr="0091147B">
        <w:rPr>
          <w:noProof/>
          <w:lang w:eastAsia="pl-PL"/>
        </w:rPr>
        <w:drawing>
          <wp:inline distT="0" distB="0" distL="0" distR="0" wp14:anchorId="3C5F537B" wp14:editId="5C9EE5AA">
            <wp:extent cx="4388094" cy="2190307"/>
            <wp:effectExtent l="0" t="0" r="0" b="0"/>
            <wp:docPr id="646270384" name="Obraz 1"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384" name="Obraz 1" descr="Obraz zawierający tekst, krąg&#10;&#10;Opis wygenerowany automatycznie"/>
                    <pic:cNvPicPr/>
                  </pic:nvPicPr>
                  <pic:blipFill>
                    <a:blip r:embed="rId11" cstate="print"/>
                    <a:stretch>
                      <a:fillRect/>
                    </a:stretch>
                  </pic:blipFill>
                  <pic:spPr>
                    <a:xfrm>
                      <a:off x="0" y="0"/>
                      <a:ext cx="4421287" cy="2206875"/>
                    </a:xfrm>
                    <a:prstGeom prst="rect">
                      <a:avLst/>
                    </a:prstGeom>
                  </pic:spPr>
                </pic:pic>
              </a:graphicData>
            </a:graphic>
          </wp:inline>
        </w:drawing>
      </w:r>
    </w:p>
    <w:p w14:paraId="73E23B1B" w14:textId="77777777" w:rsidR="0091147B" w:rsidRPr="0091147B" w:rsidRDefault="0091147B" w:rsidP="0091147B">
      <w:pPr>
        <w:pStyle w:val="Tekstakapitu"/>
        <w:ind w:firstLine="0"/>
        <w:rPr>
          <w:b/>
          <w:sz w:val="10"/>
        </w:rPr>
      </w:pPr>
    </w:p>
    <w:p w14:paraId="49027278" w14:textId="77777777" w:rsidR="00E91263" w:rsidRPr="003C06C0" w:rsidRDefault="00440C84" w:rsidP="0091147B">
      <w:pPr>
        <w:pStyle w:val="Tekstakapitu"/>
        <w:ind w:firstLine="0"/>
        <w:jc w:val="center"/>
        <w:rPr>
          <w:b/>
          <w:color w:val="auto"/>
          <w:sz w:val="22"/>
        </w:rPr>
      </w:pPr>
      <w:r>
        <w:rPr>
          <w:b/>
          <w:sz w:val="22"/>
        </w:rPr>
        <w:t>Rysunek 2</w:t>
      </w:r>
      <w:r w:rsidR="00E91263">
        <w:rPr>
          <w:b/>
          <w:sz w:val="22"/>
        </w:rPr>
        <w:t xml:space="preserve">.1 </w:t>
      </w:r>
      <w:r w:rsidR="0091147B" w:rsidRPr="003C06C0">
        <w:rPr>
          <w:b/>
          <w:color w:val="auto"/>
          <w:sz w:val="22"/>
        </w:rPr>
        <w:t xml:space="preserve">Schemat hierarchii </w:t>
      </w:r>
      <w:r w:rsidR="003C06C0">
        <w:rPr>
          <w:b/>
          <w:color w:val="auto"/>
          <w:sz w:val="22"/>
        </w:rPr>
        <w:t xml:space="preserve">metod </w:t>
      </w:r>
      <w:r w:rsidR="0091147B" w:rsidRPr="003C06C0">
        <w:rPr>
          <w:b/>
          <w:color w:val="auto"/>
          <w:sz w:val="22"/>
        </w:rPr>
        <w:t>sztuczn</w:t>
      </w:r>
      <w:r w:rsidR="003C06C0">
        <w:rPr>
          <w:b/>
          <w:color w:val="auto"/>
          <w:sz w:val="22"/>
        </w:rPr>
        <w:t>ej inteligencji</w:t>
      </w:r>
      <w:r w:rsidR="0091147B" w:rsidRPr="003C06C0">
        <w:rPr>
          <w:b/>
          <w:color w:val="auto"/>
          <w:sz w:val="22"/>
        </w:rPr>
        <w:t>.</w:t>
      </w:r>
    </w:p>
    <w:p w14:paraId="7DEE4294" w14:textId="77777777" w:rsidR="00E91263" w:rsidRDefault="00E91263" w:rsidP="00E91263">
      <w:pPr>
        <w:pStyle w:val="Tekstakapitu"/>
        <w:ind w:firstLine="0"/>
        <w:jc w:val="center"/>
        <w:rPr>
          <w:b/>
          <w:sz w:val="16"/>
        </w:rPr>
      </w:pPr>
    </w:p>
    <w:p w14:paraId="387D1191" w14:textId="3BD6C508" w:rsidR="00234FC9" w:rsidRDefault="00E91263" w:rsidP="00E91263">
      <w:pPr>
        <w:pStyle w:val="Tekstakapitu"/>
        <w:ind w:firstLine="426"/>
        <w:rPr>
          <w:noProof/>
          <w:color w:val="auto"/>
        </w:rPr>
      </w:pPr>
      <w:r>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395194FB" w14:textId="56DDA02B" w:rsidR="00234FC9" w:rsidRDefault="00234FC9">
      <w:pPr>
        <w:rPr>
          <w:noProof/>
        </w:rPr>
      </w:pPr>
    </w:p>
    <w:p w14:paraId="74655948" w14:textId="77777777" w:rsidR="00E91263" w:rsidRDefault="00E91263" w:rsidP="00E91263">
      <w:pPr>
        <w:pStyle w:val="Tekstakapitu"/>
        <w:ind w:firstLine="0"/>
        <w:jc w:val="center"/>
      </w:pPr>
      <w:r>
        <w:rPr>
          <w:noProof/>
          <w:lang w:eastAsia="pl-PL"/>
        </w:rPr>
        <w:drawing>
          <wp:inline distT="0" distB="0" distL="0" distR="0" wp14:anchorId="505861D0" wp14:editId="69AD532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6F1F16D0" w14:textId="77777777" w:rsidR="00E91263" w:rsidRDefault="00440C84" w:rsidP="00E91263">
      <w:pPr>
        <w:pStyle w:val="Tekstakapitu"/>
        <w:ind w:firstLine="0"/>
        <w:jc w:val="center"/>
        <w:rPr>
          <w:b/>
          <w:sz w:val="22"/>
        </w:rPr>
      </w:pPr>
      <w:r>
        <w:rPr>
          <w:b/>
          <w:sz w:val="22"/>
        </w:rPr>
        <w:t>Rysunek 2</w:t>
      </w:r>
      <w:r w:rsidR="00E91263">
        <w:rPr>
          <w:b/>
          <w:sz w:val="22"/>
        </w:rPr>
        <w:t xml:space="preserve">.2 </w:t>
      </w:r>
      <w:r w:rsidR="0091147B">
        <w:rPr>
          <w:b/>
          <w:sz w:val="22"/>
        </w:rPr>
        <w:t xml:space="preserve"> Różnice pomiędzy klasycznym programowaniem, a uczeniem maszynowym.</w:t>
      </w:r>
    </w:p>
    <w:p w14:paraId="16BB2CEA" w14:textId="77777777" w:rsidR="00E91263" w:rsidRDefault="00E91263" w:rsidP="00E91263">
      <w:pPr>
        <w:pStyle w:val="Tekstakapitu"/>
      </w:pPr>
    </w:p>
    <w:p w14:paraId="25B6D085" w14:textId="77777777" w:rsidR="00E91263" w:rsidRDefault="00E91263" w:rsidP="00E91263">
      <w:pPr>
        <w:pStyle w:val="Tekstakapitu"/>
        <w:ind w:firstLine="0"/>
      </w:pPr>
      <w:r>
        <w:rPr>
          <w:b/>
          <w:bCs/>
          <w:i/>
          <w:iCs/>
        </w:rPr>
        <w:t>Sieć neuronowa</w:t>
      </w:r>
    </w:p>
    <w:p w14:paraId="716A4B0A" w14:textId="77777777" w:rsidR="00E91263" w:rsidRPr="00FE770E" w:rsidRDefault="00E91263" w:rsidP="00E91263">
      <w:pPr>
        <w:pStyle w:val="Tekstakapitu"/>
        <w:ind w:firstLine="426"/>
        <w:rPr>
          <w:color w:val="auto"/>
        </w:rPr>
      </w:pPr>
      <w:r w:rsidRPr="00FE770E">
        <w:rPr>
          <w:color w:val="auto"/>
        </w:rPr>
        <w:t xml:space="preserve">Sieć neuronowa </w:t>
      </w:r>
      <w:r w:rsidR="0091147B">
        <w:rPr>
          <w:b/>
          <w:color w:val="auto"/>
        </w:rPr>
        <w:t>[</w:t>
      </w:r>
      <w:r w:rsidR="0091147B" w:rsidRPr="0091147B">
        <w:rPr>
          <w:color w:val="auto"/>
        </w:rPr>
        <w:t>11</w:t>
      </w:r>
      <w:r w:rsidR="0091147B">
        <w:rPr>
          <w:b/>
          <w:color w:val="auto"/>
        </w:rPr>
        <w:t xml:space="preserve">] </w:t>
      </w:r>
      <w:r w:rsidRPr="00FE770E">
        <w:rPr>
          <w:color w:val="auto"/>
        </w:rPr>
        <w:t xml:space="preserve">inspirowana jest </w:t>
      </w:r>
      <w:r w:rsidR="00440C84">
        <w:rPr>
          <w:color w:val="auto"/>
        </w:rPr>
        <w:t xml:space="preserve">neuronem </w:t>
      </w:r>
      <w:r w:rsidR="00440C84" w:rsidRPr="0091147B">
        <w:rPr>
          <w:color w:val="auto"/>
        </w:rPr>
        <w:t>biologicznym (rysunek 2</w:t>
      </w:r>
      <w:r w:rsidRPr="0091147B">
        <w:rPr>
          <w:color w:val="auto"/>
        </w:rPr>
        <w:t>.3).</w:t>
      </w:r>
      <w:r w:rsidRPr="00FE770E">
        <w:rPr>
          <w:color w:val="auto"/>
        </w:rPr>
        <w:t xml:space="preserve"> Nie jest to nowy wynalazek. Pierwszą sieć neuronową opracowali już w 1943 roku Warren </w:t>
      </w:r>
      <w:proofErr w:type="spellStart"/>
      <w:r w:rsidRPr="00FE770E">
        <w:rPr>
          <w:color w:val="auto"/>
        </w:rPr>
        <w:t>McCulloch</w:t>
      </w:r>
      <w:proofErr w:type="spellEnd"/>
      <w:r w:rsidRPr="00FE770E">
        <w:rPr>
          <w:color w:val="auto"/>
        </w:rPr>
        <w:t xml:space="preserve"> i Wa</w:t>
      </w:r>
      <w:r w:rsidR="0091147B">
        <w:rPr>
          <w:color w:val="auto"/>
        </w:rPr>
        <w:t xml:space="preserve">lter </w:t>
      </w:r>
      <w:proofErr w:type="spellStart"/>
      <w:r w:rsidR="0091147B">
        <w:rPr>
          <w:color w:val="auto"/>
        </w:rPr>
        <w:t>Pitts</w:t>
      </w:r>
      <w:proofErr w:type="spellEnd"/>
      <w:r w:rsidR="0091147B">
        <w:rPr>
          <w:color w:val="auto"/>
        </w:rPr>
        <w:t xml:space="preserve">. Jej reprezentantem </w:t>
      </w:r>
      <w:r w:rsidRPr="00FE770E">
        <w:rPr>
          <w:color w:val="auto"/>
        </w:rPr>
        <w:t xml:space="preserve">w świecie biologicznym jest mózg, zaś </w:t>
      </w:r>
      <w:r w:rsidR="0091147B">
        <w:rPr>
          <w:color w:val="auto"/>
        </w:rPr>
        <w:br/>
      </w:r>
      <w:r w:rsidRPr="00FE770E">
        <w:rPr>
          <w:color w:val="auto"/>
        </w:rPr>
        <w:t>w świecie cyfrowym komputer, który interpretuje dane wejściowe i zwraca odpowiedzi. Pojedynczy neuron (węzeł) otrzymuje dane wejściowe poprzez synapsy, modelowane przez pojedynczą liczbę lub wagę (</w:t>
      </w:r>
      <w:r w:rsidRPr="00FE770E">
        <w:rPr>
          <w:i/>
          <w:iCs/>
          <w:color w:val="auto"/>
        </w:rPr>
        <w:t xml:space="preserve">ang. </w:t>
      </w:r>
      <w:proofErr w:type="spellStart"/>
      <w:r w:rsidRPr="00FE770E">
        <w:rPr>
          <w:i/>
          <w:iCs/>
          <w:color w:val="auto"/>
        </w:rPr>
        <w:t>weight</w:t>
      </w:r>
      <w:proofErr w:type="spellEnd"/>
      <w:r w:rsidRPr="00FE770E">
        <w:rPr>
          <w:color w:val="auto"/>
        </w:rPr>
        <w:t>), określającą siłę znaczenia danego połączenia w neuronie. Dane wejściowe są mnożone przez wagi i sumowane, celem aktywacji węzła. Wartość funkcji aktywacji jest następnie porównywana z wartością progową (</w:t>
      </w:r>
      <w:r w:rsidRPr="00FE770E">
        <w:rPr>
          <w:iCs/>
          <w:color w:val="auto"/>
        </w:rPr>
        <w:t xml:space="preserve">odchyleniem, </w:t>
      </w:r>
      <w:r w:rsidRPr="00FE770E">
        <w:rPr>
          <w:i/>
          <w:iCs/>
          <w:color w:val="auto"/>
        </w:rPr>
        <w:t xml:space="preserve">ang. </w:t>
      </w:r>
      <w:proofErr w:type="spellStart"/>
      <w:r w:rsidRPr="00FE770E">
        <w:rPr>
          <w:i/>
          <w:iCs/>
          <w:color w:val="auto"/>
        </w:rPr>
        <w:t>bias</w:t>
      </w:r>
      <w:proofErr w:type="spellEnd"/>
      <w:r w:rsidRPr="00FE770E">
        <w:rPr>
          <w:color w:val="auto"/>
        </w:rPr>
        <w:t xml:space="preserve">), celem umożliwienia modelowi przesunięcia funkcji </w:t>
      </w:r>
      <w:r w:rsidRPr="00FE770E">
        <w:rPr>
          <w:color w:val="auto"/>
        </w:rPr>
        <w:lastRenderedPageBreak/>
        <w:t xml:space="preserve">aktywacji i lepszego dopasowania do danych. Jeżeli wartość funkcji aktywacji przekracza wartość progową, na wyjściu otrzymujemy istotną wartość dodatnią (np. 1), w przeciwnym razie dostajemy wartość 0. Otrzymana wartość jest przenoszona do kolejnych neuronów, jako dana wejściowa. W ten sposób tworzy się cała sieć połączeń (sieć neuronowa). Sztuczny neuron posiada warstwy, które możemy podzielić na warstwę wejścia, warstwy ukryte i </w:t>
      </w:r>
      <w:r w:rsidR="00440C84">
        <w:rPr>
          <w:color w:val="auto"/>
        </w:rPr>
        <w:t>warstwę wyjścia (</w:t>
      </w:r>
      <w:r w:rsidR="00440C84" w:rsidRPr="0091147B">
        <w:rPr>
          <w:color w:val="auto"/>
        </w:rPr>
        <w:t>patrz rysunek 2</w:t>
      </w:r>
      <w:r w:rsidRPr="0091147B">
        <w:rPr>
          <w:color w:val="auto"/>
        </w:rPr>
        <w:t>.4).</w:t>
      </w:r>
    </w:p>
    <w:p w14:paraId="15CDBED7" w14:textId="77777777" w:rsidR="00E91263" w:rsidRDefault="00E91263" w:rsidP="00E91263">
      <w:pPr>
        <w:pStyle w:val="Pierwszypoziomwypunktowania"/>
        <w:numPr>
          <w:ilvl w:val="0"/>
          <w:numId w:val="0"/>
        </w:numPr>
        <w:tabs>
          <w:tab w:val="left" w:pos="708"/>
        </w:tabs>
        <w:ind w:firstLine="425"/>
        <w:rPr>
          <w:sz w:val="16"/>
        </w:rPr>
      </w:pPr>
    </w:p>
    <w:p w14:paraId="111EE97E" w14:textId="77777777" w:rsidR="00E91263" w:rsidRDefault="00E91263" w:rsidP="00E91263">
      <w:pPr>
        <w:pStyle w:val="Tekstakapitu"/>
      </w:pPr>
      <w:r>
        <w:rPr>
          <w:noProof/>
          <w:lang w:eastAsia="pl-PL"/>
        </w:rPr>
        <w:drawing>
          <wp:inline distT="0" distB="0" distL="0" distR="0" wp14:anchorId="395D1E1F" wp14:editId="44596241">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69F040C4" w14:textId="77777777" w:rsidR="00E91263" w:rsidRDefault="00440C84" w:rsidP="00E91263">
      <w:pPr>
        <w:pStyle w:val="Tekstakapitu"/>
        <w:jc w:val="center"/>
        <w:rPr>
          <w:b/>
          <w:sz w:val="22"/>
        </w:rPr>
      </w:pPr>
      <w:r>
        <w:rPr>
          <w:b/>
          <w:sz w:val="22"/>
        </w:rPr>
        <w:t>Rysunek 2</w:t>
      </w:r>
      <w:r w:rsidR="00E91263">
        <w:rPr>
          <w:b/>
          <w:sz w:val="22"/>
        </w:rPr>
        <w:t xml:space="preserve">.3 </w:t>
      </w:r>
      <w:r w:rsidR="0091147B">
        <w:rPr>
          <w:b/>
          <w:sz w:val="22"/>
        </w:rPr>
        <w:t xml:space="preserve"> </w:t>
      </w:r>
      <w:r w:rsidR="0091147B">
        <w:rPr>
          <w:b/>
          <w:color w:val="auto"/>
          <w:sz w:val="22"/>
        </w:rPr>
        <w:t>Przepływ informacji w neuronie naturalnym.</w:t>
      </w:r>
    </w:p>
    <w:p w14:paraId="40F18FAC" w14:textId="77777777" w:rsidR="00E91263" w:rsidRDefault="00E91263" w:rsidP="00E91263">
      <w:pPr>
        <w:pStyle w:val="Tekstakapitu"/>
        <w:jc w:val="center"/>
        <w:rPr>
          <w:b/>
          <w:sz w:val="12"/>
        </w:rPr>
      </w:pPr>
    </w:p>
    <w:p w14:paraId="0E21859D" w14:textId="77777777" w:rsidR="00E91263" w:rsidRDefault="00E91263" w:rsidP="00E91263">
      <w:pPr>
        <w:pStyle w:val="Tekstakapitu"/>
        <w:ind w:firstLine="0"/>
        <w:jc w:val="center"/>
      </w:pPr>
      <w:r>
        <w:rPr>
          <w:noProof/>
          <w:lang w:eastAsia="pl-PL"/>
        </w:rPr>
        <w:drawing>
          <wp:inline distT="0" distB="0" distL="0" distR="0" wp14:anchorId="341B2D08" wp14:editId="119B6872">
            <wp:extent cx="4918710" cy="2747206"/>
            <wp:effectExtent l="19050" t="0" r="0"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3056" cy="2749633"/>
                    </a:xfrm>
                    <a:prstGeom prst="rect">
                      <a:avLst/>
                    </a:prstGeom>
                    <a:noFill/>
                    <a:ln>
                      <a:noFill/>
                    </a:ln>
                  </pic:spPr>
                </pic:pic>
              </a:graphicData>
            </a:graphic>
          </wp:inline>
        </w:drawing>
      </w:r>
    </w:p>
    <w:p w14:paraId="370FA07E" w14:textId="77777777" w:rsidR="00E91263" w:rsidRDefault="00440C84" w:rsidP="00E91263">
      <w:pPr>
        <w:pStyle w:val="Tekstakapitu"/>
        <w:jc w:val="center"/>
        <w:rPr>
          <w:b/>
          <w:color w:val="auto"/>
          <w:sz w:val="22"/>
        </w:rPr>
      </w:pPr>
      <w:r>
        <w:rPr>
          <w:b/>
          <w:sz w:val="22"/>
        </w:rPr>
        <w:t>Rysunek 2</w:t>
      </w:r>
      <w:r w:rsidR="00E91263">
        <w:rPr>
          <w:b/>
          <w:sz w:val="22"/>
        </w:rPr>
        <w:t xml:space="preserve">.4 </w:t>
      </w:r>
      <w:r w:rsidR="0091147B">
        <w:rPr>
          <w:b/>
          <w:sz w:val="22"/>
        </w:rPr>
        <w:t xml:space="preserve"> </w:t>
      </w:r>
      <w:r w:rsidR="0091147B">
        <w:rPr>
          <w:b/>
          <w:color w:val="auto"/>
          <w:sz w:val="22"/>
        </w:rPr>
        <w:t>Schemat neuronu i sieci neuronów.</w:t>
      </w:r>
    </w:p>
    <w:p w14:paraId="6D8CCE0C" w14:textId="77777777" w:rsidR="0091147B" w:rsidRDefault="0091147B" w:rsidP="00E91263">
      <w:pPr>
        <w:pStyle w:val="Tekstakapitu"/>
        <w:jc w:val="center"/>
        <w:rPr>
          <w:b/>
          <w:sz w:val="22"/>
        </w:rPr>
      </w:pPr>
    </w:p>
    <w:p w14:paraId="4DC99F1D" w14:textId="77777777" w:rsidR="00E91263" w:rsidRDefault="00E91263" w:rsidP="00E91263">
      <w:pPr>
        <w:pStyle w:val="Tekstakapitu"/>
        <w:ind w:firstLine="0"/>
      </w:pPr>
      <w:r>
        <w:rPr>
          <w:b/>
          <w:bCs/>
          <w:i/>
          <w:iCs/>
        </w:rPr>
        <w:t>Funkcje aktywacji</w:t>
      </w:r>
    </w:p>
    <w:p w14:paraId="4AEA0602" w14:textId="77777777" w:rsidR="00E91263" w:rsidRPr="00FE770E" w:rsidRDefault="00E91263" w:rsidP="00E91263">
      <w:pPr>
        <w:pStyle w:val="Tekstakapitu"/>
        <w:ind w:firstLine="426"/>
        <w:rPr>
          <w:color w:val="auto"/>
        </w:rPr>
      </w:pPr>
      <w:r>
        <w:rPr>
          <w:bCs/>
          <w:i/>
        </w:rPr>
        <w:t>Funkcja aktywacji</w:t>
      </w:r>
      <w:r>
        <w:t xml:space="preserve"> </w:t>
      </w:r>
      <w:r w:rsidR="0091147B" w:rsidRPr="0091147B">
        <w:rPr>
          <w:color w:val="auto"/>
        </w:rPr>
        <w:t>[14]</w:t>
      </w:r>
      <w:r>
        <w:rPr>
          <w:b/>
          <w:color w:val="FF0000"/>
        </w:rPr>
        <w:t xml:space="preserve"> </w:t>
      </w:r>
      <w:r>
        <w:t xml:space="preserve">to kluczowy element sztucznych sieci </w:t>
      </w:r>
      <w:r w:rsidR="0091147B">
        <w:rPr>
          <w:color w:val="auto"/>
        </w:rPr>
        <w:t xml:space="preserve">neuronowych, </w:t>
      </w:r>
      <w:r w:rsidRPr="00FE770E">
        <w:rPr>
          <w:color w:val="auto"/>
        </w:rPr>
        <w:t xml:space="preserve">wybierany dla warstw ukrytych i warstwy wyjściowej, który decyduje o tym, czy i w jaki sposób neuron "aktywuje się" (przekazuje sygnał). Funkcja aktywacji wprowadza </w:t>
      </w:r>
      <w:r w:rsidRPr="00FE770E">
        <w:rPr>
          <w:color w:val="auto"/>
        </w:rPr>
        <w:lastRenderedPageBreak/>
        <w:t>nieliniowość do modelu. Bez niej operacje na danych wejściowych składałyby się wyłącznie z iloczynu skalarnego 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0EF558D7" w14:textId="77777777" w:rsidR="00E91263" w:rsidRDefault="00E91263" w:rsidP="0091147B">
      <w:pPr>
        <w:pStyle w:val="Tekstakapitu"/>
        <w:ind w:firstLine="284"/>
        <w:rPr>
          <w:i/>
          <w:iCs/>
        </w:rPr>
      </w:pPr>
      <w:r>
        <w:t xml:space="preserve">Najpopularniejszą funkcją aktywacji jest </w:t>
      </w:r>
      <w:r>
        <w:rPr>
          <w:i/>
        </w:rPr>
        <w:t xml:space="preserve">funkcja </w:t>
      </w:r>
      <w:proofErr w:type="spellStart"/>
      <w:r>
        <w:rPr>
          <w:bCs/>
          <w:i/>
        </w:rPr>
        <w:t>ReLU</w:t>
      </w:r>
      <w:proofErr w:type="spellEnd"/>
      <w:r>
        <w:t xml:space="preserve"> (</w:t>
      </w:r>
      <w:r>
        <w:rPr>
          <w:i/>
          <w:iCs/>
        </w:rPr>
        <w:t xml:space="preserve">ang. </w:t>
      </w:r>
      <w:proofErr w:type="spellStart"/>
      <w:r>
        <w:rPr>
          <w:i/>
          <w:iCs/>
        </w:rPr>
        <w:t>Rectified</w:t>
      </w:r>
      <w:proofErr w:type="spellEnd"/>
      <w:r>
        <w:rPr>
          <w:i/>
          <w:iCs/>
        </w:rPr>
        <w:t xml:space="preserve"> </w:t>
      </w:r>
      <w:proofErr w:type="spellStart"/>
      <w:r>
        <w:rPr>
          <w:i/>
          <w:iCs/>
        </w:rPr>
        <w:t>Linear</w:t>
      </w:r>
      <w:proofErr w:type="spellEnd"/>
      <w:r>
        <w:rPr>
          <w:i/>
          <w:iCs/>
        </w:rPr>
        <w:t xml:space="preserve"> Unit</w:t>
      </w:r>
      <w:r>
        <w:t xml:space="preserve">) </w:t>
      </w:r>
      <w:r w:rsidR="0091147B" w:rsidRPr="0091147B">
        <w:rPr>
          <w:color w:val="auto"/>
        </w:rPr>
        <w:t>[15]</w:t>
      </w:r>
    </w:p>
    <w:p w14:paraId="755DE8F9" w14:textId="2E47AC08" w:rsidR="00E91263" w:rsidRPr="005541EA" w:rsidRDefault="00E91263" w:rsidP="00E91263">
      <w:pPr>
        <w:pStyle w:val="Tekstakapitu"/>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r>
            <w:rPr>
              <w:rFonts w:ascii="Cambria Math" w:hAnsi="Cambria Math"/>
            </w:rPr>
            <m:t>,</m:t>
          </m:r>
        </m:oMath>
      </m:oMathPara>
    </w:p>
    <w:p w14:paraId="2EBF937E"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068A0625" w14:textId="77777777" w:rsidR="00E91263" w:rsidRDefault="00E91263" w:rsidP="00E91263">
      <w:pPr>
        <w:pStyle w:val="Tekstakapitu"/>
        <w:ind w:firstLine="0"/>
        <w:rPr>
          <w:rFonts w:eastAsiaTheme="minorEastAsia"/>
          <w:sz w:val="14"/>
        </w:rPr>
      </w:pPr>
    </w:p>
    <w:p w14:paraId="781A63D9" w14:textId="77777777" w:rsidR="00E91263" w:rsidRDefault="0081687E" w:rsidP="00E91263">
      <w:pPr>
        <w:pStyle w:val="Tekstakapitu"/>
        <w:ind w:firstLine="0"/>
        <w:jc w:val="center"/>
        <w:rPr>
          <w:rFonts w:eastAsiaTheme="minorEastAsia"/>
        </w:rPr>
      </w:pPr>
      <w:r w:rsidRPr="0081687E">
        <w:rPr>
          <w:rFonts w:eastAsiaTheme="minorEastAsia"/>
          <w:noProof/>
          <w:lang w:eastAsia="pl-PL"/>
        </w:rPr>
        <w:drawing>
          <wp:inline distT="0" distB="0" distL="0" distR="0" wp14:anchorId="12029D68" wp14:editId="095D56E8">
            <wp:extent cx="3747134" cy="2880360"/>
            <wp:effectExtent l="19050" t="0" r="5716" b="0"/>
            <wp:docPr id="1634487952"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7952" name="Obraz 1" descr="Obraz zawierający linia, Wykres, diagram, Równolegle&#10;&#10;Opis wygenerowany automatycznie"/>
                    <pic:cNvPicPr/>
                  </pic:nvPicPr>
                  <pic:blipFill>
                    <a:blip r:embed="rId15" cstate="print"/>
                    <a:stretch>
                      <a:fillRect/>
                    </a:stretch>
                  </pic:blipFill>
                  <pic:spPr>
                    <a:xfrm>
                      <a:off x="0" y="0"/>
                      <a:ext cx="3754268" cy="2885844"/>
                    </a:xfrm>
                    <a:prstGeom prst="rect">
                      <a:avLst/>
                    </a:prstGeom>
                  </pic:spPr>
                </pic:pic>
              </a:graphicData>
            </a:graphic>
          </wp:inline>
        </w:drawing>
      </w:r>
    </w:p>
    <w:p w14:paraId="277574B1" w14:textId="77777777" w:rsidR="00E91263" w:rsidRDefault="00440C84" w:rsidP="00E91263">
      <w:pPr>
        <w:pStyle w:val="Tekstakapitu"/>
        <w:jc w:val="center"/>
        <w:rPr>
          <w:b/>
          <w:color w:val="FF0000"/>
          <w:sz w:val="22"/>
        </w:rPr>
      </w:pPr>
      <w:r>
        <w:rPr>
          <w:b/>
          <w:sz w:val="22"/>
        </w:rPr>
        <w:t>Rysunek 2</w:t>
      </w:r>
      <w:r w:rsidR="00E91263">
        <w:rPr>
          <w:b/>
          <w:sz w:val="22"/>
        </w:rPr>
        <w:t xml:space="preserve">.5 </w:t>
      </w:r>
      <w:r w:rsidR="0091147B">
        <w:rPr>
          <w:b/>
          <w:sz w:val="22"/>
        </w:rPr>
        <w:t xml:space="preserve"> </w:t>
      </w:r>
      <w:r w:rsidR="0091147B" w:rsidRPr="00074E46">
        <w:rPr>
          <w:b/>
          <w:color w:val="auto"/>
          <w:sz w:val="22"/>
        </w:rPr>
        <w:t xml:space="preserve">Wykres funkcji </w:t>
      </w:r>
      <w:r w:rsidR="00074E46">
        <w:rPr>
          <w:b/>
          <w:color w:val="auto"/>
          <w:sz w:val="22"/>
        </w:rPr>
        <w:t xml:space="preserve">aktywacji </w:t>
      </w:r>
      <w:proofErr w:type="spellStart"/>
      <w:r w:rsidR="0091147B" w:rsidRPr="00074E46">
        <w:rPr>
          <w:b/>
          <w:color w:val="auto"/>
          <w:sz w:val="22"/>
        </w:rPr>
        <w:t>ReLU</w:t>
      </w:r>
      <w:proofErr w:type="spellEnd"/>
      <w:r w:rsidR="0091147B" w:rsidRPr="00074E46">
        <w:rPr>
          <w:b/>
          <w:color w:val="auto"/>
          <w:sz w:val="22"/>
        </w:rPr>
        <w:t>.</w:t>
      </w:r>
    </w:p>
    <w:p w14:paraId="600A83B0" w14:textId="77777777" w:rsidR="00E91263" w:rsidRPr="0091147B" w:rsidRDefault="00E91263" w:rsidP="00E91263">
      <w:pPr>
        <w:pStyle w:val="Tekstakapitu"/>
        <w:ind w:firstLine="0"/>
        <w:rPr>
          <w:rFonts w:eastAsiaTheme="minorEastAsia"/>
          <w:sz w:val="18"/>
        </w:rPr>
      </w:pPr>
    </w:p>
    <w:p w14:paraId="0E6AEB87"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w:t>
      </w:r>
      <w:proofErr w:type="spellStart"/>
      <w:r w:rsidRPr="00FE770E">
        <w:rPr>
          <w:rFonts w:eastAsiaTheme="minorEastAsia"/>
          <w:color w:val="auto"/>
        </w:rPr>
        <w:t>ReLU</w:t>
      </w:r>
      <w:proofErr w:type="spellEnd"/>
      <w:r w:rsidRPr="00FE770E">
        <w:rPr>
          <w:rFonts w:eastAsiaTheme="minorEastAsia"/>
          <w:color w:val="auto"/>
        </w:rPr>
        <w:t xml:space="preserve">,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36DA65CC" w14:textId="77777777" w:rsidR="00E91263" w:rsidRDefault="00E91263" w:rsidP="00E91263">
      <w:pPr>
        <w:pStyle w:val="Tekstakapitu"/>
        <w:ind w:firstLine="426"/>
        <w:rPr>
          <w:rFonts w:eastAsiaTheme="minorEastAsia"/>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proofErr w:type="spellStart"/>
      <w:r w:rsidRPr="00FE770E">
        <w:rPr>
          <w:rFonts w:eastAsiaTheme="minorEastAsia"/>
          <w:bCs/>
          <w:i/>
          <w:color w:val="auto"/>
        </w:rPr>
        <w:t>sigmoid</w:t>
      </w:r>
      <w:r>
        <w:rPr>
          <w:rFonts w:eastAsiaTheme="minorEastAsia"/>
          <w:bCs/>
          <w:i/>
        </w:rPr>
        <w:t>alnej</w:t>
      </w:r>
      <w:proofErr w:type="spellEnd"/>
      <w:r>
        <w:rPr>
          <w:rFonts w:eastAsiaTheme="minorEastAsia"/>
          <w:bCs/>
          <w:i/>
        </w:rPr>
        <w:t xml:space="preserve"> </w:t>
      </w:r>
      <w:r w:rsidR="0091147B" w:rsidRPr="0091147B">
        <w:rPr>
          <w:color w:val="auto"/>
        </w:rPr>
        <w:t>[15]</w:t>
      </w:r>
      <w:r>
        <w:rPr>
          <w:rFonts w:eastAsiaTheme="minorEastAsia"/>
          <w:bCs/>
        </w:rPr>
        <w:t>,</w:t>
      </w:r>
      <w:r w:rsidR="00074E46">
        <w:rPr>
          <w:rFonts w:eastAsiaTheme="minorEastAsia"/>
          <w:bCs/>
        </w:rPr>
        <w:t xml:space="preserve"> patrz rysunek 2.6,</w:t>
      </w:r>
      <w:r>
        <w:rPr>
          <w:rFonts w:eastAsiaTheme="minorEastAsia"/>
          <w:b/>
          <w:bCs/>
        </w:rPr>
        <w:t xml:space="preserve"> </w:t>
      </w:r>
      <w:r>
        <w:rPr>
          <w:rFonts w:eastAsiaTheme="minorEastAsia"/>
          <w:bCs/>
        </w:rPr>
        <w:t>postaci:</w:t>
      </w:r>
    </w:p>
    <w:p w14:paraId="2D476935" w14:textId="77777777" w:rsidR="00C818D5" w:rsidRDefault="00C818D5" w:rsidP="00E91263">
      <w:pPr>
        <w:pStyle w:val="Tekstakapitu"/>
        <w:ind w:firstLine="426"/>
        <w:rPr>
          <w:rFonts w:eastAsiaTheme="minorEastAsia"/>
          <w:b/>
          <w:bCs/>
        </w:rPr>
      </w:pPr>
    </w:p>
    <w:p w14:paraId="73800F15" w14:textId="77777777" w:rsidR="00E91263" w:rsidRPr="00C818D5"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777C5C7" w14:textId="77777777" w:rsidR="00C818D5" w:rsidRDefault="00C818D5" w:rsidP="00C818D5">
      <w:pPr>
        <w:pStyle w:val="Tekstakapitu"/>
        <w:ind w:firstLine="0"/>
        <w:jc w:val="center"/>
      </w:pPr>
      <w:r w:rsidRPr="00074E46">
        <w:rPr>
          <w:noProof/>
          <w:lang w:eastAsia="pl-PL"/>
        </w:rPr>
        <w:lastRenderedPageBreak/>
        <w:drawing>
          <wp:inline distT="0" distB="0" distL="0" distR="0" wp14:anchorId="3668CF47" wp14:editId="6DE49E7F">
            <wp:extent cx="3737610" cy="2847703"/>
            <wp:effectExtent l="19050" t="0" r="0" b="0"/>
            <wp:docPr id="14"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7405" name="Obraz 1" descr="Obraz zawierający linia, Wykres, diagram&#10;&#10;Opis wygenerowany automatycznie"/>
                    <pic:cNvPicPr/>
                  </pic:nvPicPr>
                  <pic:blipFill>
                    <a:blip r:embed="rId16" cstate="print"/>
                    <a:stretch>
                      <a:fillRect/>
                    </a:stretch>
                  </pic:blipFill>
                  <pic:spPr>
                    <a:xfrm>
                      <a:off x="0" y="0"/>
                      <a:ext cx="3737610" cy="2847703"/>
                    </a:xfrm>
                    <a:prstGeom prst="rect">
                      <a:avLst/>
                    </a:prstGeom>
                  </pic:spPr>
                </pic:pic>
              </a:graphicData>
            </a:graphic>
          </wp:inline>
        </w:drawing>
      </w:r>
    </w:p>
    <w:p w14:paraId="58EB4380" w14:textId="77777777" w:rsidR="00C818D5" w:rsidRDefault="00C818D5" w:rsidP="00C818D5">
      <w:pPr>
        <w:pStyle w:val="Tekstakapitu"/>
        <w:ind w:firstLine="0"/>
        <w:jc w:val="center"/>
        <w:rPr>
          <w:b/>
          <w:color w:val="FF0000"/>
          <w:sz w:val="22"/>
        </w:rPr>
      </w:pPr>
      <w:r>
        <w:rPr>
          <w:b/>
          <w:sz w:val="22"/>
        </w:rPr>
        <w:t xml:space="preserve">Rysunek 2.6  </w:t>
      </w:r>
      <w:r w:rsidRPr="00957DCB">
        <w:rPr>
          <w:b/>
          <w:color w:val="auto"/>
          <w:sz w:val="22"/>
        </w:rPr>
        <w:t xml:space="preserve">Wykres funkcji </w:t>
      </w:r>
      <w:proofErr w:type="spellStart"/>
      <w:r w:rsidRPr="00957DCB">
        <w:rPr>
          <w:b/>
          <w:color w:val="auto"/>
          <w:sz w:val="22"/>
        </w:rPr>
        <w:t>sigmoidalnej</w:t>
      </w:r>
      <w:proofErr w:type="spellEnd"/>
      <w:r w:rsidRPr="00957DCB">
        <w:rPr>
          <w:b/>
          <w:color w:val="auto"/>
          <w:sz w:val="22"/>
        </w:rPr>
        <w:t>.</w:t>
      </w:r>
    </w:p>
    <w:p w14:paraId="54896808" w14:textId="77777777" w:rsidR="00C818D5" w:rsidRDefault="00C818D5" w:rsidP="00C818D5">
      <w:pPr>
        <w:pStyle w:val="Tekstakapitu"/>
        <w:ind w:firstLine="0"/>
        <w:rPr>
          <w:rFonts w:eastAsiaTheme="minorEastAsia"/>
          <w:sz w:val="14"/>
        </w:rPr>
      </w:pPr>
    </w:p>
    <w:p w14:paraId="12CF9FE1" w14:textId="77777777" w:rsidR="00074E46" w:rsidRDefault="00C01539" w:rsidP="00074E46">
      <w:pPr>
        <w:pStyle w:val="Tekstakapitu"/>
        <w:ind w:firstLine="0"/>
      </w:pPr>
      <w:r>
        <w:rPr>
          <w:rFonts w:eastAsiaTheme="minorEastAsia"/>
          <w:color w:val="auto"/>
        </w:rPr>
        <w:t xml:space="preserve"> </w:t>
      </w:r>
      <w:r w:rsidR="00074E46">
        <w:rPr>
          <w:rFonts w:eastAsiaTheme="minorEastAsia"/>
          <w:i/>
          <w:color w:val="auto"/>
        </w:rPr>
        <w:t>Funkcja</w:t>
      </w:r>
      <w:r w:rsidR="00074E46" w:rsidRPr="00FE770E">
        <w:rPr>
          <w:rFonts w:eastAsiaTheme="minorEastAsia"/>
          <w:i/>
          <w:color w:val="auto"/>
        </w:rPr>
        <w:t xml:space="preserve"> </w:t>
      </w:r>
      <w:proofErr w:type="spellStart"/>
      <w:r w:rsidR="00074E46">
        <w:rPr>
          <w:rFonts w:eastAsiaTheme="minorEastAsia"/>
          <w:i/>
          <w:color w:val="auto"/>
        </w:rPr>
        <w:t>tangen</w:t>
      </w:r>
      <w:r w:rsidR="00074E46">
        <w:rPr>
          <w:rFonts w:eastAsiaTheme="minorEastAsia"/>
          <w:bCs/>
          <w:i/>
          <w:color w:val="auto"/>
        </w:rPr>
        <w:t>s</w:t>
      </w:r>
      <w:r w:rsidR="00074E46" w:rsidRPr="00FE770E">
        <w:rPr>
          <w:rFonts w:eastAsiaTheme="minorEastAsia"/>
          <w:bCs/>
          <w:i/>
          <w:color w:val="auto"/>
        </w:rPr>
        <w:t>oid</w:t>
      </w:r>
      <w:r w:rsidR="00074E46">
        <w:rPr>
          <w:rFonts w:eastAsiaTheme="minorEastAsia"/>
          <w:bCs/>
          <w:i/>
        </w:rPr>
        <w:t>alna</w:t>
      </w:r>
      <w:proofErr w:type="spellEnd"/>
      <w:r w:rsidR="00074E46">
        <w:t xml:space="preserve"> </w:t>
      </w:r>
      <w:r w:rsidR="00074E46" w:rsidRPr="00854020">
        <w:rPr>
          <w:i/>
        </w:rPr>
        <w:t>(tangens hiperboliczny</w:t>
      </w:r>
      <w:r w:rsidR="00074E46">
        <w:rPr>
          <w:i/>
        </w:rPr>
        <w:t xml:space="preserve">, </w:t>
      </w:r>
      <w:r w:rsidR="00074E46" w:rsidRPr="00074E46">
        <w:t>rysunek 2.7</w:t>
      </w:r>
      <w:r w:rsidR="00074E46" w:rsidRPr="00854020">
        <w:rPr>
          <w:i/>
        </w:rPr>
        <w:t>)</w:t>
      </w:r>
      <w:r w:rsidR="00074E46">
        <w:t xml:space="preserve"> jest odmianą funkcji </w:t>
      </w:r>
      <w:proofErr w:type="spellStart"/>
      <w:r w:rsidR="00074E46">
        <w:t>sigmoidalnej</w:t>
      </w:r>
      <w:proofErr w:type="spellEnd"/>
      <w:r w:rsidR="00074E46">
        <w:t xml:space="preserve">. </w:t>
      </w:r>
      <w:r w:rsidR="00074E46" w:rsidRPr="0091147B">
        <w:rPr>
          <w:color w:val="auto"/>
        </w:rPr>
        <w:t>Jej wartości są zawarte w przedziale</w:t>
      </w:r>
      <w:r w:rsidR="00074E46">
        <w:t xml:space="preserve"> (-1,1). </w:t>
      </w:r>
    </w:p>
    <w:p w14:paraId="7B2BF21A" w14:textId="77777777" w:rsidR="00C818D5" w:rsidRDefault="00C818D5" w:rsidP="00074E46">
      <w:pPr>
        <w:pStyle w:val="Tekstakapitu"/>
        <w:ind w:firstLine="0"/>
        <w:rPr>
          <w:color w:val="auto"/>
        </w:rPr>
      </w:pPr>
    </w:p>
    <w:p w14:paraId="0C718EB5" w14:textId="76A5E9B4" w:rsidR="00074E46" w:rsidRDefault="00074E46" w:rsidP="005541EA">
      <w:pPr>
        <w:pStyle w:val="Tekstakapitu"/>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w:r w:rsidR="005541EA">
        <w:rPr>
          <w:rFonts w:eastAsiaTheme="minorEastAsia"/>
        </w:rPr>
        <w:t>.</w:t>
      </w:r>
    </w:p>
    <w:p w14:paraId="7B7C7CB5" w14:textId="77777777" w:rsidR="00E91263" w:rsidRDefault="00957DCB" w:rsidP="00E91263">
      <w:pPr>
        <w:pStyle w:val="Tekstakapitu"/>
        <w:ind w:firstLine="0"/>
        <w:rPr>
          <w:color w:val="auto"/>
        </w:rPr>
      </w:pPr>
      <w:r w:rsidRPr="0091147B">
        <w:rPr>
          <w:color w:val="auto"/>
        </w:rPr>
        <w:t xml:space="preserve">Podobnie, jak funkcja </w:t>
      </w:r>
      <w:proofErr w:type="spellStart"/>
      <w:r w:rsidRPr="0091147B">
        <w:rPr>
          <w:color w:val="auto"/>
        </w:rPr>
        <w:t>sigmoidalna</w:t>
      </w:r>
      <w:proofErr w:type="spellEnd"/>
      <w:r w:rsidRPr="0091147B">
        <w:rPr>
          <w:color w:val="auto"/>
        </w:rPr>
        <w:t xml:space="preserve">, </w:t>
      </w:r>
      <w:r>
        <w:rPr>
          <w:color w:val="auto"/>
        </w:rPr>
        <w:t xml:space="preserve">funkcja </w:t>
      </w:r>
      <w:proofErr w:type="spellStart"/>
      <w:r>
        <w:rPr>
          <w:color w:val="auto"/>
        </w:rPr>
        <w:t>tangensoidalna</w:t>
      </w:r>
      <w:proofErr w:type="spellEnd"/>
      <w:r>
        <w:rPr>
          <w:color w:val="auto"/>
        </w:rPr>
        <w:t xml:space="preserve"> </w:t>
      </w:r>
      <w:r w:rsidRPr="0091147B">
        <w:rPr>
          <w:color w:val="auto"/>
        </w:rPr>
        <w:t xml:space="preserve">pozwala na modelowanie złożonych zagadnień. Jednak, ze względu na wartości symetryczne względem punktu </w:t>
      </w:r>
      <w:r>
        <w:rPr>
          <w:color w:val="auto"/>
        </w:rPr>
        <w:br/>
      </w:r>
      <w:r w:rsidRPr="0091147B">
        <w:rPr>
          <w:color w:val="auto"/>
        </w:rPr>
        <w:t>(0, 0), ma ona szersze zastosowania w warstwach ukrytych sieci neuronowej, co ułatwia naukę kolejnych warstw.</w:t>
      </w:r>
    </w:p>
    <w:p w14:paraId="71C92C7A" w14:textId="77777777" w:rsidR="00957DCB" w:rsidRPr="00957DCB" w:rsidRDefault="00957DCB" w:rsidP="00E91263">
      <w:pPr>
        <w:pStyle w:val="Tekstakapitu"/>
        <w:ind w:firstLine="0"/>
        <w:rPr>
          <w:color w:val="auto"/>
          <w:sz w:val="10"/>
        </w:rPr>
      </w:pPr>
    </w:p>
    <w:p w14:paraId="0AA5B29A" w14:textId="77777777" w:rsidR="00074E46" w:rsidRPr="00957DCB" w:rsidRDefault="00957DCB" w:rsidP="00957DCB">
      <w:pPr>
        <w:pStyle w:val="Tekstakapitu"/>
        <w:ind w:firstLine="0"/>
        <w:jc w:val="center"/>
        <w:rPr>
          <w:sz w:val="18"/>
        </w:rPr>
      </w:pPr>
      <w:r w:rsidRPr="00957DCB">
        <w:rPr>
          <w:noProof/>
          <w:sz w:val="18"/>
          <w:lang w:eastAsia="pl-PL"/>
        </w:rPr>
        <w:drawing>
          <wp:inline distT="0" distB="0" distL="0" distR="0" wp14:anchorId="1E24D377" wp14:editId="05D12D9D">
            <wp:extent cx="3861904" cy="2842260"/>
            <wp:effectExtent l="19050" t="0" r="5246" b="0"/>
            <wp:docPr id="17"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0868" name="Obraz 1" descr="Obraz zawierający tekst, Wykres, linia, diagram&#10;&#10;Opis wygenerowany automatycznie"/>
                    <pic:cNvPicPr/>
                  </pic:nvPicPr>
                  <pic:blipFill>
                    <a:blip r:embed="rId17" cstate="print"/>
                    <a:stretch>
                      <a:fillRect/>
                    </a:stretch>
                  </pic:blipFill>
                  <pic:spPr>
                    <a:xfrm>
                      <a:off x="0" y="0"/>
                      <a:ext cx="3859377" cy="2840400"/>
                    </a:xfrm>
                    <a:prstGeom prst="rect">
                      <a:avLst/>
                    </a:prstGeom>
                  </pic:spPr>
                </pic:pic>
              </a:graphicData>
            </a:graphic>
          </wp:inline>
        </w:drawing>
      </w:r>
    </w:p>
    <w:p w14:paraId="11C1661C" w14:textId="77777777" w:rsidR="0091147B" w:rsidRPr="00074E46" w:rsidRDefault="00074E46" w:rsidP="00074E46">
      <w:pPr>
        <w:pStyle w:val="Tekstakapitu"/>
        <w:ind w:firstLine="0"/>
        <w:jc w:val="center"/>
        <w:rPr>
          <w:b/>
          <w:color w:val="auto"/>
          <w:sz w:val="22"/>
        </w:rPr>
      </w:pPr>
      <w:r>
        <w:rPr>
          <w:b/>
          <w:sz w:val="22"/>
        </w:rPr>
        <w:t>Rysunek 2</w:t>
      </w:r>
      <w:r w:rsidR="00957DCB">
        <w:rPr>
          <w:b/>
          <w:sz w:val="22"/>
        </w:rPr>
        <w:t>.7</w:t>
      </w:r>
      <w:r>
        <w:rPr>
          <w:b/>
          <w:sz w:val="22"/>
        </w:rPr>
        <w:t xml:space="preserve">  </w:t>
      </w:r>
      <w:r w:rsidR="00957DCB" w:rsidRPr="00957DCB">
        <w:rPr>
          <w:b/>
          <w:color w:val="auto"/>
          <w:sz w:val="22"/>
        </w:rPr>
        <w:t xml:space="preserve">Wykres funkcji </w:t>
      </w:r>
      <w:proofErr w:type="spellStart"/>
      <w:r w:rsidR="00957DCB" w:rsidRPr="00957DCB">
        <w:rPr>
          <w:b/>
          <w:color w:val="auto"/>
          <w:sz w:val="22"/>
        </w:rPr>
        <w:t>tangensoidalnej</w:t>
      </w:r>
      <w:proofErr w:type="spellEnd"/>
      <w:r w:rsidRPr="00957DCB">
        <w:rPr>
          <w:b/>
          <w:color w:val="auto"/>
          <w:sz w:val="22"/>
        </w:rPr>
        <w:t>.</w:t>
      </w:r>
    </w:p>
    <w:p w14:paraId="4377016F" w14:textId="77777777" w:rsidR="00E91263" w:rsidRPr="00692A23" w:rsidRDefault="00E91263" w:rsidP="00E91263">
      <w:pPr>
        <w:spacing w:line="360" w:lineRule="auto"/>
        <w:ind w:firstLine="426"/>
        <w:jc w:val="both"/>
      </w:pPr>
      <w:r w:rsidRPr="00692A23">
        <w:lastRenderedPageBreak/>
        <w:t>Wybór funkcji aktywacji jest bardzo ważny, gdyż ma wpływ na wydajność sieci. Każda z tych funkcji ma swoje wady i zalety, a ich dobór zależy od analizowanego problemu.</w:t>
      </w:r>
    </w:p>
    <w:p w14:paraId="477EE12E" w14:textId="77777777" w:rsidR="007314DE" w:rsidRPr="007314DE" w:rsidRDefault="007314DE" w:rsidP="00E91263">
      <w:pPr>
        <w:spacing w:line="360" w:lineRule="auto"/>
        <w:ind w:firstLine="426"/>
        <w:jc w:val="both"/>
        <w:rPr>
          <w:color w:val="FF0000"/>
          <w:sz w:val="6"/>
        </w:rPr>
      </w:pPr>
    </w:p>
    <w:p w14:paraId="69918417" w14:textId="77777777" w:rsidR="00E91263" w:rsidRDefault="00E91263" w:rsidP="00E91263">
      <w:pPr>
        <w:pStyle w:val="Tekstakapitu"/>
        <w:ind w:firstLine="0"/>
        <w:jc w:val="center"/>
        <w:rPr>
          <w:b/>
          <w:sz w:val="6"/>
        </w:rPr>
      </w:pPr>
    </w:p>
    <w:p w14:paraId="0E855328" w14:textId="77777777" w:rsidR="00692A23" w:rsidRPr="00440C84" w:rsidRDefault="00692A23" w:rsidP="00957DCB">
      <w:pPr>
        <w:pStyle w:val="Tekstakapitu"/>
        <w:ind w:firstLine="0"/>
        <w:rPr>
          <w:b/>
          <w:sz w:val="6"/>
        </w:rPr>
      </w:pPr>
    </w:p>
    <w:p w14:paraId="2BD3CF1E" w14:textId="77777777" w:rsidR="00E06A06" w:rsidRPr="00440C84" w:rsidRDefault="00E06A06" w:rsidP="00E06A06">
      <w:pPr>
        <w:pStyle w:val="Tekstakapitu"/>
        <w:ind w:firstLine="0"/>
        <w:jc w:val="left"/>
        <w:rPr>
          <w:b/>
          <w:i/>
          <w:iCs/>
        </w:rPr>
      </w:pPr>
      <w:r w:rsidRPr="00440C84">
        <w:rPr>
          <w:b/>
          <w:i/>
          <w:iCs/>
        </w:rPr>
        <w:t>Walidacja</w:t>
      </w:r>
      <w:r w:rsidR="00440C84">
        <w:rPr>
          <w:b/>
          <w:i/>
          <w:iCs/>
        </w:rPr>
        <w:t xml:space="preserve"> </w:t>
      </w:r>
      <w:r w:rsidR="00E479D5">
        <w:rPr>
          <w:b/>
          <w:i/>
          <w:iCs/>
        </w:rPr>
        <w:t>krzyżowa</w:t>
      </w:r>
    </w:p>
    <w:p w14:paraId="77BD8477" w14:textId="77777777" w:rsidR="00E06A06" w:rsidRPr="00692A23" w:rsidRDefault="00C85252" w:rsidP="007314DE">
      <w:pPr>
        <w:pStyle w:val="Tekstakapitu"/>
        <w:ind w:firstLine="426"/>
        <w:rPr>
          <w:color w:val="auto"/>
        </w:rPr>
      </w:pPr>
      <w:r w:rsidRPr="00692A23">
        <w:rPr>
          <w:color w:val="auto"/>
        </w:rPr>
        <w:t>Proces walidacji</w:t>
      </w:r>
      <w:r w:rsidR="00E479D5" w:rsidRPr="00692A23">
        <w:rPr>
          <w:color w:val="auto"/>
        </w:rPr>
        <w:t xml:space="preserve"> krzyżowej</w:t>
      </w:r>
      <w:r w:rsidRPr="00692A23">
        <w:rPr>
          <w:color w:val="auto"/>
        </w:rPr>
        <w:t xml:space="preserve"> polega na podziale dostępnych danych na dw</w:t>
      </w:r>
      <w:r w:rsidR="00E479D5" w:rsidRPr="00692A23">
        <w:rPr>
          <w:color w:val="auto"/>
        </w:rPr>
        <w:t>a podzbiory: pierwszy</w:t>
      </w:r>
      <w:r w:rsidRPr="00692A23">
        <w:rPr>
          <w:color w:val="auto"/>
        </w:rPr>
        <w:t xml:space="preserve"> służy do trenowania modelu (zwykle </w:t>
      </w:r>
      <w:r w:rsidR="00E479D5" w:rsidRPr="00692A23">
        <w:rPr>
          <w:color w:val="auto"/>
        </w:rPr>
        <w:t>zawiera</w:t>
      </w:r>
      <w:r w:rsidRPr="00692A23">
        <w:rPr>
          <w:color w:val="auto"/>
        </w:rPr>
        <w:t xml:space="preserve"> 80%</w:t>
      </w:r>
      <w:r w:rsidR="00E479D5" w:rsidRPr="00692A23">
        <w:rPr>
          <w:color w:val="auto"/>
        </w:rPr>
        <w:t>-90%</w:t>
      </w:r>
      <w:r w:rsidRPr="00692A23">
        <w:rPr>
          <w:color w:val="auto"/>
        </w:rPr>
        <w:t xml:space="preserve"> dostępnych danych), za</w:t>
      </w:r>
      <w:r w:rsidR="00075C66" w:rsidRPr="00692A23">
        <w:rPr>
          <w:color w:val="auto"/>
        </w:rPr>
        <w:t>ś drug</w:t>
      </w:r>
      <w:r w:rsidR="00E479D5" w:rsidRPr="00692A23">
        <w:rPr>
          <w:color w:val="auto"/>
        </w:rPr>
        <w:t>i</w:t>
      </w:r>
      <w:r w:rsidRPr="00692A23">
        <w:rPr>
          <w:color w:val="auto"/>
        </w:rPr>
        <w:t xml:space="preserve"> do jego testowania. W trakcie trenowania, model jest regularnie oceniany przy użyciu danych testowych</w:t>
      </w:r>
      <w:r w:rsidR="00E479D5" w:rsidRPr="00692A23">
        <w:rPr>
          <w:color w:val="auto"/>
        </w:rPr>
        <w:t xml:space="preserve"> (walidacyjnych)</w:t>
      </w:r>
      <w:r w:rsidR="007314DE" w:rsidRPr="00692A23">
        <w:rPr>
          <w:color w:val="auto"/>
        </w:rPr>
        <w:t>. P</w:t>
      </w:r>
      <w:r w:rsidRPr="00692A23">
        <w:rPr>
          <w:color w:val="auto"/>
        </w:rPr>
        <w:t>ozwala</w:t>
      </w:r>
      <w:r w:rsidR="007314DE" w:rsidRPr="00692A23">
        <w:rPr>
          <w:color w:val="auto"/>
        </w:rPr>
        <w:t xml:space="preserve"> to</w:t>
      </w:r>
      <w:r w:rsidRPr="00692A23">
        <w:rPr>
          <w:color w:val="auto"/>
        </w:rPr>
        <w:t xml:space="preserve"> monitorować jego zdolność do general</w:t>
      </w:r>
      <w:r w:rsidR="00E479D5" w:rsidRPr="00692A23">
        <w:rPr>
          <w:color w:val="auto"/>
        </w:rPr>
        <w:t xml:space="preserve">izowania </w:t>
      </w:r>
      <w:r w:rsidR="007314DE" w:rsidRPr="00692A23">
        <w:rPr>
          <w:color w:val="auto"/>
        </w:rPr>
        <w:t xml:space="preserve">na nowych, niewidzianych wcześniej danych </w:t>
      </w:r>
      <w:r w:rsidR="00E479D5" w:rsidRPr="00692A23">
        <w:rPr>
          <w:color w:val="auto"/>
        </w:rPr>
        <w:t xml:space="preserve">oraz dostosowywać </w:t>
      </w:r>
      <w:r w:rsidRPr="00692A23">
        <w:rPr>
          <w:color w:val="auto"/>
        </w:rPr>
        <w:t>parametry, aby poprawić jego ogólną wydajność.</w:t>
      </w:r>
      <w:r w:rsidR="007314DE" w:rsidRPr="00692A23">
        <w:rPr>
          <w:color w:val="auto"/>
        </w:rPr>
        <w:t xml:space="preserve"> </w:t>
      </w:r>
      <w:r w:rsidR="00E06A06" w:rsidRPr="00692A23">
        <w:rPr>
          <w:color w:val="auto"/>
        </w:rPr>
        <w:t>Jest t</w:t>
      </w:r>
      <w:r w:rsidR="007314DE" w:rsidRPr="00692A23">
        <w:rPr>
          <w:color w:val="auto"/>
        </w:rPr>
        <w:t>o kluczowy etap umożliwiający identyfikację problemów</w:t>
      </w:r>
      <w:r w:rsidR="00E06A06" w:rsidRPr="00E06A06">
        <w:t xml:space="preserve"> takich jak przeuczenie (</w:t>
      </w:r>
      <w:proofErr w:type="spellStart"/>
      <w:r w:rsidR="00E06A06" w:rsidRPr="00E06A06">
        <w:t>overfitting</w:t>
      </w:r>
      <w:proofErr w:type="spellEnd"/>
      <w:r w:rsidR="00E06A06" w:rsidRPr="00E06A06">
        <w:t xml:space="preserve">), gdzie model może doskonale dopasować się do danych treningowych, ale słabo radzić sobie z </w:t>
      </w:r>
      <w:r w:rsidR="00E06A06" w:rsidRPr="00692A23">
        <w:rPr>
          <w:color w:val="auto"/>
        </w:rPr>
        <w:t>da</w:t>
      </w:r>
      <w:r w:rsidR="00440C84" w:rsidRPr="00692A23">
        <w:rPr>
          <w:color w:val="auto"/>
        </w:rPr>
        <w:t>nymi testowymi</w:t>
      </w:r>
      <w:r w:rsidR="00E06A06" w:rsidRPr="00692A23">
        <w:rPr>
          <w:color w:val="auto"/>
        </w:rPr>
        <w:t>.</w:t>
      </w:r>
    </w:p>
    <w:p w14:paraId="3C8FCFE1" w14:textId="77777777" w:rsidR="00E06A06" w:rsidRPr="00E06A06" w:rsidRDefault="00E06A06" w:rsidP="007314DE">
      <w:pPr>
        <w:pStyle w:val="Tekstakapitu"/>
        <w:ind w:firstLine="426"/>
      </w:pPr>
      <w:r w:rsidRPr="00E06A06">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w:t>
      </w:r>
      <w:r w:rsidRPr="00692A23">
        <w:rPr>
          <w:color w:val="auto"/>
        </w:rPr>
        <w:t>treningowych.</w:t>
      </w:r>
      <w:r w:rsidR="00854020" w:rsidRPr="00692A23">
        <w:rPr>
          <w:color w:val="auto"/>
        </w:rPr>
        <w:t xml:space="preserve"> Zatem strata treningowa zazwyczaj maleje z każdą epoką, gdyż model stopniowo dopasowuje się do danych treningowych. </w:t>
      </w:r>
      <w:r w:rsidRPr="00692A23">
        <w:rPr>
          <w:b/>
          <w:bCs/>
          <w:color w:val="auto"/>
        </w:rPr>
        <w:t>Strata walidacyjna</w:t>
      </w:r>
      <w:r w:rsidRPr="00692A23">
        <w:rPr>
          <w:color w:val="auto"/>
        </w:rPr>
        <w:t xml:space="preserve"> mierzy błąd modelu na danych </w:t>
      </w:r>
      <w:r w:rsidR="007314DE" w:rsidRPr="00692A23">
        <w:rPr>
          <w:color w:val="auto"/>
        </w:rPr>
        <w:t>testowych</w:t>
      </w:r>
      <w:r w:rsidRPr="00692A23">
        <w:rPr>
          <w:color w:val="auto"/>
        </w:rPr>
        <w:t xml:space="preserve">, które nie były używane </w:t>
      </w:r>
      <w:r w:rsidR="00854020" w:rsidRPr="00692A23">
        <w:rPr>
          <w:color w:val="auto"/>
        </w:rPr>
        <w:br/>
      </w:r>
      <w:r w:rsidRPr="00692A23">
        <w:rPr>
          <w:color w:val="auto"/>
        </w:rPr>
        <w:t xml:space="preserve">w trakcie trenowania. </w:t>
      </w:r>
      <w:r w:rsidR="00854020" w:rsidRPr="00692A23">
        <w:rPr>
          <w:color w:val="auto"/>
        </w:rPr>
        <w:t>S</w:t>
      </w:r>
      <w:r w:rsidRPr="00692A23">
        <w:rPr>
          <w:color w:val="auto"/>
        </w:rPr>
        <w:t>trata walidacyjna może początkowo maleć, ale jeśli model zaczyna przeuczać się na danych treningowych (staje się zbyt dopasowany do tych danych), strata wa</w:t>
      </w:r>
      <w:r w:rsidR="00510B4F" w:rsidRPr="00692A23">
        <w:rPr>
          <w:color w:val="auto"/>
        </w:rPr>
        <w:t>lidacyjna zaczyna rosnąć</w:t>
      </w:r>
      <w:r w:rsidRPr="00692A23">
        <w:rPr>
          <w:color w:val="auto"/>
        </w:rPr>
        <w:t>. Monitorowa</w:t>
      </w:r>
      <w:r w:rsidR="00510B4F" w:rsidRPr="00692A23">
        <w:rPr>
          <w:color w:val="auto"/>
        </w:rPr>
        <w:t>nie obu strat jest zatem niezwykle</w:t>
      </w:r>
      <w:r w:rsidR="00510B4F">
        <w:t xml:space="preserve"> istotne.</w:t>
      </w:r>
    </w:p>
    <w:p w14:paraId="7426ADF2" w14:textId="77777777" w:rsidR="00E06A06" w:rsidRPr="00854020" w:rsidRDefault="00E06A06" w:rsidP="007314DE">
      <w:pPr>
        <w:pStyle w:val="Tekstakapitu"/>
        <w:ind w:firstLine="0"/>
        <w:rPr>
          <w:b/>
          <w:sz w:val="12"/>
        </w:rPr>
      </w:pPr>
    </w:p>
    <w:p w14:paraId="0AEC1A7F" w14:textId="77777777" w:rsidR="00E91263" w:rsidRDefault="00E91263" w:rsidP="00E91263">
      <w:pPr>
        <w:pStyle w:val="Tekstakapitu"/>
        <w:ind w:firstLine="0"/>
        <w:rPr>
          <w:b/>
          <w:bCs/>
          <w:i/>
          <w:iCs/>
        </w:rPr>
      </w:pPr>
      <w:r>
        <w:rPr>
          <w:b/>
          <w:bCs/>
          <w:i/>
          <w:iCs/>
        </w:rPr>
        <w:t>Propagacja wsteczna</w:t>
      </w:r>
    </w:p>
    <w:p w14:paraId="1EC13E19" w14:textId="77777777" w:rsidR="00510B4F" w:rsidRDefault="00E91263" w:rsidP="00E61DE5">
      <w:pPr>
        <w:pStyle w:val="Tekstakapitu"/>
        <w:ind w:firstLine="426"/>
      </w:pPr>
      <w:r>
        <w:rPr>
          <w:bCs/>
          <w:i/>
        </w:rPr>
        <w:t>Propagacja  wsteczna</w:t>
      </w:r>
      <w:r>
        <w:t xml:space="preserve"> (</w:t>
      </w:r>
      <w:r>
        <w:rPr>
          <w:i/>
          <w:iCs/>
        </w:rPr>
        <w:t xml:space="preserve">ang. </w:t>
      </w:r>
      <w:proofErr w:type="spellStart"/>
      <w:r>
        <w:rPr>
          <w:i/>
          <w:iCs/>
        </w:rPr>
        <w:t>backpropagation</w:t>
      </w:r>
      <w:proofErr w:type="spellEnd"/>
      <w:r>
        <w:t xml:space="preserve">) </w:t>
      </w:r>
      <w:r w:rsidR="00E61DE5" w:rsidRPr="00E61DE5">
        <w:rPr>
          <w:color w:val="auto"/>
        </w:rPr>
        <w:t>[10]</w:t>
      </w:r>
      <w:r>
        <w:rPr>
          <w:b/>
          <w:color w:val="FF0000"/>
        </w:rPr>
        <w:t xml:space="preserve"> </w:t>
      </w:r>
      <w:r>
        <w:t xml:space="preserve">to kluczowy </w:t>
      </w:r>
      <w:r>
        <w:rPr>
          <w:color w:val="auto"/>
        </w:rPr>
        <w:t>algorytm</w:t>
      </w:r>
      <w:r>
        <w:t xml:space="preserve"> stosowany podczas uczenia sztucznej sieci neuronowej</w:t>
      </w:r>
      <w:r w:rsidRPr="00E61DE5">
        <w:rPr>
          <w:color w:val="auto"/>
        </w:rPr>
        <w:t>. Polega on na minimalizacji błędu predykcji (</w:t>
      </w:r>
      <w:r w:rsidRPr="00E61DE5">
        <w:rPr>
          <w:i/>
          <w:color w:val="auto"/>
        </w:rPr>
        <w:t>funkcji kosztu</w:t>
      </w:r>
      <w:r w:rsidRPr="00E61DE5">
        <w:rPr>
          <w:color w:val="auto"/>
        </w:rPr>
        <w:t>) poprzez aktualizację wag i progów (odchyleń) w każdej epoce (</w:t>
      </w:r>
      <w:r w:rsidRPr="00E61DE5">
        <w:rPr>
          <w:i/>
          <w:color w:val="auto"/>
        </w:rPr>
        <w:t xml:space="preserve">ang. </w:t>
      </w:r>
      <w:proofErr w:type="spellStart"/>
      <w:r w:rsidRPr="00E61DE5">
        <w:rPr>
          <w:i/>
          <w:color w:val="auto"/>
        </w:rPr>
        <w:t>epoch</w:t>
      </w:r>
      <w:proofErr w:type="spellEnd"/>
      <w:r w:rsidRPr="00E61DE5">
        <w:rPr>
          <w:color w:val="auto"/>
        </w:rPr>
        <w:t xml:space="preserve">) sieci. </w:t>
      </w:r>
      <w:r w:rsidRPr="00E61DE5">
        <w:rPr>
          <w:bCs/>
          <w:i/>
          <w:color w:val="auto"/>
        </w:rPr>
        <w:t>Funkcja kosztu</w:t>
      </w:r>
      <w:r w:rsidRPr="00E61DE5">
        <w:rPr>
          <w:color w:val="auto"/>
        </w:rPr>
        <w:t xml:space="preserve"> (</w:t>
      </w:r>
      <w:r w:rsidRPr="00E61DE5">
        <w:rPr>
          <w:i/>
          <w:iCs/>
          <w:color w:val="auto"/>
        </w:rPr>
        <w:t xml:space="preserve">ang. </w:t>
      </w:r>
      <w:proofErr w:type="spellStart"/>
      <w:r w:rsidRPr="00E61DE5">
        <w:rPr>
          <w:i/>
          <w:iCs/>
          <w:color w:val="auto"/>
        </w:rPr>
        <w:t>cost</w:t>
      </w:r>
      <w:proofErr w:type="spellEnd"/>
      <w:r>
        <w:rPr>
          <w:i/>
          <w:iCs/>
        </w:rPr>
        <w:t xml:space="preserve"> </w:t>
      </w:r>
      <w:proofErr w:type="spellStart"/>
      <w:r w:rsidRPr="00E61DE5">
        <w:rPr>
          <w:i/>
          <w:iCs/>
          <w:color w:val="auto"/>
        </w:rPr>
        <w:t>function</w:t>
      </w:r>
      <w:proofErr w:type="spellEnd"/>
      <w:r w:rsidRPr="00E61DE5">
        <w:rPr>
          <w:color w:val="auto"/>
        </w:rPr>
        <w:t xml:space="preserve">) </w:t>
      </w:r>
      <w:r w:rsidR="00E61DE5" w:rsidRPr="00E61DE5">
        <w:rPr>
          <w:color w:val="auto"/>
        </w:rPr>
        <w:t>[12]</w:t>
      </w:r>
      <w:r w:rsidRPr="00E61DE5">
        <w:rPr>
          <w:color w:val="auto"/>
        </w:rPr>
        <w:t>, nazywana również funkcją straty (</w:t>
      </w:r>
      <w:r w:rsidRPr="00E61DE5">
        <w:rPr>
          <w:i/>
          <w:iCs/>
          <w:color w:val="auto"/>
        </w:rPr>
        <w:t>ang.</w:t>
      </w:r>
      <w:r w:rsidRPr="00E61DE5">
        <w:rPr>
          <w:color w:val="auto"/>
        </w:rPr>
        <w:t xml:space="preserve"> </w:t>
      </w:r>
      <w:proofErr w:type="spellStart"/>
      <w:r w:rsidRPr="00E61DE5">
        <w:rPr>
          <w:i/>
          <w:iCs/>
          <w:color w:val="auto"/>
        </w:rPr>
        <w:t>loss</w:t>
      </w:r>
      <w:proofErr w:type="spellEnd"/>
      <w:r w:rsidRPr="00E61DE5">
        <w:rPr>
          <w:i/>
          <w:iCs/>
          <w:color w:val="auto"/>
        </w:rPr>
        <w:t xml:space="preserve"> </w:t>
      </w:r>
      <w:proofErr w:type="spellStart"/>
      <w:r w:rsidRPr="00E61DE5">
        <w:rPr>
          <w:i/>
          <w:iCs/>
          <w:color w:val="auto"/>
        </w:rPr>
        <w:t>function</w:t>
      </w:r>
      <w:proofErr w:type="spellEnd"/>
      <w:r w:rsidRPr="00E61DE5">
        <w:rPr>
          <w:color w:val="auto"/>
        </w:rPr>
        <w:t xml:space="preserve">), mierzy jak dobrze model przewiduje oczekiwane wyniki. Inaczej, funkcja ta określa różnicę pomiędzy wartościami przewidywanymi przez model, </w:t>
      </w:r>
      <w:r w:rsidR="00E61DE5">
        <w:rPr>
          <w:color w:val="auto"/>
        </w:rPr>
        <w:br/>
      </w:r>
      <w:r w:rsidRPr="00E61DE5">
        <w:rPr>
          <w:color w:val="auto"/>
        </w:rPr>
        <w:t xml:space="preserve">a wartościami </w:t>
      </w:r>
      <w:r w:rsidRPr="00E61DE5">
        <w:rPr>
          <w:color w:val="auto"/>
          <w:sz w:val="22"/>
        </w:rPr>
        <w:t>rzeczywistymi</w:t>
      </w:r>
      <w:r w:rsidRPr="00E61DE5">
        <w:rPr>
          <w:color w:val="auto"/>
        </w:rPr>
        <w:t xml:space="preserve"> z danych treningowych. Jej minimalizacja jest kluczowym celem podczas trenowania modelu. To ona wskazuje, czy model uczy się dobrze, czy też zachodzą trudności. Jednymi z najczęściej stosowanych funkcji</w:t>
      </w:r>
      <w:r>
        <w:t xml:space="preserve"> kosztu są: </w:t>
      </w:r>
    </w:p>
    <w:p w14:paraId="76781541" w14:textId="77777777" w:rsidR="00E91263" w:rsidRPr="00510B4F" w:rsidRDefault="00510B4F" w:rsidP="00510B4F">
      <w:pPr>
        <w:pStyle w:val="Tekstakapitu"/>
        <w:ind w:firstLine="0"/>
      </w:pPr>
      <w:r>
        <w:rPr>
          <w:i/>
        </w:rPr>
        <w:t>- b</w:t>
      </w:r>
      <w:r w:rsidR="00E91263" w:rsidRPr="00510B4F">
        <w:rPr>
          <w:i/>
        </w:rPr>
        <w:t>łąd średniokwadratowy (</w:t>
      </w:r>
      <w:r w:rsidRPr="00510B4F">
        <w:rPr>
          <w:i/>
        </w:rPr>
        <w:t xml:space="preserve">MSE,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squared</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
    <w:p w14:paraId="77D44616" w14:textId="77777777" w:rsidR="00E91263" w:rsidRPr="00510B4F" w:rsidRDefault="00510B4F" w:rsidP="00510B4F">
      <w:pPr>
        <w:pStyle w:val="Tekstakapitu"/>
        <w:ind w:firstLine="0"/>
      </w:pPr>
      <w:r>
        <w:rPr>
          <w:i/>
        </w:rPr>
        <w:lastRenderedPageBreak/>
        <w:t>- ś</w:t>
      </w:r>
      <w:r w:rsidR="00E91263" w:rsidRPr="00510B4F">
        <w:rPr>
          <w:i/>
        </w:rPr>
        <w:t>redni błąd bezwzględny (</w:t>
      </w:r>
      <w:r w:rsidRPr="00510B4F">
        <w:rPr>
          <w:i/>
        </w:rPr>
        <w:t>MAE,</w:t>
      </w:r>
      <w:r w:rsidRPr="00510B4F">
        <w:rPr>
          <w:i/>
          <w:iCs/>
        </w:rPr>
        <w:t xml:space="preserv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absolute</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rPr>
          <w:rFonts w:eastAsiaTheme="minorEastAsia"/>
        </w:rPr>
        <w:t>,</w:t>
      </w:r>
    </w:p>
    <w:p w14:paraId="2591B45A"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61C0ABFF" w14:textId="7850150F" w:rsidR="00E91263" w:rsidRDefault="00E91263" w:rsidP="00E91263">
      <w:pPr>
        <w:pStyle w:val="Tekstakapitu"/>
        <w:spacing w:after="0"/>
        <w:ind w:firstLine="426"/>
      </w:pPr>
      <w:r w:rsidRPr="00E61DE5">
        <w:rPr>
          <w:color w:val="auto"/>
        </w:rPr>
        <w:t>Celem minimalizacji funkcji kosztu propagacja wsteczna często wykorzystuje metody optymalizacji. Wagi</w:t>
      </w:r>
      <w:r>
        <w:t xml:space="preserve"> i odchylenia są aktualizowane zgodnie z regułą </w:t>
      </w:r>
      <w:r>
        <w:rPr>
          <w:i/>
        </w:rPr>
        <w:t xml:space="preserve">gradientu </w:t>
      </w:r>
      <w:r w:rsidR="00957DCB">
        <w:rPr>
          <w:i/>
        </w:rPr>
        <w:t>prostego</w:t>
      </w:r>
      <w:r>
        <w:t xml:space="preserve"> (</w:t>
      </w:r>
      <w:r>
        <w:rPr>
          <w:i/>
        </w:rPr>
        <w:t xml:space="preserve">ang. gradient </w:t>
      </w:r>
      <w:proofErr w:type="spellStart"/>
      <w:r>
        <w:rPr>
          <w:i/>
        </w:rPr>
        <w:t>descent</w:t>
      </w:r>
      <w:proofErr w:type="spellEnd"/>
      <w:r>
        <w:t xml:space="preserve">) </w:t>
      </w:r>
      <w:r w:rsidR="00E61DE5" w:rsidRPr="00E61DE5">
        <w:rPr>
          <w:color w:val="auto"/>
        </w:rPr>
        <w:t>[</w:t>
      </w:r>
      <w:r w:rsidR="00E61DE5">
        <w:rPr>
          <w:color w:val="auto"/>
        </w:rPr>
        <w:t>4</w:t>
      </w:r>
      <w:r w:rsidR="00E61DE5" w:rsidRPr="00E61DE5">
        <w:rPr>
          <w:color w:val="auto"/>
        </w:rPr>
        <w:t>]</w:t>
      </w:r>
      <w:r>
        <w:t xml:space="preserve">, zmniejszając błąd modelu poprzez przesunięcie parametrów w kierunku przeciwnym do gradientu. Algorytm oblicza gradient, korzystając z reguły łańcuchowej </w:t>
      </w:r>
      <w:r w:rsidRPr="007B2E81">
        <w:rPr>
          <w:bCs/>
          <w:color w:val="auto"/>
        </w:rPr>
        <w:t>[</w:t>
      </w:r>
      <w:r w:rsidR="00E61DE5" w:rsidRPr="007B2E81">
        <w:rPr>
          <w:bCs/>
          <w:color w:val="auto"/>
        </w:rPr>
        <w:t>16]</w:t>
      </w:r>
      <w:r w:rsidRPr="007B2E81">
        <w:rPr>
          <w:bCs/>
          <w:color w:val="auto"/>
        </w:rPr>
        <w:t>,</w:t>
      </w:r>
      <w:r>
        <w:rPr>
          <w:color w:val="auto"/>
        </w:rPr>
        <w:t xml:space="preserve"> </w:t>
      </w:r>
      <w:r>
        <w:t xml:space="preserve">dla każdego parametru (wag i odchyleń) w każdej warstwie sieci, co pozwala określić w jakim stopniu dany parametr wpływa na błąd. </w:t>
      </w:r>
    </w:p>
    <w:p w14:paraId="37934488" w14:textId="77777777" w:rsidR="00E91263" w:rsidRPr="00E61DE5" w:rsidRDefault="00E91263" w:rsidP="00E91263">
      <w:pPr>
        <w:pStyle w:val="Tekstakapitu"/>
        <w:spacing w:after="0"/>
        <w:ind w:firstLine="426"/>
        <w:rPr>
          <w:color w:val="auto"/>
        </w:rPr>
      </w:pPr>
      <w:r w:rsidRPr="00E61DE5">
        <w:rPr>
          <w:color w:val="auto"/>
        </w:rPr>
        <w:t>Algorytm propagacji wstecznej składa się z dwóch etapów:</w:t>
      </w:r>
    </w:p>
    <w:p w14:paraId="27B8E8A7" w14:textId="77777777" w:rsidR="00E91263" w:rsidRPr="00E61DE5" w:rsidRDefault="00957DCB" w:rsidP="00E91263">
      <w:pPr>
        <w:pStyle w:val="Pierwszypoziomwypunktowania"/>
        <w:numPr>
          <w:ilvl w:val="0"/>
          <w:numId w:val="0"/>
        </w:numPr>
        <w:tabs>
          <w:tab w:val="left" w:pos="708"/>
        </w:tabs>
      </w:pPr>
      <w:r w:rsidRPr="00957DCB">
        <w:rPr>
          <w:b/>
        </w:rPr>
        <w:t>1.</w:t>
      </w:r>
      <w:r w:rsidR="00510B4F" w:rsidRPr="00E61DE5">
        <w:t xml:space="preserve"> </w:t>
      </w:r>
      <w:r w:rsidR="00E91263" w:rsidRPr="00E61DE5">
        <w:rPr>
          <w:b/>
          <w:i/>
        </w:rPr>
        <w:t>Przejście do przodu</w:t>
      </w:r>
      <w:r w:rsidR="00E91263" w:rsidRPr="00E61DE5">
        <w:t xml:space="preserve"> - dane wejściowe są wprowadzane do warstwy wejściowej. Po połączeniu z odpowiednimi wagami i dodaniu odchyleń, są przekazywane do warstw ukrytych sieci. Każda warstwa ukryta używa funkcji aktywacji. Dane wyjściowe </w:t>
      </w:r>
      <w:r w:rsidR="00E91263" w:rsidRPr="00E61DE5">
        <w:br/>
        <w:t>z ostatniej warstwy ukrytej są przekazywane do warstwy wyjściowej, gdzie stosowana jest kolejna funkcja aktywacji. Na koniec, dla danych wyjściowych obliczana jest wartość funkcji kosztu.</w:t>
      </w:r>
    </w:p>
    <w:p w14:paraId="7BC220F0" w14:textId="77777777" w:rsidR="00E91263" w:rsidRPr="00E61DE5" w:rsidRDefault="00957DCB" w:rsidP="00E91263">
      <w:pPr>
        <w:pStyle w:val="Pierwszypoziomwypunktowania"/>
        <w:numPr>
          <w:ilvl w:val="0"/>
          <w:numId w:val="0"/>
        </w:numPr>
        <w:tabs>
          <w:tab w:val="left" w:pos="708"/>
        </w:tabs>
      </w:pPr>
      <w:r w:rsidRPr="00957DCB">
        <w:rPr>
          <w:b/>
        </w:rPr>
        <w:t>2.</w:t>
      </w:r>
      <w:r w:rsidR="00510B4F" w:rsidRPr="00E61DE5">
        <w:t xml:space="preserve"> </w:t>
      </w:r>
      <w:r w:rsidR="00E91263" w:rsidRPr="00E61DE5">
        <w:rPr>
          <w:b/>
          <w:i/>
        </w:rPr>
        <w:t>Przejście do tyłu</w:t>
      </w:r>
      <w:r w:rsidR="00E91263" w:rsidRPr="00E61DE5">
        <w:t xml:space="preserve"> – obliczona wartość funkcji kosztu jest propagowana z powrotem przez sieć (od warstwy wyjściowej do wejściowej), aby dostosować wagi i odchylenia, a przez to zminimalizować błąd w kolejnej iteracji.</w:t>
      </w:r>
    </w:p>
    <w:p w14:paraId="617681F5" w14:textId="77777777" w:rsidR="00E91263" w:rsidRPr="00E61DE5" w:rsidRDefault="00E91263" w:rsidP="00E91263">
      <w:pPr>
        <w:pStyle w:val="Tekstakapitu"/>
        <w:ind w:firstLine="426"/>
        <w:rPr>
          <w:color w:val="auto"/>
        </w:rPr>
      </w:pPr>
      <w:r w:rsidRPr="00E61DE5">
        <w:rPr>
          <w:color w:val="auto"/>
        </w:rPr>
        <w:t xml:space="preserve">Głównymi zaletami algorytmu propagacji wstecznej są m.in.: </w:t>
      </w:r>
    </w:p>
    <w:p w14:paraId="1A648E11"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łatwość stosowania</w:t>
      </w:r>
      <w:r w:rsidRPr="00E61DE5">
        <w:rPr>
          <w:color w:val="auto"/>
        </w:rPr>
        <w:t xml:space="preserve"> - nie wymaga szerokiej wiedzy nt. sieci neuronowych, </w:t>
      </w:r>
    </w:p>
    <w:p w14:paraId="1EAAD188"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elastyczność</w:t>
      </w:r>
      <w:r w:rsidRPr="00E61DE5">
        <w:rPr>
          <w:color w:val="auto"/>
        </w:rPr>
        <w:t xml:space="preserve"> - może być stosowana dla szerokiego zakresu zagadnień, </w:t>
      </w:r>
    </w:p>
    <w:p w14:paraId="1A352075"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wydajność</w:t>
      </w:r>
      <w:r w:rsidRPr="00E61DE5">
        <w:rPr>
          <w:color w:val="auto"/>
        </w:rPr>
        <w:t xml:space="preserve"> - przyspiesza uczenie się poprzez bieżącą aktualizację parametrów. </w:t>
      </w:r>
    </w:p>
    <w:p w14:paraId="032AD803" w14:textId="77777777" w:rsidR="00E91263" w:rsidRPr="00E61DE5" w:rsidRDefault="00E91263" w:rsidP="00E91263">
      <w:pPr>
        <w:pStyle w:val="Tekstakapitu"/>
        <w:ind w:firstLine="426"/>
        <w:rPr>
          <w:color w:val="auto"/>
        </w:rPr>
      </w:pPr>
      <w:r w:rsidRPr="00E61DE5">
        <w:rPr>
          <w:color w:val="auto"/>
        </w:rPr>
        <w:t xml:space="preserve">Do wad algorytmu zalicza się natomiast: </w:t>
      </w:r>
    </w:p>
    <w:p w14:paraId="1DADA4B6" w14:textId="77777777" w:rsidR="00E91263" w:rsidRPr="00E61DE5" w:rsidRDefault="00E91263" w:rsidP="00E91263">
      <w:pPr>
        <w:pStyle w:val="Tekstakapitu"/>
        <w:ind w:firstLine="0"/>
        <w:rPr>
          <w:color w:val="auto"/>
        </w:rPr>
      </w:pPr>
      <w:r>
        <w:t xml:space="preserve">- </w:t>
      </w:r>
      <w:r>
        <w:rPr>
          <w:i/>
        </w:rPr>
        <w:t xml:space="preserve">problem zanikającego </w:t>
      </w:r>
      <w:r w:rsidRPr="00E61DE5">
        <w:rPr>
          <w:i/>
          <w:color w:val="auto"/>
        </w:rPr>
        <w:t>gradientu</w:t>
      </w:r>
      <w:r w:rsidRPr="00E61DE5">
        <w:rPr>
          <w:color w:val="auto"/>
        </w:rPr>
        <w:t xml:space="preserve"> - w bardzo głębokich sieciach, szczególnie przy stosowaniu </w:t>
      </w:r>
      <w:proofErr w:type="spellStart"/>
      <w:r w:rsidRPr="00E61DE5">
        <w:rPr>
          <w:color w:val="auto"/>
        </w:rPr>
        <w:t>sigmoidalnych</w:t>
      </w:r>
      <w:proofErr w:type="spellEnd"/>
      <w:r w:rsidRPr="00E61DE5">
        <w:rPr>
          <w:color w:val="auto"/>
        </w:rPr>
        <w:t xml:space="preserve"> funkcji aktywacji, gradienty mogą stawać się na tyle małe, że utrudnią proces uczenia się sieci,</w:t>
      </w:r>
    </w:p>
    <w:p w14:paraId="2994A7BF"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problem wybuchającego gradientu</w:t>
      </w:r>
      <w:r w:rsidRPr="00E61DE5">
        <w:rPr>
          <w:color w:val="auto"/>
        </w:rPr>
        <w:t xml:space="preserve"> -  sytuacja odwrotna do problemu zanikającego gradientu, może powodować rozbieżność sieci w trakcie uczenia się,</w:t>
      </w:r>
    </w:p>
    <w:p w14:paraId="46F41BC2" w14:textId="77777777" w:rsidR="00E91263" w:rsidRDefault="00E91263" w:rsidP="00E91263">
      <w:pPr>
        <w:pStyle w:val="Tekstakapitu"/>
        <w:ind w:firstLine="0"/>
      </w:pPr>
      <w:r w:rsidRPr="00E61DE5">
        <w:rPr>
          <w:color w:val="auto"/>
        </w:rPr>
        <w:t xml:space="preserve">- </w:t>
      </w:r>
      <w:r w:rsidRPr="00E61DE5">
        <w:rPr>
          <w:i/>
          <w:color w:val="auto"/>
        </w:rPr>
        <w:t xml:space="preserve">przeuczenie modelu </w:t>
      </w:r>
      <w:r w:rsidRPr="00E61DE5">
        <w:rPr>
          <w:color w:val="auto"/>
        </w:rPr>
        <w:t>– czyli jego nadmierne</w:t>
      </w:r>
      <w:r>
        <w:t xml:space="preserve"> dopasowanie, pojawia się zwykle wówczas, gdy sieć jest zbytnio złożona lub źle regulowana. </w:t>
      </w:r>
      <w:bookmarkStart w:id="10" w:name="_Toc183432955"/>
    </w:p>
    <w:p w14:paraId="1DD9C55C" w14:textId="77777777" w:rsidR="00E91263" w:rsidRPr="00BA5045" w:rsidRDefault="002C5404" w:rsidP="00E64572">
      <w:pPr>
        <w:pStyle w:val="Nagwek2"/>
      </w:pPr>
      <w:bookmarkStart w:id="11" w:name="_Toc187744190"/>
      <w:r w:rsidRPr="00BA5045">
        <w:t>2</w:t>
      </w:r>
      <w:r w:rsidR="00E91263" w:rsidRPr="00BA5045">
        <w:t>.1  Model RNN</w:t>
      </w:r>
      <w:bookmarkEnd w:id="10"/>
      <w:bookmarkEnd w:id="11"/>
    </w:p>
    <w:p w14:paraId="467512C5" w14:textId="77777777" w:rsidR="00E91263" w:rsidRDefault="00E91263" w:rsidP="00E91263"/>
    <w:p w14:paraId="145DD9D3" w14:textId="77777777" w:rsidR="00E91263" w:rsidRPr="00E61DE5" w:rsidRDefault="00E91263" w:rsidP="00E91263">
      <w:pPr>
        <w:pStyle w:val="Tekstakapitu"/>
        <w:ind w:firstLine="426"/>
        <w:rPr>
          <w:color w:val="auto"/>
        </w:rPr>
      </w:pPr>
      <w:r>
        <w:rPr>
          <w:i/>
        </w:rPr>
        <w:t>Rekurencyjne sieci neuronowe</w:t>
      </w:r>
      <w:r>
        <w:t xml:space="preserve"> (</w:t>
      </w:r>
      <w:r>
        <w:rPr>
          <w:i/>
        </w:rPr>
        <w:t>RNN,</w:t>
      </w:r>
      <w:r>
        <w:t xml:space="preserve"> </w:t>
      </w:r>
      <w:r>
        <w:rPr>
          <w:i/>
        </w:rPr>
        <w:t xml:space="preserve">ang. </w:t>
      </w:r>
      <w:proofErr w:type="spellStart"/>
      <w:r>
        <w:rPr>
          <w:i/>
        </w:rPr>
        <w:t>Recurrent</w:t>
      </w:r>
      <w:proofErr w:type="spellEnd"/>
      <w:r>
        <w:rPr>
          <w:i/>
        </w:rPr>
        <w:t xml:space="preserve"> </w:t>
      </w:r>
      <w:proofErr w:type="spellStart"/>
      <w:r>
        <w:rPr>
          <w:i/>
        </w:rPr>
        <w:t>Neural</w:t>
      </w:r>
      <w:proofErr w:type="spellEnd"/>
      <w:r>
        <w:rPr>
          <w:i/>
        </w:rPr>
        <w:t xml:space="preserve"> Networks</w:t>
      </w:r>
      <w:r>
        <w:t xml:space="preserve">) </w:t>
      </w:r>
      <w:r w:rsidR="00E61DE5" w:rsidRPr="00E61DE5">
        <w:rPr>
          <w:color w:val="auto"/>
        </w:rPr>
        <w:t>[1</w:t>
      </w:r>
      <w:r w:rsidR="00E61DE5">
        <w:rPr>
          <w:color w:val="auto"/>
        </w:rPr>
        <w:t>1</w:t>
      </w:r>
      <w:r w:rsidR="00E61DE5" w:rsidRPr="00E61DE5">
        <w:rPr>
          <w:color w:val="auto"/>
        </w:rPr>
        <w:t>]</w:t>
      </w:r>
      <w:r>
        <w:rPr>
          <w:b/>
          <w:color w:val="FF0000"/>
        </w:rPr>
        <w:t xml:space="preserve"> </w:t>
      </w:r>
      <w:r>
        <w:t xml:space="preserve">to sieci neuronowe zaprojektowane do przetwarzania danych </w:t>
      </w:r>
      <w:r w:rsidRPr="00E61DE5">
        <w:rPr>
          <w:color w:val="auto"/>
        </w:rPr>
        <w:t xml:space="preserve">sekwencyjnych, m.in. szeregów czasowych. Struktura RNN umożliwia rekurencję, co oznacza, że dane wyjściowe </w:t>
      </w:r>
      <w:r w:rsidRPr="00E61DE5">
        <w:rPr>
          <w:color w:val="auto"/>
        </w:rPr>
        <w:lastRenderedPageBreak/>
        <w:t xml:space="preserve">otrzymane z jednego kroku czasowego są przekazywane jako dane wejściowe do następnego kroku. Odróżnia je to od tradycyjnych sieci neuronowych, w których  dane wejściowe i wyjściowe są traktowane niezależnie. </w:t>
      </w:r>
    </w:p>
    <w:p w14:paraId="6F7A275A" w14:textId="77777777" w:rsidR="00E91263" w:rsidRPr="00E61DE5" w:rsidRDefault="00E91263" w:rsidP="00E91263">
      <w:pPr>
        <w:pStyle w:val="Tekstakapitu"/>
        <w:ind w:firstLine="426"/>
        <w:rPr>
          <w:color w:val="auto"/>
        </w:rPr>
      </w:pPr>
      <w:r w:rsidRPr="00E61DE5">
        <w:rPr>
          <w:color w:val="auto"/>
        </w:rPr>
        <w:t>Każdy krok czasowy w RNN można opisać jako:</w:t>
      </w:r>
    </w:p>
    <w:p w14:paraId="3C448E46" w14:textId="5603A26A" w:rsidR="00E91263" w:rsidRPr="00E61DE5" w:rsidRDefault="00000000" w:rsidP="005541EA">
      <w:pPr>
        <w:pStyle w:val="Tekstakapitu"/>
        <w:jc w:val="center"/>
        <w:rPr>
          <w:color w:val="auto"/>
        </w:rPr>
      </w:pP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r>
          <w:rPr>
            <w:rFonts w:ascii="Cambria Math" w:hAnsi="Cambria Math"/>
            <w:color w:val="auto"/>
          </w:rPr>
          <m:t>=φ</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t-1</m:t>
                </m:r>
              </m:sub>
            </m:sSub>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r>
              <w:rPr>
                <w:rFonts w:ascii="Cambria Math" w:hAnsi="Cambria Math"/>
                <w:color w:val="auto"/>
              </w:rPr>
              <m:t>+b</m:t>
            </m:r>
          </m:e>
        </m:d>
      </m:oMath>
      <w:r w:rsidR="005541EA">
        <w:rPr>
          <w:rFonts w:eastAsiaTheme="minorEastAsia"/>
          <w:color w:val="auto"/>
        </w:rPr>
        <w:t>,</w:t>
      </w:r>
    </w:p>
    <w:p w14:paraId="2D12E088" w14:textId="7D98D2E4" w:rsidR="00E91263" w:rsidRPr="00E61DE5" w:rsidRDefault="00E91263" w:rsidP="00E91263">
      <w:pPr>
        <w:pStyle w:val="Tekstakapitu"/>
        <w:ind w:firstLine="0"/>
        <w:rPr>
          <w:rFonts w:eastAsiaTheme="minorEastAsia"/>
          <w:color w:val="auto"/>
        </w:rPr>
      </w:pPr>
      <w:r w:rsidRPr="00E61DE5">
        <w:rPr>
          <w:color w:val="auto"/>
        </w:rPr>
        <w:t xml:space="preserve">gdzie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dane wyjściowe w kroku czasowym </w:t>
      </w:r>
      <w:r w:rsidRPr="00E61DE5">
        <w:rPr>
          <w:rFonts w:eastAsiaTheme="minorEastAsia"/>
          <w:i/>
          <w:color w:val="auto"/>
        </w:rPr>
        <w:t>t</w:t>
      </w:r>
      <w:r w:rsidRPr="00E61DE5">
        <w:rPr>
          <w:rFonts w:eastAsiaTheme="minorEastAsia"/>
          <w:color w:val="auto"/>
        </w:rPr>
        <w:t xml:space="preserve">, </w:t>
      </w:r>
      <m:oMath>
        <m:r>
          <w:rPr>
            <w:rFonts w:ascii="Cambria Math" w:eastAsiaTheme="minorEastAsia" w:hAnsi="Cambria Math"/>
            <w:color w:val="auto"/>
          </w:rPr>
          <m:t>m</m:t>
        </m:r>
      </m:oMath>
      <w:r w:rsidRPr="00E61DE5">
        <w:rPr>
          <w:rFonts w:eastAsiaTheme="minorEastAsia"/>
          <w:color w:val="auto"/>
        </w:rPr>
        <w:t xml:space="preserve"> to ilość próbek,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xml:space="preserve"> liczba neuronów, </w:t>
      </w:r>
      <m:oMath>
        <m:r>
          <w:rPr>
            <w:rFonts w:ascii="Cambria Math" w:hAnsi="Cambria Math"/>
            <w:color w:val="auto"/>
          </w:rPr>
          <m:t>φ</m:t>
        </m:r>
      </m:oMath>
      <w:r w:rsidRPr="00E61DE5">
        <w:rPr>
          <w:rFonts w:eastAsiaTheme="minorEastAsia"/>
          <w:color w:val="auto"/>
        </w:rPr>
        <w:t xml:space="preserve"> to funkcja aktywacji,</w:t>
      </w:r>
      <w:r w:rsidRPr="00E61DE5">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oMath>
      <w:r w:rsidRPr="00E61DE5">
        <w:rPr>
          <w:rFonts w:eastAsiaTheme="minorEastAsia"/>
          <w:color w:val="auto"/>
        </w:rPr>
        <w:t xml:space="preserve"> zawierająca dane wejściowe, gdzie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oMath>
      <w:r w:rsidRPr="00E61DE5">
        <w:rPr>
          <w:rFonts w:eastAsiaTheme="minorEastAsia"/>
          <w:color w:val="auto"/>
        </w:rPr>
        <w:t xml:space="preserve"> to liczba wejść</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wejść w kroku czasowym </w:t>
      </w:r>
      <w:r w:rsidRPr="00E61DE5">
        <w:rPr>
          <w:rFonts w:eastAsiaTheme="minorEastAsia"/>
          <w:i/>
          <w:color w:val="auto"/>
        </w:rPr>
        <w:t>t</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wyjść z poprzedniej iteracji,</w:t>
      </w:r>
      <w:r w:rsidRPr="00E61DE5">
        <w:rPr>
          <w:color w:val="auto"/>
        </w:rPr>
        <w:t xml:space="preserve"> </w:t>
      </w:r>
      <m:oMath>
        <m:r>
          <w:rPr>
            <w:rFonts w:ascii="Cambria Math" w:hAnsi="Cambria Math"/>
            <w:color w:val="auto"/>
          </w:rPr>
          <m:t>b</m:t>
        </m:r>
      </m:oMath>
      <w:r w:rsidRPr="00E61DE5">
        <w:rPr>
          <w:rFonts w:eastAsiaTheme="minorEastAsia"/>
          <w:color w:val="auto"/>
        </w:rPr>
        <w:t xml:space="preserve"> to wektor </w:t>
      </w:r>
      <w:r w:rsidRPr="00E61DE5">
        <w:rPr>
          <w:rFonts w:eastAsiaTheme="minorEastAsia"/>
          <w:color w:val="auto"/>
        </w:rPr>
        <w:br/>
        <w:t xml:space="preserve">(o wymiarze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xml:space="preserve">) </w:t>
      </w:r>
      <w:r w:rsidR="00234FC9">
        <w:rPr>
          <w:rFonts w:eastAsiaTheme="minorEastAsia"/>
          <w:color w:val="auto"/>
        </w:rPr>
        <w:t xml:space="preserve">zawierający człony </w:t>
      </w:r>
      <w:r w:rsidRPr="00E61DE5">
        <w:rPr>
          <w:rFonts w:eastAsiaTheme="minorEastAsia"/>
          <w:color w:val="auto"/>
        </w:rPr>
        <w:t>odchyleń dla każdego neuronu.</w:t>
      </w:r>
      <w:r w:rsidRPr="00E61DE5">
        <w:rPr>
          <w:color w:val="auto"/>
        </w:rPr>
        <w:t xml:space="preserve"> </w:t>
      </w:r>
      <w:r w:rsidRPr="00E61DE5">
        <w:rPr>
          <w:rFonts w:eastAsiaTheme="minorEastAsia"/>
          <w:color w:val="auto"/>
        </w:rPr>
        <w:t xml:space="preserve">W kroku czasowym </w:t>
      </w:r>
      <m:oMath>
        <m:r>
          <w:rPr>
            <w:rFonts w:ascii="Cambria Math" w:eastAsiaTheme="minorEastAsia" w:hAnsi="Cambria Math"/>
            <w:color w:val="auto"/>
          </w:rPr>
          <m:t>t=0</m:t>
        </m:r>
      </m:oMath>
      <w:r w:rsidRPr="00E61DE5">
        <w:rPr>
          <w:rFonts w:eastAsiaTheme="minorEastAsia"/>
          <w:color w:val="auto"/>
        </w:rPr>
        <w:t xml:space="preserve"> nie istnieją żadne dane wyjściowe, zatem zakłada się, że ich wartość równa jest 0.</w:t>
      </w:r>
    </w:p>
    <w:p w14:paraId="483C97B9" w14:textId="77777777" w:rsidR="00E91263" w:rsidRDefault="00E91263" w:rsidP="00E91263">
      <w:pPr>
        <w:pStyle w:val="Tekstakapitu"/>
      </w:pPr>
      <w:r w:rsidRPr="00E61DE5">
        <w:rPr>
          <w:color w:val="auto"/>
        </w:rPr>
        <w:t xml:space="preserve">Neuron RNN potrafi zachować informacje o wartości stanu w poszczególnych krokach czasowych w </w:t>
      </w:r>
      <w:r w:rsidRPr="00E61DE5">
        <w:rPr>
          <w:bCs/>
          <w:i/>
          <w:color w:val="auto"/>
        </w:rPr>
        <w:t xml:space="preserve">komórkach pamięci </w:t>
      </w:r>
      <w:r w:rsidRPr="00E61DE5">
        <w:rPr>
          <w:color w:val="auto"/>
        </w:rPr>
        <w:t>(</w:t>
      </w:r>
      <w:r w:rsidRPr="00E61DE5">
        <w:rPr>
          <w:i/>
          <w:color w:val="auto"/>
        </w:rPr>
        <w:t>ang.</w:t>
      </w:r>
      <w:r w:rsidRPr="00E61DE5">
        <w:rPr>
          <w:color w:val="auto"/>
        </w:rPr>
        <w:t xml:space="preserve"> </w:t>
      </w:r>
      <w:proofErr w:type="spellStart"/>
      <w:r w:rsidRPr="00E61DE5">
        <w:rPr>
          <w:i/>
          <w:color w:val="auto"/>
        </w:rPr>
        <w:t>memory</w:t>
      </w:r>
      <w:proofErr w:type="spellEnd"/>
      <w:r w:rsidRPr="00E61DE5">
        <w:rPr>
          <w:i/>
          <w:color w:val="auto"/>
        </w:rPr>
        <w:t xml:space="preserve"> </w:t>
      </w:r>
      <w:proofErr w:type="spellStart"/>
      <w:r w:rsidRPr="00E61DE5">
        <w:rPr>
          <w:i/>
          <w:color w:val="auto"/>
        </w:rPr>
        <w:t>cells</w:t>
      </w:r>
      <w:proofErr w:type="spellEnd"/>
      <w:r w:rsidRPr="00E61DE5">
        <w:rPr>
          <w:color w:val="auto"/>
        </w:rPr>
        <w:t>). Pojedynczy neuron RNN może zapamiętywać sekwencje z około 10 lub więcej kroków czasowych, zależnie od rozważanego zagadnienia. Jest to kluczowe w przewidywaniu zdarzeń i podejmowaniu decyzji, np.: podczas przetwarzania języka natural</w:t>
      </w:r>
      <w:r>
        <w:t xml:space="preserve">nego, rozpoznawania mowy, analizy wideo, czy analizy szeregów czasowych. Neuron RNN można sobie wyobrazić jako zapętlony sam w </w:t>
      </w:r>
      <w:r w:rsidRPr="00E61DE5">
        <w:rPr>
          <w:color w:val="auto"/>
        </w:rPr>
        <w:t>sobie (</w:t>
      </w:r>
      <w:r w:rsidR="00E61DE5" w:rsidRPr="00E61DE5">
        <w:rPr>
          <w:color w:val="auto"/>
        </w:rPr>
        <w:t>rysunek 2</w:t>
      </w:r>
      <w:r w:rsidRPr="00E61DE5">
        <w:rPr>
          <w:color w:val="auto"/>
        </w:rPr>
        <w:t>.8), czyli działający rekurencyjnie. Można go też przedstawić w postaci rozwijającego na kolejne neurony (</w:t>
      </w:r>
      <w:r w:rsidR="00E61DE5" w:rsidRPr="00E61DE5">
        <w:rPr>
          <w:color w:val="auto"/>
        </w:rPr>
        <w:t>rysunek 2</w:t>
      </w:r>
      <w:r w:rsidRPr="00E61DE5">
        <w:rPr>
          <w:color w:val="auto"/>
        </w:rPr>
        <w:t>.9) -</w:t>
      </w:r>
      <w:r>
        <w:t xml:space="preserve"> taka wizualizacja jest bardziej przejrzysta dla dalszych rozumowań.</w:t>
      </w:r>
    </w:p>
    <w:p w14:paraId="579577A3" w14:textId="77777777" w:rsidR="00E91263" w:rsidRPr="008C250C" w:rsidRDefault="00E91263" w:rsidP="00E91263">
      <w:pPr>
        <w:pStyle w:val="Tekstakapitu"/>
        <w:rPr>
          <w:sz w:val="8"/>
        </w:rPr>
      </w:pPr>
    </w:p>
    <w:p w14:paraId="1C1B837B" w14:textId="77777777" w:rsidR="00E91263" w:rsidRDefault="00E91263" w:rsidP="008C250C">
      <w:pPr>
        <w:pStyle w:val="Tekstakapitu"/>
        <w:ind w:firstLine="0"/>
        <w:jc w:val="center"/>
      </w:pPr>
      <w:r>
        <w:rPr>
          <w:noProof/>
          <w:lang w:eastAsia="pl-PL"/>
        </w:rPr>
        <w:drawing>
          <wp:inline distT="0" distB="0" distL="0" distR="0" wp14:anchorId="44CF880C" wp14:editId="68A30E0C">
            <wp:extent cx="4589345" cy="1623060"/>
            <wp:effectExtent l="19050" t="0" r="1705"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4362" cy="1631907"/>
                    </a:xfrm>
                    <a:prstGeom prst="rect">
                      <a:avLst/>
                    </a:prstGeom>
                    <a:noFill/>
                    <a:ln>
                      <a:noFill/>
                    </a:ln>
                  </pic:spPr>
                </pic:pic>
              </a:graphicData>
            </a:graphic>
          </wp:inline>
        </w:drawing>
      </w:r>
    </w:p>
    <w:p w14:paraId="668FC24C" w14:textId="77777777" w:rsidR="00E61DE5" w:rsidRDefault="00510B4F" w:rsidP="00E61DE5">
      <w:pPr>
        <w:pStyle w:val="Tekstakapitu"/>
        <w:jc w:val="center"/>
        <w:rPr>
          <w:sz w:val="18"/>
        </w:rPr>
      </w:pPr>
      <w:r>
        <w:rPr>
          <w:b/>
          <w:sz w:val="22"/>
        </w:rPr>
        <w:t>Rysunek 2</w:t>
      </w:r>
      <w:r w:rsidR="00E91263">
        <w:rPr>
          <w:b/>
          <w:sz w:val="22"/>
        </w:rPr>
        <w:t xml:space="preserve">.8 </w:t>
      </w:r>
      <w:r w:rsidR="00E61DE5">
        <w:rPr>
          <w:b/>
          <w:sz w:val="22"/>
        </w:rPr>
        <w:t xml:space="preserve"> </w:t>
      </w:r>
      <w:r w:rsidR="00E61DE5" w:rsidRPr="00956392">
        <w:rPr>
          <w:b/>
          <w:color w:val="auto"/>
          <w:sz w:val="22"/>
        </w:rPr>
        <w:t>Pojedynczy neuron RNN.</w:t>
      </w:r>
    </w:p>
    <w:p w14:paraId="341DDBCA" w14:textId="647A9871" w:rsidR="005541EA" w:rsidRDefault="005541EA">
      <w:pPr>
        <w:rPr>
          <w:b/>
          <w:color w:val="FF0000"/>
          <w:sz w:val="22"/>
        </w:rPr>
      </w:pPr>
      <w:r>
        <w:rPr>
          <w:b/>
          <w:color w:val="FF0000"/>
          <w:sz w:val="22"/>
        </w:rPr>
        <w:br w:type="page"/>
      </w:r>
    </w:p>
    <w:p w14:paraId="4E372262" w14:textId="77777777" w:rsidR="00E91263" w:rsidRDefault="00E91263" w:rsidP="00E91263">
      <w:pPr>
        <w:pStyle w:val="Tekstakapitu"/>
        <w:jc w:val="center"/>
        <w:rPr>
          <w:b/>
          <w:color w:val="FF0000"/>
          <w:sz w:val="22"/>
        </w:rPr>
      </w:pPr>
    </w:p>
    <w:p w14:paraId="7885A9B9" w14:textId="77777777" w:rsidR="00E61DE5" w:rsidRDefault="00E61DE5" w:rsidP="00E61DE5">
      <w:pPr>
        <w:pStyle w:val="Tekstakapitu"/>
        <w:ind w:firstLine="0"/>
        <w:rPr>
          <w:b/>
          <w:bCs/>
          <w:i/>
          <w:iCs/>
        </w:rPr>
      </w:pPr>
      <w:r>
        <w:rPr>
          <w:b/>
          <w:bCs/>
          <w:i/>
          <w:iCs/>
        </w:rPr>
        <w:t>Rodzaje sieci RNN</w:t>
      </w:r>
    </w:p>
    <w:p w14:paraId="3ACD1A24" w14:textId="77777777" w:rsidR="00E61DE5" w:rsidRDefault="00E61DE5" w:rsidP="00E61DE5">
      <w:pPr>
        <w:pStyle w:val="Tekstakapitu"/>
        <w:spacing w:after="0"/>
        <w:ind w:firstLine="426"/>
      </w:pPr>
      <w:r>
        <w:t>Modele RNN możemy podzielić na różne rodzaje:</w:t>
      </w:r>
    </w:p>
    <w:p w14:paraId="69709B56" w14:textId="77777777" w:rsidR="00E91263" w:rsidRPr="00E61DE5" w:rsidRDefault="00E61DE5" w:rsidP="00E61DE5">
      <w:pPr>
        <w:pStyle w:val="Pierwszypoziomwypunktowania"/>
        <w:numPr>
          <w:ilvl w:val="0"/>
          <w:numId w:val="0"/>
        </w:numPr>
        <w:tabs>
          <w:tab w:val="left" w:pos="708"/>
        </w:tabs>
      </w:pPr>
      <w:r>
        <w:t xml:space="preserve">- </w:t>
      </w:r>
      <w:r>
        <w:rPr>
          <w:i/>
        </w:rPr>
        <w:t>Sieć sekwencyjna</w:t>
      </w:r>
      <w:r>
        <w:t xml:space="preserve"> (</w:t>
      </w:r>
      <w:r>
        <w:rPr>
          <w:i/>
          <w:iCs/>
        </w:rPr>
        <w:t xml:space="preserve">ang. </w:t>
      </w:r>
      <w:proofErr w:type="spellStart"/>
      <w:r>
        <w:rPr>
          <w:i/>
          <w:iCs/>
        </w:rPr>
        <w:t>sequence</w:t>
      </w:r>
      <w:proofErr w:type="spellEnd"/>
      <w:r>
        <w:rPr>
          <w:i/>
          <w:iCs/>
        </w:rPr>
        <w:t>-to-</w:t>
      </w:r>
      <w:proofErr w:type="spellStart"/>
      <w:r w:rsidRPr="00E61DE5">
        <w:rPr>
          <w:i/>
          <w:iCs/>
        </w:rPr>
        <w:t>sequence</w:t>
      </w:r>
      <w:proofErr w:type="spellEnd"/>
      <w:r w:rsidRPr="00E61DE5">
        <w:rPr>
          <w:i/>
          <w:iCs/>
        </w:rPr>
        <w:t xml:space="preserve"> network</w:t>
      </w:r>
      <w:r w:rsidRPr="00E61DE5">
        <w:t xml:space="preserve">) - otrzymuje dane wejściowe </w:t>
      </w:r>
      <w:r w:rsidRPr="00E61DE5">
        <w:br/>
        <w:t xml:space="preserve">i dokonuje predykcji na ciąg kolejnych kroków czasowych, np.: podając ceny produktu </w:t>
      </w:r>
      <w:r w:rsidR="00957DCB">
        <w:br/>
      </w:r>
      <w:r w:rsidRPr="00E61DE5">
        <w:t xml:space="preserve">z </w:t>
      </w:r>
      <w:r w:rsidRPr="00E61DE5">
        <w:rPr>
          <w:i/>
        </w:rPr>
        <w:t>N</w:t>
      </w:r>
      <w:r w:rsidRPr="00E61DE5">
        <w:t xml:space="preserve"> poprzednich dni sieć może zostać wytrenowana celem predykcji ceny produktu na </w:t>
      </w:r>
      <w:r w:rsidR="00957DCB">
        <w:br/>
      </w:r>
      <w:r w:rsidRPr="00E61DE5">
        <w:t xml:space="preserve">7 kolejnych dni do przodu, czyli np. od </w:t>
      </w:r>
      <w:r w:rsidRPr="00E61DE5">
        <w:rPr>
          <w:i/>
        </w:rPr>
        <w:t xml:space="preserve">N-7 </w:t>
      </w:r>
      <w:r w:rsidRPr="00E61DE5">
        <w:t>dnia do przyszłego tygodnia.</w:t>
      </w:r>
      <w:r>
        <w:t xml:space="preserve"> </w:t>
      </w:r>
    </w:p>
    <w:p w14:paraId="20041E4B" w14:textId="77777777" w:rsidR="00E91263" w:rsidRDefault="00E91263" w:rsidP="00E91263">
      <w:pPr>
        <w:pStyle w:val="Tekstakapitu"/>
        <w:ind w:firstLine="0"/>
        <w:jc w:val="center"/>
      </w:pPr>
      <w:r>
        <w:rPr>
          <w:noProof/>
          <w:lang w:eastAsia="pl-PL"/>
        </w:rPr>
        <w:drawing>
          <wp:inline distT="0" distB="0" distL="0" distR="0" wp14:anchorId="525ECC75" wp14:editId="19D68623">
            <wp:extent cx="4377690" cy="5824709"/>
            <wp:effectExtent l="19050" t="0" r="381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652" cy="5829980"/>
                    </a:xfrm>
                    <a:prstGeom prst="rect">
                      <a:avLst/>
                    </a:prstGeom>
                    <a:noFill/>
                    <a:ln>
                      <a:noFill/>
                    </a:ln>
                  </pic:spPr>
                </pic:pic>
              </a:graphicData>
            </a:graphic>
          </wp:inline>
        </w:drawing>
      </w:r>
    </w:p>
    <w:p w14:paraId="590AD3E0" w14:textId="77777777" w:rsidR="00E91263" w:rsidRDefault="00510B4F" w:rsidP="00E91263">
      <w:pPr>
        <w:pStyle w:val="Tekstakapitu"/>
        <w:jc w:val="center"/>
        <w:rPr>
          <w:b/>
          <w:color w:val="FF0000"/>
          <w:sz w:val="22"/>
        </w:rPr>
      </w:pPr>
      <w:r>
        <w:rPr>
          <w:b/>
          <w:sz w:val="22"/>
        </w:rPr>
        <w:t>Rysunek 2</w:t>
      </w:r>
      <w:r w:rsidR="00E91263">
        <w:rPr>
          <w:b/>
          <w:sz w:val="22"/>
        </w:rPr>
        <w:t xml:space="preserve">.9 </w:t>
      </w:r>
      <w:r w:rsidR="00E61DE5">
        <w:rPr>
          <w:b/>
          <w:sz w:val="22"/>
        </w:rPr>
        <w:t xml:space="preserve"> </w:t>
      </w:r>
      <w:r w:rsidR="00E61DE5">
        <w:rPr>
          <w:b/>
          <w:color w:val="auto"/>
          <w:sz w:val="22"/>
        </w:rPr>
        <w:t>Rozwinięty</w:t>
      </w:r>
      <w:r w:rsidR="00E61DE5" w:rsidRPr="00956392">
        <w:rPr>
          <w:b/>
          <w:color w:val="auto"/>
          <w:sz w:val="22"/>
        </w:rPr>
        <w:t xml:space="preserve"> neuron RNN.</w:t>
      </w:r>
    </w:p>
    <w:p w14:paraId="0F6F0DCC" w14:textId="77777777" w:rsidR="00510B4F" w:rsidRPr="00E61DE5" w:rsidRDefault="00E61DE5" w:rsidP="00E61DE5">
      <w:pPr>
        <w:pStyle w:val="Pierwszypoziomwypunktowania"/>
        <w:numPr>
          <w:ilvl w:val="0"/>
          <w:numId w:val="0"/>
        </w:numPr>
        <w:tabs>
          <w:tab w:val="left" w:pos="708"/>
        </w:tabs>
      </w:pPr>
      <w:r>
        <w:t xml:space="preserve">- </w:t>
      </w:r>
      <w:r w:rsidRPr="00E61DE5">
        <w:rPr>
          <w:i/>
        </w:rPr>
        <w:t>Sieć sekwencyjno-wektorowa</w:t>
      </w:r>
      <w:r w:rsidRPr="00E61DE5">
        <w:t xml:space="preserve"> (</w:t>
      </w:r>
      <w:r w:rsidRPr="00E61DE5">
        <w:rPr>
          <w:i/>
          <w:iCs/>
        </w:rPr>
        <w:t xml:space="preserve">ang. </w:t>
      </w:r>
      <w:proofErr w:type="spellStart"/>
      <w:r w:rsidRPr="00E61DE5">
        <w:rPr>
          <w:i/>
          <w:iCs/>
        </w:rPr>
        <w:t>sequence</w:t>
      </w:r>
      <w:proofErr w:type="spellEnd"/>
      <w:r w:rsidRPr="00E61DE5">
        <w:rPr>
          <w:i/>
          <w:iCs/>
        </w:rPr>
        <w:t>-to-</w:t>
      </w:r>
      <w:proofErr w:type="spellStart"/>
      <w:r w:rsidRPr="00E61DE5">
        <w:rPr>
          <w:i/>
          <w:iCs/>
        </w:rPr>
        <w:t>vector</w:t>
      </w:r>
      <w:proofErr w:type="spellEnd"/>
      <w:r w:rsidRPr="00E61DE5">
        <w:rPr>
          <w:i/>
          <w:iCs/>
        </w:rPr>
        <w:t xml:space="preserve"> network</w:t>
      </w:r>
      <w:r w:rsidRPr="00E61DE5">
        <w:t>) - otrzymuje dane wejściowe i generuje wyłącznie ostateczny wynik (lub pojedynczą wartość), np.: zbierając sekwencję zdań sieć określi, czy mają one zabarwienie pozytywne - 1, czy negatywne - 0.</w:t>
      </w:r>
    </w:p>
    <w:p w14:paraId="32710149" w14:textId="77777777" w:rsidR="00E91263" w:rsidRPr="00E61DE5" w:rsidRDefault="00E91263" w:rsidP="00E91263">
      <w:pPr>
        <w:pStyle w:val="Pierwszypoziomwypunktowania"/>
        <w:numPr>
          <w:ilvl w:val="0"/>
          <w:numId w:val="0"/>
        </w:numPr>
        <w:tabs>
          <w:tab w:val="left" w:pos="708"/>
        </w:tabs>
      </w:pPr>
      <w:r w:rsidRPr="00E61DE5">
        <w:lastRenderedPageBreak/>
        <w:t xml:space="preserve">- </w:t>
      </w:r>
      <w:r w:rsidRPr="00E61DE5">
        <w:rPr>
          <w:i/>
        </w:rPr>
        <w:t>Sieć wektorowo-sekwencyjna</w:t>
      </w:r>
      <w:r w:rsidRPr="00E61DE5">
        <w:t xml:space="preserve"> (</w:t>
      </w:r>
      <w:r w:rsidRPr="00E61DE5">
        <w:rPr>
          <w:i/>
          <w:iCs/>
        </w:rPr>
        <w:t xml:space="preserve">ang. </w:t>
      </w:r>
      <w:proofErr w:type="spellStart"/>
      <w:r w:rsidRPr="00E61DE5">
        <w:rPr>
          <w:i/>
          <w:iCs/>
        </w:rPr>
        <w:t>vector</w:t>
      </w:r>
      <w:proofErr w:type="spellEnd"/>
      <w:r w:rsidRPr="00E61DE5">
        <w:rPr>
          <w:i/>
          <w:iCs/>
        </w:rPr>
        <w:t>-to-</w:t>
      </w:r>
      <w:proofErr w:type="spellStart"/>
      <w:r w:rsidRPr="00E61DE5">
        <w:rPr>
          <w:i/>
          <w:iCs/>
        </w:rPr>
        <w:t>sequence</w:t>
      </w:r>
      <w:proofErr w:type="spellEnd"/>
      <w:r w:rsidRPr="00E61DE5">
        <w:rPr>
          <w:i/>
          <w:iCs/>
        </w:rPr>
        <w:t xml:space="preserve"> network</w:t>
      </w:r>
      <w:r w:rsidRPr="00E61DE5">
        <w:t>) – w każdym kroku czasowym podawana jest taka sama informacja, na postawie której otrzymujemy wynik, np.: przedstawiamy sygnał dźwiękowy i dostajemy jego opis.</w:t>
      </w:r>
    </w:p>
    <w:p w14:paraId="344B0D82" w14:textId="77777777" w:rsidR="00E91263" w:rsidRDefault="00E91263" w:rsidP="00E91263">
      <w:pPr>
        <w:pStyle w:val="Pierwszypoziomwypunktowania"/>
        <w:numPr>
          <w:ilvl w:val="0"/>
          <w:numId w:val="0"/>
        </w:numPr>
        <w:tabs>
          <w:tab w:val="left" w:pos="708"/>
        </w:tabs>
      </w:pPr>
      <w:r w:rsidRPr="00E61DE5">
        <w:t xml:space="preserve">- </w:t>
      </w:r>
      <w:r w:rsidRPr="00E61DE5">
        <w:rPr>
          <w:i/>
        </w:rPr>
        <w:t xml:space="preserve">Koder-dekoder (ang. </w:t>
      </w:r>
      <w:proofErr w:type="spellStart"/>
      <w:r w:rsidRPr="00E61DE5">
        <w:rPr>
          <w:i/>
        </w:rPr>
        <w:t>encoder-decoder</w:t>
      </w:r>
      <w:proofErr w:type="spellEnd"/>
      <w:r w:rsidRPr="00E61DE5">
        <w:rPr>
          <w:i/>
        </w:rPr>
        <w:t>)</w:t>
      </w:r>
      <w:r w:rsidRPr="00E61DE5">
        <w:t xml:space="preserve"> – połączenie sieci sekwencyjno-wektorowej oraz  wektorowo-sekwencyjnej</w:t>
      </w:r>
      <w:r>
        <w:t>, stosowana przykładowo do przetwarzania języka naturalnego na inny język.</w:t>
      </w:r>
    </w:p>
    <w:p w14:paraId="59433694" w14:textId="77777777" w:rsidR="00E91263" w:rsidRDefault="00E91263" w:rsidP="00E91263">
      <w:pPr>
        <w:rPr>
          <w:b/>
          <w:i/>
        </w:rPr>
      </w:pPr>
      <w:r>
        <w:rPr>
          <w:b/>
          <w:i/>
        </w:rPr>
        <w:t>Propagacja wsteczna w czasie</w:t>
      </w:r>
    </w:p>
    <w:p w14:paraId="0291AA54" w14:textId="77777777" w:rsidR="00E91263" w:rsidRDefault="00E91263" w:rsidP="00E91263">
      <w:pPr>
        <w:rPr>
          <w:sz w:val="12"/>
        </w:rPr>
      </w:pPr>
    </w:p>
    <w:p w14:paraId="294014D6" w14:textId="3344D21E" w:rsidR="00E91263" w:rsidRPr="001A34CB" w:rsidRDefault="00E91263" w:rsidP="00E91263">
      <w:pPr>
        <w:pStyle w:val="Tekstakapitu"/>
        <w:spacing w:after="0"/>
        <w:ind w:firstLine="426"/>
        <w:rPr>
          <w:color w:val="auto"/>
        </w:rPr>
      </w:pPr>
      <w:r w:rsidRPr="001A34CB">
        <w:rPr>
          <w:color w:val="auto"/>
        </w:rPr>
        <w:t xml:space="preserve">W rekurencyjnych sieciach neuronowych stosowany jest szczególny typ algorytmu propagacji wstecznej, tj. </w:t>
      </w:r>
      <w:r w:rsidRPr="001A34CB">
        <w:rPr>
          <w:i/>
          <w:color w:val="auto"/>
        </w:rPr>
        <w:t>propagacja wsteczna w czasie</w:t>
      </w:r>
      <w:r w:rsidRPr="001A34CB">
        <w:rPr>
          <w:color w:val="auto"/>
        </w:rPr>
        <w:t xml:space="preserve"> </w:t>
      </w:r>
      <w:r w:rsidRPr="001A34CB">
        <w:rPr>
          <w:bCs/>
          <w:i/>
          <w:color w:val="auto"/>
        </w:rPr>
        <w:t xml:space="preserve">(BPTT, ang. </w:t>
      </w:r>
      <w:proofErr w:type="spellStart"/>
      <w:r w:rsidRPr="001A34CB">
        <w:rPr>
          <w:bCs/>
          <w:i/>
          <w:color w:val="auto"/>
        </w:rPr>
        <w:t>Backpropagation</w:t>
      </w:r>
      <w:proofErr w:type="spellEnd"/>
      <w:r w:rsidRPr="001A34CB">
        <w:rPr>
          <w:bCs/>
          <w:i/>
          <w:color w:val="auto"/>
        </w:rPr>
        <w:t xml:space="preserve"> Through</w:t>
      </w:r>
      <w:r>
        <w:rPr>
          <w:bCs/>
          <w:i/>
        </w:rPr>
        <w:t xml:space="preserve"> Time</w:t>
      </w:r>
      <w:r w:rsidRPr="007B2E81">
        <w:rPr>
          <w:bCs/>
          <w:i/>
          <w:color w:val="auto"/>
        </w:rPr>
        <w:t xml:space="preserve">) </w:t>
      </w:r>
      <w:r w:rsidR="001A34CB" w:rsidRPr="007B2E81">
        <w:rPr>
          <w:bCs/>
          <w:color w:val="auto"/>
        </w:rPr>
        <w:t>[17]</w:t>
      </w:r>
      <w:r w:rsidRPr="007B2E81">
        <w:rPr>
          <w:bCs/>
          <w:i/>
          <w:color w:val="auto"/>
        </w:rPr>
        <w:t>.</w:t>
      </w:r>
      <w:r>
        <w:t xml:space="preserve"> </w:t>
      </w:r>
      <w:r w:rsidRPr="001A34CB">
        <w:rPr>
          <w:color w:val="auto"/>
        </w:rPr>
        <w:t>Algorytm ten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A6C11B1" w14:textId="77777777" w:rsidR="00E91263" w:rsidRPr="001A34CB" w:rsidRDefault="00E91263" w:rsidP="00E91263">
      <w:pPr>
        <w:pStyle w:val="Tekstakapitu"/>
        <w:spacing w:after="0"/>
        <w:ind w:firstLine="426"/>
        <w:rPr>
          <w:color w:val="auto"/>
        </w:rPr>
      </w:pPr>
      <w:r w:rsidRPr="001A34CB">
        <w:rPr>
          <w:color w:val="auto"/>
        </w:rPr>
        <w:t>Podobnie, jak w przypadku klasycznego algorytmu propagacji wstecznej, na etapie propagacji wstecznej w czasie, może pojawić się kilka istotnych problemów. Dokonując pierwszych obliczeń przy dłuższych sekwencjach można zauważyć, że im</w:t>
      </w:r>
      <w:r>
        <w:t xml:space="preserve">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 xml:space="preserve">ang. </w:t>
      </w:r>
      <w:proofErr w:type="spellStart"/>
      <w:r>
        <w:rPr>
          <w:i/>
          <w:iCs/>
        </w:rPr>
        <w:t>vanishing</w:t>
      </w:r>
      <w:proofErr w:type="spellEnd"/>
      <w:r>
        <w:rPr>
          <w:i/>
          <w:iCs/>
        </w:rPr>
        <w:t xml:space="preserve"> gradient</w:t>
      </w:r>
      <w:r>
        <w:t>)</w:t>
      </w:r>
      <w:r>
        <w:rPr>
          <w:i/>
          <w:iCs/>
        </w:rPr>
        <w:t xml:space="preserve"> </w:t>
      </w:r>
      <w:r>
        <w:t xml:space="preserve">lub </w:t>
      </w:r>
      <w:r>
        <w:rPr>
          <w:i/>
        </w:rPr>
        <w:t>wybuchającego gradientu</w:t>
      </w:r>
      <w:r>
        <w:t xml:space="preserve"> (</w:t>
      </w:r>
      <w:r>
        <w:rPr>
          <w:i/>
          <w:iCs/>
        </w:rPr>
        <w:t xml:space="preserve">ang. </w:t>
      </w:r>
      <w:proofErr w:type="spellStart"/>
      <w:r w:rsidRPr="001A34CB">
        <w:rPr>
          <w:i/>
          <w:iCs/>
          <w:color w:val="auto"/>
        </w:rPr>
        <w:t>exploding</w:t>
      </w:r>
      <w:proofErr w:type="spellEnd"/>
      <w:r w:rsidRPr="001A34CB">
        <w:rPr>
          <w:i/>
          <w:iCs/>
          <w:color w:val="auto"/>
        </w:rPr>
        <w:t xml:space="preserve"> gradient</w:t>
      </w:r>
      <w:r w:rsidRPr="001A34CB">
        <w:rPr>
          <w:color w:val="auto"/>
        </w:rPr>
        <w:t xml:space="preserve">) w algorytmie propagacji wstecznej. </w:t>
      </w:r>
    </w:p>
    <w:p w14:paraId="3EEF6368" w14:textId="77777777" w:rsidR="00E91263" w:rsidRPr="001A34CB" w:rsidRDefault="001A34CB" w:rsidP="001A34CB">
      <w:pPr>
        <w:pStyle w:val="Tekstakapitu"/>
        <w:tabs>
          <w:tab w:val="left" w:pos="1944"/>
        </w:tabs>
        <w:rPr>
          <w:color w:val="auto"/>
          <w:sz w:val="10"/>
        </w:rPr>
      </w:pPr>
      <w:r w:rsidRPr="001A34CB">
        <w:rPr>
          <w:color w:val="auto"/>
          <w:sz w:val="10"/>
        </w:rPr>
        <w:tab/>
      </w:r>
    </w:p>
    <w:p w14:paraId="00C557CA" w14:textId="77777777" w:rsidR="00E91263" w:rsidRPr="001A34CB" w:rsidRDefault="00E91263" w:rsidP="00E91263">
      <w:pPr>
        <w:pStyle w:val="Tekstakapitu"/>
        <w:ind w:firstLine="0"/>
        <w:rPr>
          <w:b/>
          <w:bCs/>
          <w:i/>
          <w:iCs/>
          <w:color w:val="auto"/>
        </w:rPr>
      </w:pPr>
      <w:r w:rsidRPr="001A34CB">
        <w:rPr>
          <w:b/>
          <w:bCs/>
          <w:i/>
          <w:iCs/>
          <w:color w:val="auto"/>
        </w:rPr>
        <w:t>Problem zanikającego gradientu w algorytmie BPTT</w:t>
      </w:r>
    </w:p>
    <w:p w14:paraId="05D32513" w14:textId="77777777" w:rsidR="0059600E" w:rsidRDefault="00E91263" w:rsidP="00E91263">
      <w:pPr>
        <w:pStyle w:val="Tekstakapitu"/>
        <w:ind w:firstLine="426"/>
        <w:rPr>
          <w:rFonts w:eastAsiaTheme="minorEastAsia"/>
          <w:color w:val="auto"/>
        </w:rPr>
      </w:pPr>
      <w:r w:rsidRPr="001A34CB">
        <w:rPr>
          <w:rFonts w:eastAsiaTheme="minorEastAsia"/>
          <w:color w:val="auto"/>
        </w:rPr>
        <w:t xml:space="preserve">W algorytmie BPTT na poszczególnych krokach czasowych dochodzi </w:t>
      </w:r>
      <w:r w:rsidR="0059600E">
        <w:rPr>
          <w:rFonts w:eastAsiaTheme="minorEastAsia"/>
          <w:color w:val="auto"/>
        </w:rPr>
        <w:t xml:space="preserve">do </w:t>
      </w:r>
      <w:r w:rsidRPr="001A34CB">
        <w:rPr>
          <w:rFonts w:eastAsiaTheme="minorEastAsia"/>
          <w:color w:val="auto"/>
        </w:rPr>
        <w:t>wielokrotnego mnożenia wag.</w:t>
      </w:r>
      <w:r w:rsidRPr="001A34CB">
        <w:rPr>
          <w:color w:val="auto"/>
        </w:rPr>
        <w:t xml:space="preserve"> W przypadku,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z przedziału (-1, 1), w kolejnych krokach czasowych dochodzi do coraz mniejszej aktualizacji wag </w:t>
      </w:r>
    </w:p>
    <w:p w14:paraId="2DC58D0B" w14:textId="585667A6" w:rsidR="00E91263" w:rsidRPr="001A34CB" w:rsidRDefault="00E91263" w:rsidP="00E91263">
      <w:pPr>
        <w:pStyle w:val="Tekstakapitu"/>
        <w:ind w:firstLine="426"/>
        <w:rPr>
          <w:rFonts w:eastAsiaTheme="minorEastAsia"/>
          <w:color w:val="auto"/>
        </w:rPr>
      </w:pPr>
      <w:r w:rsidRPr="001A34CB">
        <w:rPr>
          <w:rFonts w:eastAsiaTheme="minorEastAsia"/>
          <w:color w:val="auto"/>
        </w:rP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0EC09C5E" w14:textId="2E5CE6F3" w:rsidR="005541EA" w:rsidRDefault="005541EA">
      <w:pPr>
        <w:rPr>
          <w:rFonts w:eastAsiaTheme="minorEastAsia"/>
          <w:color w:val="000000" w:themeColor="text1"/>
          <w:sz w:val="10"/>
        </w:rPr>
      </w:pPr>
      <w:r>
        <w:rPr>
          <w:rFonts w:eastAsiaTheme="minorEastAsia"/>
          <w:sz w:val="10"/>
        </w:rPr>
        <w:br w:type="page"/>
      </w:r>
    </w:p>
    <w:p w14:paraId="0E3B7810" w14:textId="77777777" w:rsidR="00E91263" w:rsidRPr="001A34CB" w:rsidRDefault="00E91263" w:rsidP="00E91263">
      <w:pPr>
        <w:pStyle w:val="Tekstakapitu"/>
        <w:ind w:firstLine="0"/>
        <w:rPr>
          <w:b/>
          <w:bCs/>
          <w:i/>
          <w:iCs/>
          <w:color w:val="auto"/>
        </w:rPr>
      </w:pPr>
      <w:r w:rsidRPr="001A34CB">
        <w:rPr>
          <w:b/>
          <w:bCs/>
          <w:i/>
          <w:iCs/>
          <w:color w:val="auto"/>
        </w:rPr>
        <w:lastRenderedPageBreak/>
        <w:t>Problem wybuchającego gradientu w algorytmie BPTT</w:t>
      </w:r>
    </w:p>
    <w:p w14:paraId="1A79B899" w14:textId="77777777" w:rsidR="00E91263" w:rsidRDefault="00E91263" w:rsidP="008C250C">
      <w:pPr>
        <w:pStyle w:val="Tekstakapitu"/>
        <w:ind w:firstLine="426"/>
        <w:rPr>
          <w:rFonts w:eastAsiaTheme="minorEastAsia"/>
        </w:rPr>
      </w:pPr>
      <w:r w:rsidRPr="001A34CB">
        <w:rPr>
          <w:color w:val="auto"/>
        </w:rPr>
        <w:t xml:space="preserve">Odwrotne zachowanie wykaże model,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w:t>
      </w:r>
      <w:r w:rsidRPr="001A34CB">
        <w:rPr>
          <w:rFonts w:eastAsiaTheme="minorEastAsia"/>
          <w:color w:val="auto"/>
        </w:rPr>
        <w:br/>
        <w:t xml:space="preserve">z przedziałów </w:t>
      </w:r>
      <m:oMath>
        <m:d>
          <m:dPr>
            <m:ctrlPr>
              <w:rPr>
                <w:rFonts w:ascii="Cambria Math" w:eastAsiaTheme="minorEastAsia" w:hAnsi="Cambria Math"/>
                <w:i/>
                <w:color w:val="auto"/>
              </w:rPr>
            </m:ctrlPr>
          </m:dPr>
          <m:e>
            <m:r>
              <w:rPr>
                <w:rFonts w:ascii="Cambria Math" w:eastAsiaTheme="minorEastAsia" w:hAnsi="Cambria Math"/>
                <w:color w:val="auto"/>
              </w:rPr>
              <m:t>-∞, -1</m:t>
            </m:r>
          </m:e>
        </m:d>
        <m:r>
          <w:rPr>
            <w:rFonts w:ascii="Cambria Math" w:eastAsiaTheme="minorEastAsia" w:hAnsi="Cambria Math"/>
            <w:color w:val="auto"/>
          </w:rPr>
          <m:t>,  (1, +∞)</m:t>
        </m:r>
      </m:oMath>
      <w:r w:rsidRPr="001A34CB">
        <w:rPr>
          <w:rFonts w:eastAsiaTheme="minorEastAsia"/>
          <w:color w:val="auto"/>
        </w:rPr>
        <w:t>. W wyniku wielokrotnego mnożenia wag, w kolejnych krokach czasowych wartości wag staną się bardzo duże, co doprowadzi do błędów numerycznych</w:t>
      </w:r>
      <w:r>
        <w:rPr>
          <w:rFonts w:eastAsiaTheme="minorEastAsia"/>
        </w:rPr>
        <w:t>. Funkcja kosztu zacznie gwałtownie rosnąć, uniemożliwiając dalsze uczenie sieci. A czym dłuższa sekwencja tym wyniki będą bardziej odbiegały od prawdy.</w:t>
      </w:r>
    </w:p>
    <w:p w14:paraId="4AAB78F2" w14:textId="77777777" w:rsidR="00510B4F" w:rsidRPr="00510B4F" w:rsidRDefault="00510B4F" w:rsidP="008C250C">
      <w:pPr>
        <w:pStyle w:val="Tekstakapitu"/>
        <w:ind w:firstLine="426"/>
        <w:rPr>
          <w:rFonts w:eastAsiaTheme="minorEastAsia"/>
          <w:sz w:val="14"/>
        </w:rPr>
      </w:pPr>
    </w:p>
    <w:p w14:paraId="2F4BB651" w14:textId="77777777" w:rsidR="00E91263" w:rsidRPr="001A34CB" w:rsidRDefault="00E91263" w:rsidP="00E91263">
      <w:pPr>
        <w:pStyle w:val="Tekstakapitu"/>
        <w:ind w:firstLine="426"/>
        <w:rPr>
          <w:color w:val="auto"/>
        </w:rPr>
      </w:pPr>
      <w:r>
        <w:t xml:space="preserve">Ze względu na wyżej wymienione ograniczenia, RNN nie jest odpowiednim modelem do zadań wymagających przetwarzania skomplikowanych lub długich zależności czasowych. </w:t>
      </w:r>
      <w:r w:rsidRPr="001A34CB">
        <w:rPr>
          <w:color w:val="auto"/>
        </w:rPr>
        <w:t>Dlatego, w niniejszej pracy, do analizy szeregów czasowych zostanie wykorzystany</w:t>
      </w:r>
      <w:r>
        <w:t xml:space="preserve"> </w:t>
      </w:r>
      <w:r>
        <w:rPr>
          <w:i/>
        </w:rPr>
        <w:t>model LSTM</w:t>
      </w:r>
      <w:r>
        <w:t xml:space="preserve"> (</w:t>
      </w:r>
      <w:r>
        <w:rPr>
          <w:i/>
        </w:rPr>
        <w:t xml:space="preserve">ang. </w:t>
      </w:r>
      <w:proofErr w:type="spellStart"/>
      <w:r>
        <w:rPr>
          <w:i/>
        </w:rPr>
        <w:t>Long</w:t>
      </w:r>
      <w:proofErr w:type="spellEnd"/>
      <w:r>
        <w:rPr>
          <w:i/>
        </w:rPr>
        <w:t xml:space="preserve"> </w:t>
      </w:r>
      <w:proofErr w:type="spellStart"/>
      <w:r>
        <w:rPr>
          <w:i/>
        </w:rPr>
        <w:t>Short</w:t>
      </w:r>
      <w:proofErr w:type="spellEnd"/>
      <w:r>
        <w:rPr>
          <w:i/>
        </w:rPr>
        <w:t>-Term Memory</w:t>
      </w:r>
      <w:r>
        <w:t xml:space="preserve">) </w:t>
      </w:r>
      <w:r w:rsidR="001A34CB" w:rsidRPr="001A34CB">
        <w:rPr>
          <w:color w:val="auto"/>
        </w:rPr>
        <w:t>[12, 13]</w:t>
      </w:r>
      <w:r>
        <w:t xml:space="preserve">, który stanowi ulepszoną wersję RNN. LSTM, dzięki swojej architekturze, opierającej się na komórkach pamięci i </w:t>
      </w:r>
      <w:proofErr w:type="spellStart"/>
      <w:r w:rsidRPr="001A34CB">
        <w:rPr>
          <w:color w:val="auto"/>
        </w:rPr>
        <w:t>mechaniźmie</w:t>
      </w:r>
      <w:proofErr w:type="spellEnd"/>
      <w:r w:rsidRPr="001A34CB">
        <w:rPr>
          <w:color w:val="auto"/>
        </w:rPr>
        <w:t xml:space="preserve"> bramek, skutecznie radzi sobie zarówno z problemem zanikającego, jak i wybuchającego gradientu, co pozwala na modelowanie zależności długoterminowych.</w:t>
      </w:r>
    </w:p>
    <w:p w14:paraId="069E0DDB" w14:textId="77777777" w:rsidR="00E91263" w:rsidRDefault="00E91263" w:rsidP="00E91263">
      <w:pPr>
        <w:pStyle w:val="Tekstakapitu"/>
        <w:ind w:firstLine="426"/>
      </w:pPr>
      <w:r w:rsidRPr="001A34CB">
        <w:rPr>
          <w:color w:val="auto"/>
        </w:rPr>
        <w:t>LSTM nie tylko eliminuje główne wady klasycznych RNN, ale także cechuje się większą stabilnością i skutecznością w uczeniu sieci neuronowej. Model LSTM będzie zatem kluczowym narzędziem</w:t>
      </w:r>
      <w:r>
        <w:t xml:space="preserve"> w realizacji celów opisanych w pracy.</w:t>
      </w:r>
    </w:p>
    <w:p w14:paraId="78864885" w14:textId="77777777" w:rsidR="00E91263" w:rsidRPr="00BA5045" w:rsidRDefault="002C5404" w:rsidP="00E64572">
      <w:pPr>
        <w:pStyle w:val="Nagwek2"/>
      </w:pPr>
      <w:bookmarkStart w:id="12" w:name="_Toc183432956"/>
      <w:bookmarkStart w:id="13" w:name="_Toc187744191"/>
      <w:r w:rsidRPr="00BA5045">
        <w:t>2</w:t>
      </w:r>
      <w:r w:rsidR="00E91263" w:rsidRPr="00BA5045">
        <w:t>.2  Model LSTM</w:t>
      </w:r>
      <w:bookmarkEnd w:id="12"/>
      <w:bookmarkEnd w:id="13"/>
    </w:p>
    <w:p w14:paraId="52991ED6" w14:textId="77777777" w:rsidR="00E91263" w:rsidRDefault="00E91263" w:rsidP="00E91263"/>
    <w:p w14:paraId="5740CFC8" w14:textId="77777777" w:rsidR="00E91263" w:rsidRPr="001A34CB" w:rsidRDefault="00E91263" w:rsidP="00E91263">
      <w:pPr>
        <w:pStyle w:val="Tekstakapitu"/>
        <w:ind w:firstLine="426"/>
        <w:rPr>
          <w:color w:val="auto"/>
        </w:rPr>
      </w:pPr>
      <w:r>
        <w:t>Jedną z bardziej rozbudowanych rekurencyjnych sieci neuronowych jest model LSTM (</w:t>
      </w:r>
      <w:r>
        <w:rPr>
          <w:i/>
          <w:iCs/>
        </w:rP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w:t>
      </w:r>
      <w:proofErr w:type="spellStart"/>
      <w:r>
        <w:rPr>
          <w:i/>
          <w:iCs/>
        </w:rPr>
        <w:t>memory</w:t>
      </w:r>
      <w:proofErr w:type="spellEnd"/>
      <w:r>
        <w:t xml:space="preserve">) </w:t>
      </w:r>
      <w:r w:rsidR="001A34CB" w:rsidRPr="001A34CB">
        <w:rPr>
          <w:color w:val="auto"/>
        </w:rPr>
        <w:t>[4]</w:t>
      </w:r>
      <w:r>
        <w:t xml:space="preserve">. Jest on </w:t>
      </w:r>
      <w:r w:rsidRPr="001A34CB">
        <w:rPr>
          <w:color w:val="auto"/>
        </w:rPr>
        <w:t>zaprojektowany tak, aby efektywnie gospodarować „pamięcią”. Jest też odpowiedzią na problem zanikającego i wybuchającego gradientu. Struktura LSTM jest o wiele bardziej skomplikowana od konwencjonalnej RNN, lecz dzięki temu model ten może swobodnie działać na długich sekwencjach danych i ich długoterminowych zależności.</w:t>
      </w:r>
    </w:p>
    <w:p w14:paraId="6C7015E7" w14:textId="77777777" w:rsidR="00E91263" w:rsidRPr="001A34CB" w:rsidRDefault="00E91263" w:rsidP="00E91263">
      <w:pPr>
        <w:pStyle w:val="Tekstakapitu"/>
        <w:rPr>
          <w:color w:val="auto"/>
          <w:sz w:val="10"/>
        </w:rPr>
      </w:pPr>
    </w:p>
    <w:p w14:paraId="23052E7D" w14:textId="77777777" w:rsidR="001A34CB" w:rsidRDefault="00E91263" w:rsidP="001A34CB">
      <w:pPr>
        <w:pStyle w:val="Tekstakapitu"/>
        <w:ind w:firstLine="0"/>
        <w:rPr>
          <w:b/>
          <w:bCs/>
          <w:i/>
          <w:iCs/>
          <w:color w:val="auto"/>
        </w:rPr>
      </w:pPr>
      <w:r w:rsidRPr="001A34CB">
        <w:rPr>
          <w:b/>
          <w:bCs/>
          <w:i/>
          <w:iCs/>
          <w:color w:val="auto"/>
        </w:rPr>
        <w:t xml:space="preserve">Struktura sieci LSTM </w:t>
      </w:r>
    </w:p>
    <w:p w14:paraId="18D536B9" w14:textId="77777777" w:rsidR="00E91263" w:rsidRPr="001A34CB" w:rsidRDefault="00E91263" w:rsidP="001A34CB">
      <w:pPr>
        <w:pStyle w:val="Tekstakapitu"/>
        <w:ind w:firstLine="426"/>
        <w:rPr>
          <w:b/>
          <w:bCs/>
          <w:i/>
          <w:iCs/>
          <w:color w:val="auto"/>
        </w:rPr>
      </w:pPr>
      <w:r w:rsidRPr="001A34CB">
        <w:rPr>
          <w:color w:val="auto"/>
        </w:rPr>
        <w:t>Podstawowym zadaniem sieci LSTM jest uczenie się jakie informacje należy zapamiętywać przez dłuższy okres czasu, a jakie odrzucać. W celu ograniczenia zakresu przekazywanych informacji, w sieci LSTM wprowadzono trzy bramki (zapominającą, wejścio</w:t>
      </w:r>
      <w:r w:rsidR="001A34CB" w:rsidRPr="001A34CB">
        <w:rPr>
          <w:color w:val="auto"/>
        </w:rPr>
        <w:t>wą i wyjściową), patrz rysunek 2</w:t>
      </w:r>
      <w:r w:rsidRPr="001A34CB">
        <w:rPr>
          <w:color w:val="auto"/>
        </w:rPr>
        <w:t xml:space="preserve">.10. W odróżnieniu od RNN, składającej się </w:t>
      </w:r>
      <w:r w:rsidRPr="001A34CB">
        <w:rPr>
          <w:color w:val="auto"/>
        </w:rPr>
        <w:br/>
        <w:t xml:space="preserve">z jednej warstwy sieci neuronowej (z funkcją aktywacji </w:t>
      </w:r>
      <w:proofErr w:type="spellStart"/>
      <w:r w:rsidRPr="001A34CB">
        <w:rPr>
          <w:color w:val="auto"/>
        </w:rPr>
        <w:t>sigmoidalną</w:t>
      </w:r>
      <w:proofErr w:type="spellEnd"/>
      <w:r w:rsidRPr="001A34CB">
        <w:rPr>
          <w:color w:val="auto"/>
        </w:rPr>
        <w:t xml:space="preserve">, </w:t>
      </w:r>
      <w:proofErr w:type="spellStart"/>
      <w:r w:rsidRPr="001A34CB">
        <w:rPr>
          <w:color w:val="auto"/>
        </w:rPr>
        <w:t>tanh</w:t>
      </w:r>
      <w:proofErr w:type="spellEnd"/>
      <w:r w:rsidRPr="001A34CB">
        <w:rPr>
          <w:color w:val="auto"/>
        </w:rPr>
        <w:t xml:space="preserve"> lub </w:t>
      </w:r>
      <w:proofErr w:type="spellStart"/>
      <w:r w:rsidRPr="001A34CB">
        <w:rPr>
          <w:color w:val="auto"/>
        </w:rPr>
        <w:t>ReLU</w:t>
      </w:r>
      <w:proofErr w:type="spellEnd"/>
      <w:r w:rsidRPr="001A34CB">
        <w:rPr>
          <w:color w:val="auto"/>
        </w:rPr>
        <w:t xml:space="preserve">), sieć LSTM składa się z trzech warstw </w:t>
      </w:r>
      <w:proofErr w:type="spellStart"/>
      <w:r w:rsidRPr="001A34CB">
        <w:rPr>
          <w:color w:val="auto"/>
        </w:rPr>
        <w:t>sigmoidalnych</w:t>
      </w:r>
      <w:proofErr w:type="spellEnd"/>
      <w:r w:rsidRPr="001A34CB">
        <w:rPr>
          <w:color w:val="auto"/>
        </w:rPr>
        <w:t xml:space="preserve"> oraz warstwy z funkcją aktywacji</w:t>
      </w:r>
      <w:r w:rsidRPr="001A34CB">
        <w:rPr>
          <w:color w:val="auto"/>
        </w:rPr>
        <w:softHyphen/>
        <w:t xml:space="preserve"> </w:t>
      </w:r>
      <w:proofErr w:type="spellStart"/>
      <w:r w:rsidRPr="001A34CB">
        <w:rPr>
          <w:color w:val="auto"/>
        </w:rPr>
        <w:t>tanh</w:t>
      </w:r>
      <w:proofErr w:type="spellEnd"/>
      <w:r w:rsidRPr="001A34CB">
        <w:rPr>
          <w:color w:val="auto"/>
        </w:rPr>
        <w:t xml:space="preserve">. Stan pamięci długotrwałej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w:t>
      </w:r>
      <w:r w:rsidRPr="001A34CB">
        <w:rPr>
          <w:color w:val="auto"/>
        </w:rPr>
        <w:t>(</w:t>
      </w:r>
      <w:r w:rsidRPr="001A34CB">
        <w:rPr>
          <w:i/>
          <w:iCs/>
          <w:color w:val="auto"/>
        </w:rPr>
        <w:t xml:space="preserve">ang. </w:t>
      </w:r>
      <w:proofErr w:type="spellStart"/>
      <w:r w:rsidRPr="001A34CB">
        <w:rPr>
          <w:i/>
          <w:iCs/>
          <w:color w:val="auto"/>
        </w:rPr>
        <w:t>cell</w:t>
      </w:r>
      <w:proofErr w:type="spellEnd"/>
      <w:r w:rsidRPr="001A34CB">
        <w:rPr>
          <w:color w:val="auto"/>
        </w:rPr>
        <w:t xml:space="preserve">) oznaczono na rysunku linią zieloną, zaś stan pamięci krótkotrwałej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linią czerwoną. </w:t>
      </w:r>
      <w:r w:rsidRPr="001A34CB">
        <w:rPr>
          <w:color w:val="auto"/>
        </w:rPr>
        <w:t xml:space="preserve">Stan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został pozbawiony niewygodnego </w:t>
      </w:r>
      <w:r w:rsidRPr="001A34CB">
        <w:rPr>
          <w:rFonts w:eastAsiaTheme="minorEastAsia"/>
          <w:color w:val="auto"/>
        </w:rPr>
        <w:lastRenderedPageBreak/>
        <w:t xml:space="preserve">mnożenia wag, dzięki czemu usunięto problem </w:t>
      </w:r>
      <w:r w:rsidRPr="001A34CB">
        <w:rPr>
          <w:color w:val="auto"/>
        </w:rPr>
        <w:t xml:space="preserve">zanikającego lub wybuchającego gradientu. Stan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posiada wagi dla każdej kolejnej bramki, dzięki czemu w wygodny sposób będzie je modyfikował, nie tracąc istotnych informacji</w:t>
      </w:r>
      <w:r>
        <w:rPr>
          <w:rFonts w:eastAsiaTheme="minorEastAsia"/>
        </w:rPr>
        <w:t xml:space="preserve">. </w:t>
      </w:r>
    </w:p>
    <w:p w14:paraId="46A10B5B" w14:textId="77777777" w:rsidR="001A34CB" w:rsidRDefault="001A34CB" w:rsidP="001A34CB">
      <w:pPr>
        <w:pStyle w:val="Tekstakapitu"/>
        <w:ind w:firstLine="0"/>
      </w:pPr>
      <w:r>
        <w:rPr>
          <w:noProof/>
          <w:lang w:eastAsia="pl-PL"/>
        </w:rPr>
        <w:drawing>
          <wp:anchor distT="0" distB="0" distL="114300" distR="114300" simplePos="0" relativeHeight="251652608" behindDoc="1" locked="0" layoutInCell="1" allowOverlap="1" wp14:anchorId="55E4BA31" wp14:editId="324B937A">
            <wp:simplePos x="0" y="0"/>
            <wp:positionH relativeFrom="page">
              <wp:posOffset>963930</wp:posOffset>
            </wp:positionH>
            <wp:positionV relativeFrom="paragraph">
              <wp:posOffset>87630</wp:posOffset>
            </wp:positionV>
            <wp:extent cx="5909310" cy="2857500"/>
            <wp:effectExtent l="19050" t="0" r="0" b="0"/>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9310" cy="2857500"/>
                    </a:xfrm>
                    <a:prstGeom prst="rect">
                      <a:avLst/>
                    </a:prstGeom>
                    <a:noFill/>
                  </pic:spPr>
                </pic:pic>
              </a:graphicData>
            </a:graphic>
          </wp:anchor>
        </w:drawing>
      </w:r>
    </w:p>
    <w:p w14:paraId="2B3D8C15" w14:textId="77777777" w:rsidR="00E91263" w:rsidRPr="001A34CB" w:rsidRDefault="00510B4F" w:rsidP="001A34CB">
      <w:pPr>
        <w:pStyle w:val="Tekstakapitu"/>
        <w:ind w:firstLine="0"/>
        <w:jc w:val="center"/>
      </w:pPr>
      <w:r>
        <w:rPr>
          <w:b/>
          <w:sz w:val="22"/>
        </w:rPr>
        <w:t>Rysunek 2</w:t>
      </w:r>
      <w:r w:rsidR="00E91263">
        <w:rPr>
          <w:b/>
          <w:sz w:val="22"/>
        </w:rPr>
        <w:t xml:space="preserve">.10 </w:t>
      </w:r>
      <w:r w:rsidR="001A34CB">
        <w:rPr>
          <w:b/>
          <w:sz w:val="22"/>
        </w:rPr>
        <w:t xml:space="preserve"> </w:t>
      </w:r>
      <w:r w:rsidR="0048518B" w:rsidRPr="00956392">
        <w:rPr>
          <w:b/>
          <w:color w:val="auto"/>
          <w:sz w:val="22"/>
        </w:rPr>
        <w:t>Schemat budowy modelu LSTM.</w:t>
      </w:r>
    </w:p>
    <w:p w14:paraId="7333DC4A" w14:textId="77777777" w:rsidR="00510B4F" w:rsidRPr="0048518B" w:rsidRDefault="00510B4F" w:rsidP="00E91263">
      <w:pPr>
        <w:pStyle w:val="Tekstakapitu"/>
        <w:ind w:firstLine="0"/>
        <w:jc w:val="center"/>
        <w:rPr>
          <w:b/>
          <w:sz w:val="10"/>
        </w:rPr>
      </w:pPr>
    </w:p>
    <w:p w14:paraId="2796FAD8"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039B0869" wp14:editId="6D6B27A5">
            <wp:extent cx="1900052" cy="4271978"/>
            <wp:effectExtent l="0" t="0" r="0" b="0"/>
            <wp:docPr id="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6223" name="Obraz 1" descr="Obraz zawierający tekst, zrzut ekranu, Czcionka, numer&#10;&#10;Opis wygenerowany automatycznie"/>
                    <pic:cNvPicPr/>
                  </pic:nvPicPr>
                  <pic:blipFill>
                    <a:blip r:embed="rId21" cstate="print"/>
                    <a:stretch>
                      <a:fillRect/>
                    </a:stretch>
                  </pic:blipFill>
                  <pic:spPr>
                    <a:xfrm>
                      <a:off x="0" y="0"/>
                      <a:ext cx="1917749" cy="4311766"/>
                    </a:xfrm>
                    <a:prstGeom prst="rect">
                      <a:avLst/>
                    </a:prstGeom>
                  </pic:spPr>
                </pic:pic>
              </a:graphicData>
            </a:graphic>
          </wp:inline>
        </w:drawing>
      </w:r>
    </w:p>
    <w:p w14:paraId="662202F6" w14:textId="77777777" w:rsidR="00E91263" w:rsidRPr="0048518B" w:rsidRDefault="00DA214D" w:rsidP="00E91263">
      <w:pPr>
        <w:pStyle w:val="Tekstakapitu"/>
        <w:spacing w:line="240" w:lineRule="auto"/>
        <w:jc w:val="center"/>
        <w:rPr>
          <w:b/>
          <w:sz w:val="36"/>
        </w:rPr>
      </w:pPr>
      <w:r>
        <w:rPr>
          <w:b/>
          <w:sz w:val="22"/>
        </w:rPr>
        <w:t>Rysunek 2</w:t>
      </w:r>
      <w:r w:rsidR="00E91263">
        <w:rPr>
          <w:b/>
          <w:sz w:val="22"/>
        </w:rPr>
        <w:t xml:space="preserve">.11 </w:t>
      </w:r>
      <w:r w:rsidR="0048518B">
        <w:rPr>
          <w:b/>
          <w:sz w:val="22"/>
        </w:rPr>
        <w:t xml:space="preserve"> </w:t>
      </w:r>
      <w:r w:rsidR="0048518B" w:rsidRPr="00956392">
        <w:rPr>
          <w:b/>
          <w:color w:val="auto"/>
          <w:sz w:val="22"/>
        </w:rPr>
        <w:t>Schemat budowy</w:t>
      </w:r>
      <w:r w:rsidR="0048518B">
        <w:rPr>
          <w:b/>
          <w:color w:val="auto"/>
          <w:sz w:val="22"/>
        </w:rPr>
        <w:t xml:space="preserve"> bramki zapominającej</w:t>
      </w:r>
      <w:r w:rsidR="0048518B" w:rsidRPr="00956392">
        <w:rPr>
          <w:b/>
          <w:color w:val="auto"/>
          <w:sz w:val="22"/>
        </w:rPr>
        <w:t xml:space="preserve"> modelu LSTM.</w:t>
      </w:r>
      <w:r w:rsidR="00E91263">
        <w:rPr>
          <w:b/>
          <w:color w:val="FF0000"/>
          <w:sz w:val="22"/>
        </w:rPr>
        <w:br/>
      </w:r>
    </w:p>
    <w:p w14:paraId="41D8970C" w14:textId="77777777" w:rsidR="00E91263" w:rsidRDefault="00E91263" w:rsidP="00E91263">
      <w:pPr>
        <w:pStyle w:val="Tekstakapitu"/>
        <w:ind w:firstLine="426"/>
      </w:pPr>
      <w:r>
        <w:rPr>
          <w:b/>
          <w:i/>
        </w:rPr>
        <w:lastRenderedPageBreak/>
        <w:t>B</w:t>
      </w:r>
      <w:r>
        <w:rPr>
          <w:b/>
          <w:bCs/>
          <w:i/>
        </w:rPr>
        <w:t>ramka zapominająca</w:t>
      </w:r>
      <w:r>
        <w:rPr>
          <w:b/>
          <w:bCs/>
        </w:rPr>
        <w:t xml:space="preserve"> </w:t>
      </w:r>
      <w:r>
        <w:rPr>
          <w:b/>
          <w:i/>
          <w:iCs/>
        </w:rPr>
        <w:t xml:space="preserve">(ang. </w:t>
      </w:r>
      <w:proofErr w:type="spellStart"/>
      <w:r>
        <w:rPr>
          <w:b/>
          <w:i/>
          <w:iCs/>
        </w:rPr>
        <w:t>forget</w:t>
      </w:r>
      <w:proofErr w:type="spellEnd"/>
      <w:r>
        <w:rPr>
          <w:b/>
          <w:i/>
          <w:iCs/>
        </w:rPr>
        <w:t xml:space="preserve"> </w:t>
      </w:r>
      <w:proofErr w:type="spellStart"/>
      <w:r>
        <w:rPr>
          <w:b/>
          <w:i/>
          <w:iCs/>
        </w:rPr>
        <w:t>gate</w:t>
      </w:r>
      <w:proofErr w:type="spellEnd"/>
      <w:r>
        <w:rPr>
          <w:b/>
          <w:i/>
          <w:iCs/>
        </w:rPr>
        <w:t>)</w:t>
      </w:r>
      <w:r>
        <w:rPr>
          <w:i/>
          <w:iCs/>
        </w:rPr>
        <w:t xml:space="preserve"> </w:t>
      </w:r>
      <w:r w:rsidRPr="0048518B">
        <w:rPr>
          <w:iCs/>
          <w:color w:val="auto"/>
        </w:rPr>
        <w:t>pełni</w:t>
      </w:r>
      <w:r w:rsidRPr="0048518B">
        <w:rPr>
          <w:color w:val="auto"/>
        </w:rPr>
        <w:t xml:space="preserve"> głownie rolę zapominania (usuwania informacji, które nie są przydatne), lecz co ciekawe ma ona też wpływ na zapamiętywanie poprzez dodanie nowych „wspomnień”. Do bramki podawane są dane wejściowe </w:t>
      </w:r>
      <m:oMath>
        <m:sSub>
          <m:sSubPr>
            <m:ctrlPr>
              <w:rPr>
                <w:rFonts w:ascii="Cambria Math" w:hAnsi="Cambria Math"/>
                <w:i/>
                <w:color w:val="auto"/>
              </w:rPr>
            </m:ctrlPr>
          </m:sSubPr>
          <m:e>
            <m:r>
              <w:rPr>
                <w:rFonts w:ascii="Cambria Math" w:hAnsi="Cambria Math"/>
                <w:color w:val="auto"/>
              </w:rPr>
              <m:t>h</m:t>
            </m:r>
          </m:e>
          <m:sub>
            <m:d>
              <m:dPr>
                <m:ctrlPr>
                  <w:rPr>
                    <w:rFonts w:ascii="Cambria Math" w:hAnsi="Cambria Math"/>
                    <w:i/>
                    <w:color w:val="auto"/>
                  </w:rPr>
                </m:ctrlPr>
              </m:dPr>
              <m:e>
                <m:r>
                  <w:rPr>
                    <w:rFonts w:ascii="Cambria Math" w:hAnsi="Cambria Math"/>
                    <w:color w:val="auto"/>
                  </w:rPr>
                  <m:t>t-1</m:t>
                </m:r>
              </m:e>
            </m:d>
          </m:sub>
        </m:sSub>
      </m:oMath>
      <w:r>
        <w:rPr>
          <w:rFonts w:eastAsiaTheme="minorEastAsia"/>
          <w:b/>
          <w:color w:val="FF0000"/>
          <w:sz w:val="22"/>
        </w:rPr>
        <w:t xml:space="preserve"> </w:t>
      </w:r>
      <w:r w:rsidRPr="0048518B">
        <w:rPr>
          <w:rFonts w:eastAsiaTheme="minorEastAsia"/>
          <w:color w:val="auto"/>
        </w:rPr>
        <w:t xml:space="preserve">oraz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48518B">
        <w:rPr>
          <w:rFonts w:eastAsiaTheme="minorEastAsia"/>
          <w:color w:val="auto"/>
        </w:rPr>
        <w:t xml:space="preserve">, które są </w:t>
      </w:r>
      <w:r w:rsidRPr="0048518B">
        <w:rPr>
          <w:color w:val="auto"/>
        </w:rPr>
        <w:t xml:space="preserve">mnożone przez macierze wag odpowiednio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h</m:t>
            </m:r>
          </m:sub>
        </m:sSub>
      </m:oMath>
      <w:r w:rsidRPr="0048518B">
        <w:rPr>
          <w:rFonts w:eastAsiaTheme="minorEastAsia"/>
          <w:color w:val="auto"/>
          <w:sz w:val="22"/>
        </w:rPr>
        <w:t xml:space="preserve"> i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x</m:t>
            </m:r>
          </m:sub>
        </m:sSub>
      </m:oMath>
      <w:r w:rsidRPr="0048518B">
        <w:rPr>
          <w:rFonts w:eastAsiaTheme="minorEastAsia"/>
          <w:color w:val="auto"/>
          <w:sz w:val="22"/>
        </w:rPr>
        <w:t xml:space="preserve">. </w:t>
      </w:r>
      <w:r w:rsidRPr="0048518B">
        <w:rPr>
          <w:rFonts w:eastAsiaTheme="minorEastAsia"/>
          <w:color w:val="auto"/>
        </w:rPr>
        <w:t>Do sumy iloczynów danych wejściowych i wag dodawane jest odchylenie</w:t>
      </w:r>
      <w:r w:rsidRPr="0048518B">
        <w:rPr>
          <w:color w:val="auto"/>
        </w:rPr>
        <w:t xml:space="preserve"> (</w:t>
      </w:r>
      <w:proofErr w:type="spellStart"/>
      <w:r w:rsidRPr="0048518B">
        <w:rPr>
          <w:color w:val="auto"/>
        </w:rPr>
        <w:t>bias</w:t>
      </w:r>
      <w:proofErr w:type="spellEnd"/>
      <w:r w:rsidRPr="0048518B">
        <w:rPr>
          <w:color w:val="auto"/>
        </w:rPr>
        <w:t xml:space="preserve">). Wynik podlega działaniu </w:t>
      </w:r>
      <w:proofErr w:type="spellStart"/>
      <w:r w:rsidRPr="0048518B">
        <w:rPr>
          <w:color w:val="auto"/>
        </w:rPr>
        <w:t>sigmoidalnej</w:t>
      </w:r>
      <w:proofErr w:type="spellEnd"/>
      <w:r w:rsidRPr="0048518B">
        <w:rPr>
          <w:color w:val="auto"/>
        </w:rPr>
        <w:t xml:space="preserve"> funkcji</w:t>
      </w:r>
      <w:r>
        <w:t xml:space="preserve"> aktywacji</w:t>
      </w:r>
    </w:p>
    <w:p w14:paraId="2D276E9E"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5CCB7345"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04121009" w14:textId="77777777" w:rsidR="0048518B" w:rsidRPr="0048518B" w:rsidRDefault="0048518B" w:rsidP="00E91263">
      <w:pPr>
        <w:pStyle w:val="Tekstakapitu"/>
        <w:ind w:firstLine="0"/>
        <w:rPr>
          <w:sz w:val="14"/>
        </w:rPr>
      </w:pPr>
    </w:p>
    <w:p w14:paraId="43FDE74F"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6F12BABE" wp14:editId="3C92EF0E">
            <wp:extent cx="3216999" cy="4876800"/>
            <wp:effectExtent l="19050" t="0" r="2451" b="0"/>
            <wp:docPr id="10"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868" name="Obraz 1" descr="Obraz zawierający tekst, zrzut ekranu, diagram, Równolegle&#10;&#10;Opis wygenerowany automatycznie"/>
                    <pic:cNvPicPr/>
                  </pic:nvPicPr>
                  <pic:blipFill>
                    <a:blip r:embed="rId22" cstate="print"/>
                    <a:stretch>
                      <a:fillRect/>
                    </a:stretch>
                  </pic:blipFill>
                  <pic:spPr>
                    <a:xfrm>
                      <a:off x="0" y="0"/>
                      <a:ext cx="3223792" cy="4887098"/>
                    </a:xfrm>
                    <a:prstGeom prst="rect">
                      <a:avLst/>
                    </a:prstGeom>
                  </pic:spPr>
                </pic:pic>
              </a:graphicData>
            </a:graphic>
          </wp:inline>
        </w:drawing>
      </w:r>
    </w:p>
    <w:p w14:paraId="7E9FAAD2" w14:textId="77777777" w:rsidR="00E91263" w:rsidRDefault="00493DE3" w:rsidP="00E91263">
      <w:pPr>
        <w:pStyle w:val="Tekstakapitu"/>
        <w:jc w:val="center"/>
        <w:rPr>
          <w:b/>
          <w:color w:val="FF0000"/>
          <w:sz w:val="22"/>
        </w:rPr>
      </w:pPr>
      <w:r>
        <w:rPr>
          <w:b/>
          <w:sz w:val="22"/>
        </w:rPr>
        <w:t>Rysunek 2</w:t>
      </w:r>
      <w:r w:rsidR="00E91263">
        <w:rPr>
          <w:b/>
          <w:sz w:val="22"/>
        </w:rPr>
        <w:t xml:space="preserve">.12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4E69346C" w14:textId="77777777" w:rsidR="00E91263" w:rsidRPr="0048518B" w:rsidRDefault="00E91263" w:rsidP="00E91263">
      <w:pPr>
        <w:pStyle w:val="Tekstakapitu"/>
        <w:jc w:val="center"/>
        <w:rPr>
          <w:b/>
          <w:color w:val="FF0000"/>
          <w:sz w:val="20"/>
        </w:rPr>
      </w:pPr>
    </w:p>
    <w:p w14:paraId="350CF012" w14:textId="77777777" w:rsidR="00E91263" w:rsidRPr="0048518B" w:rsidRDefault="00E91263" w:rsidP="00E91263">
      <w:pPr>
        <w:pStyle w:val="Tekstakapitu"/>
        <w:ind w:firstLine="426"/>
        <w:rPr>
          <w:rFonts w:eastAsiaTheme="minorEastAsia"/>
          <w:color w:val="auto"/>
        </w:rPr>
      </w:pPr>
      <w:r>
        <w:rPr>
          <w:rFonts w:eastAsiaTheme="minorEastAsia"/>
          <w:b/>
          <w:bCs/>
          <w:i/>
        </w:rPr>
        <w:t>Bramka wejściowa</w:t>
      </w:r>
      <w:r>
        <w:rPr>
          <w:rFonts w:eastAsiaTheme="minorEastAsia"/>
        </w:rPr>
        <w:t xml:space="preserve"> </w:t>
      </w:r>
      <w:r>
        <w:rPr>
          <w:rFonts w:eastAsiaTheme="minorEastAsia"/>
          <w:b/>
          <w:i/>
          <w:iCs/>
        </w:rPr>
        <w:t xml:space="preserve">(ang. </w:t>
      </w:r>
      <w:proofErr w:type="spellStart"/>
      <w:r>
        <w:rPr>
          <w:rFonts w:eastAsiaTheme="minorEastAsia"/>
          <w:b/>
          <w:i/>
          <w:iCs/>
        </w:rPr>
        <w:t>input</w:t>
      </w:r>
      <w:proofErr w:type="spellEnd"/>
      <w:r>
        <w:rPr>
          <w:rFonts w:eastAsiaTheme="minorEastAsia"/>
          <w:b/>
          <w:i/>
          <w:iCs/>
        </w:rPr>
        <w:t xml:space="preserve"> </w:t>
      </w:r>
      <w:proofErr w:type="spellStart"/>
      <w:r>
        <w:rPr>
          <w:rFonts w:eastAsiaTheme="minorEastAsia"/>
          <w:b/>
          <w:i/>
          <w:iCs/>
        </w:rPr>
        <w:t>gate</w:t>
      </w:r>
      <w:proofErr w:type="spellEnd"/>
      <w:r>
        <w:rPr>
          <w:rFonts w:eastAsiaTheme="minorEastAsia"/>
          <w:b/>
          <w:i/>
          <w:iCs/>
        </w:rPr>
        <w:t>)</w:t>
      </w:r>
      <w:r>
        <w:rPr>
          <w:rFonts w:eastAsiaTheme="minorEastAsia"/>
          <w:i/>
          <w:iCs/>
        </w:rPr>
        <w:t xml:space="preserve"> </w:t>
      </w:r>
      <w:r w:rsidRPr="0048518B">
        <w:rPr>
          <w:rFonts w:eastAsiaTheme="minorEastAsia"/>
          <w:color w:val="auto"/>
        </w:rPr>
        <w:t xml:space="preserve">decyduje o dodawaniu nowych przydatnych informacji do aktualnej pamięci długotrwałej. W tym celu dane wejściowe są najpierw poddawane działaniu </w:t>
      </w:r>
      <w:proofErr w:type="spellStart"/>
      <w:r w:rsidRPr="0048518B">
        <w:rPr>
          <w:rFonts w:eastAsiaTheme="minorEastAsia"/>
          <w:color w:val="auto"/>
        </w:rPr>
        <w:t>sigmoidalnej</w:t>
      </w:r>
      <w:proofErr w:type="spellEnd"/>
      <w:r w:rsidRPr="0048518B">
        <w:rPr>
          <w:rFonts w:eastAsiaTheme="minorEastAsia"/>
          <w:color w:val="auto"/>
        </w:rPr>
        <w:t xml:space="preserve"> funkcji aktywacji</w:t>
      </w:r>
    </w:p>
    <w:p w14:paraId="4C62BE67" w14:textId="5D303422" w:rsidR="00E91263" w:rsidRPr="0048518B" w:rsidRDefault="00000000" w:rsidP="005541EA">
      <w:pPr>
        <w:pStyle w:val="Tekstakapitu"/>
        <w:ind w:firstLine="0"/>
        <w:jc w:val="center"/>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o</m:t>
                </m:r>
              </m:sub>
            </m:sSub>
          </m:e>
        </m:d>
      </m:oMath>
      <w:r w:rsidR="005541EA">
        <w:rPr>
          <w:rFonts w:eastAsiaTheme="minorEastAsia"/>
          <w:color w:val="auto"/>
        </w:rPr>
        <w:t>.</w:t>
      </w:r>
    </w:p>
    <w:p w14:paraId="032F436C"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lastRenderedPageBreak/>
        <w:t xml:space="preserve">Spośród tych danych wybierane są informacje, które mają zostać zapamiętane. Korzystając następnie z funkcji aktywacji </w:t>
      </w:r>
      <w:proofErr w:type="spellStart"/>
      <w:r w:rsidRPr="0048518B">
        <w:rPr>
          <w:rFonts w:eastAsiaTheme="minorEastAsia"/>
          <w:color w:val="auto"/>
        </w:rPr>
        <w:t>tanh</w:t>
      </w:r>
      <w:proofErr w:type="spellEnd"/>
      <w:r w:rsidRPr="0048518B">
        <w:rPr>
          <w:rFonts w:eastAsiaTheme="minorEastAsia"/>
          <w:color w:val="auto"/>
        </w:rPr>
        <w:t>, przekazującej wartości z zakresu [-1, 1]</w:t>
      </w:r>
    </w:p>
    <w:p w14:paraId="473A3D15"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f</m:t>
                  </m:r>
                </m:sub>
              </m:sSub>
            </m:e>
          </m:d>
        </m:oMath>
      </m:oMathPara>
    </w:p>
    <w:p w14:paraId="204626F9"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otrzymujemy wektor </w:t>
      </w: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 xml:space="preserve"> </m:t>
        </m:r>
      </m:oMath>
      <w:r w:rsidRPr="0048518B">
        <w:rPr>
          <w:rFonts w:eastAsiaTheme="minorEastAsia"/>
          <w:color w:val="auto"/>
        </w:rPr>
        <w:t>wartości nowego potencjalnego stanu długotrwałego</w:t>
      </w:r>
    </w:p>
    <w:p w14:paraId="3E51EEDB" w14:textId="1D4CD272" w:rsidR="00E91263" w:rsidRPr="0048518B" w:rsidRDefault="00000000" w:rsidP="005541EA">
      <w:pPr>
        <w:pStyle w:val="Tekstakapitu"/>
        <w:ind w:firstLine="0"/>
        <w:jc w:val="center"/>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i</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oMath>
      <w:r w:rsidR="005541EA">
        <w:rPr>
          <w:rFonts w:eastAsiaTheme="minorEastAsia"/>
          <w:color w:val="auto"/>
        </w:rPr>
        <w:t>.</w:t>
      </w:r>
    </w:p>
    <w:p w14:paraId="68451D93" w14:textId="2B128943" w:rsidR="00E91263" w:rsidRPr="00FF09D1" w:rsidRDefault="00E91263" w:rsidP="00FF09D1">
      <w:pPr>
        <w:pStyle w:val="Tekstakapitu"/>
        <w:rPr>
          <w:rFonts w:eastAsiaTheme="minorEastAsia"/>
        </w:rPr>
      </w:pPr>
      <w:r w:rsidRPr="0048518B">
        <w:rPr>
          <w:rFonts w:eastAsiaTheme="minorEastAsia"/>
          <w:color w:val="auto"/>
        </w:rPr>
        <w:t xml:space="preserve">Jest to zatem główna warstwa generująca pamięć długotrwałą, a więc tą która w większym stopniu wpływa na wynik końcowy i jest kluczowa w strukturze całego modelu. </w:t>
      </w:r>
      <w:r w:rsidR="0059600E">
        <w:rPr>
          <w:rFonts w:eastAsiaTheme="minorEastAsia"/>
          <w:color w:val="auto"/>
        </w:rPr>
        <w:t xml:space="preserve">Symbol </w:t>
      </w:r>
      <m:oMath>
        <m:r>
          <w:rPr>
            <w:rFonts w:ascii="Cambria Math" w:eastAsiaTheme="minorEastAsia" w:hAnsi="Cambria Math"/>
            <w:color w:val="auto"/>
          </w:rPr>
          <m:t>⊗</m:t>
        </m:r>
      </m:oMath>
      <w:r w:rsidR="0059600E">
        <w:rPr>
          <w:rFonts w:eastAsiaTheme="minorEastAsia"/>
          <w:color w:val="auto"/>
        </w:rPr>
        <w:t xml:space="preserve"> oznacza iloczyn </w:t>
      </w:r>
      <w:r w:rsidR="00FF09D1" w:rsidRPr="00FF09D1">
        <w:rPr>
          <w:rFonts w:eastAsiaTheme="minorEastAsia"/>
        </w:rPr>
        <w:t>Kroneckera</w:t>
      </w:r>
      <w:r w:rsidR="0059600E">
        <w:rPr>
          <w:rFonts w:eastAsiaTheme="minorEastAsia"/>
          <w:color w:val="auto"/>
        </w:rPr>
        <w:t>.</w:t>
      </w:r>
    </w:p>
    <w:p w14:paraId="3E8C7E53" w14:textId="77777777" w:rsidR="00E91263" w:rsidRPr="0048518B" w:rsidRDefault="00E91263" w:rsidP="00E91263">
      <w:pPr>
        <w:pStyle w:val="Tekstakapitu"/>
        <w:ind w:firstLine="426"/>
        <w:rPr>
          <w:rFonts w:eastAsiaTheme="minorEastAsia"/>
          <w:color w:val="auto"/>
        </w:rPr>
      </w:pPr>
      <w:r w:rsidRPr="0048518B">
        <w:rPr>
          <w:rFonts w:eastAsiaTheme="minorEastAsia"/>
          <w:color w:val="auto"/>
        </w:rPr>
        <w:t xml:space="preserve">Uzyskany nowy stan długotrwały wykorzystamy w </w:t>
      </w:r>
      <w:r w:rsidRPr="0048518B">
        <w:rPr>
          <w:rFonts w:eastAsiaTheme="minorEastAsia"/>
          <w:b/>
          <w:bCs/>
          <w:i/>
          <w:color w:val="auto"/>
        </w:rPr>
        <w:t xml:space="preserve">bramce wyjściowej </w:t>
      </w:r>
      <w:r w:rsidRPr="0048518B">
        <w:rPr>
          <w:rFonts w:eastAsiaTheme="minorEastAsia"/>
          <w:b/>
          <w:i/>
          <w:iCs/>
          <w:color w:val="auto"/>
        </w:rPr>
        <w:t xml:space="preserve">(ang. </w:t>
      </w:r>
      <w:proofErr w:type="spellStart"/>
      <w:r w:rsidRPr="0048518B">
        <w:rPr>
          <w:rFonts w:eastAsiaTheme="minorEastAsia"/>
          <w:b/>
          <w:i/>
          <w:iCs/>
          <w:color w:val="auto"/>
        </w:rPr>
        <w:t>output</w:t>
      </w:r>
      <w:proofErr w:type="spellEnd"/>
      <w:r w:rsidRPr="0048518B">
        <w:rPr>
          <w:rFonts w:eastAsiaTheme="minorEastAsia"/>
          <w:b/>
          <w:i/>
          <w:iCs/>
          <w:color w:val="auto"/>
        </w:rPr>
        <w:t xml:space="preserve"> </w:t>
      </w:r>
      <w:proofErr w:type="spellStart"/>
      <w:r w:rsidRPr="0048518B">
        <w:rPr>
          <w:rFonts w:eastAsiaTheme="minorEastAsia"/>
          <w:b/>
          <w:i/>
          <w:iCs/>
          <w:color w:val="auto"/>
        </w:rPr>
        <w:t>gate</w:t>
      </w:r>
      <w:proofErr w:type="spellEnd"/>
      <w:r w:rsidRPr="0048518B">
        <w:rPr>
          <w:rFonts w:eastAsiaTheme="minorEastAsia"/>
          <w:b/>
          <w:i/>
          <w:iCs/>
          <w:color w:val="auto"/>
        </w:rPr>
        <w:t>).</w:t>
      </w:r>
      <w:r w:rsidRPr="0048518B">
        <w:rPr>
          <w:rFonts w:eastAsiaTheme="minorEastAsia"/>
          <w:color w:val="auto"/>
        </w:rPr>
        <w:t xml:space="preserve"> Bramka ta odpowiada za wyodrębnienie z aktualnego stanu komórki istotnych informacji, które zostaną wyprowadzone na wyjściu. W pierwszej kolejności nowy wektor stanu długotrwałego poddawany jest działaniu funkcji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xml:space="preserve">, po czym dane wejściowe regulowane są za pomocą funkcji sigmoidalnej </w:t>
      </w:r>
    </w:p>
    <w:p w14:paraId="2ED6FB8A" w14:textId="27322DF1" w:rsidR="00E91263" w:rsidRPr="0048518B" w:rsidRDefault="00000000" w:rsidP="005541EA">
      <w:pPr>
        <w:pStyle w:val="Tekstakapitu"/>
        <w:ind w:firstLine="426"/>
        <w:jc w:val="center"/>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g</m:t>
                </m:r>
              </m:sub>
            </m:sSub>
          </m:e>
        </m:d>
      </m:oMath>
      <w:r w:rsidR="005541EA">
        <w:rPr>
          <w:rFonts w:eastAsiaTheme="minorEastAsia"/>
          <w:color w:val="auto"/>
        </w:rPr>
        <w:t>.</w:t>
      </w:r>
    </w:p>
    <w:p w14:paraId="087C9841"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Na koniec, wartości regulowane przez funkcję </w:t>
      </w:r>
      <w:proofErr w:type="spellStart"/>
      <w:r w:rsidRPr="0048518B">
        <w:rPr>
          <w:rFonts w:eastAsiaTheme="minorEastAsia"/>
          <w:color w:val="auto"/>
        </w:rPr>
        <w:t>sigmoidalną</w:t>
      </w:r>
      <w:proofErr w:type="spellEnd"/>
      <w:r w:rsidRPr="0048518B">
        <w:rPr>
          <w:rFonts w:eastAsiaTheme="minorEastAsia"/>
          <w:color w:val="auto"/>
        </w:rPr>
        <w:t xml:space="preserve"> oraz wartości wektora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są mnożone celem wyodrębnienia danych wyjściowych, a za razem danych wejściowych do kolejnej komórki</w:t>
      </w:r>
    </w:p>
    <w:p w14:paraId="2EE9B527"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56D77434"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6BE9B271" wp14:editId="747B1A65">
            <wp:extent cx="3939852" cy="4061361"/>
            <wp:effectExtent l="0" t="0" r="0" b="0"/>
            <wp:docPr id="13"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932" name="Obraz 1" descr="Obraz zawierający tekst, zrzut ekranu, diagram, Czcionka&#10;&#10;Opis wygenerowany automatycznie"/>
                    <pic:cNvPicPr/>
                  </pic:nvPicPr>
                  <pic:blipFill>
                    <a:blip r:embed="rId23" cstate="print"/>
                    <a:stretch>
                      <a:fillRect/>
                    </a:stretch>
                  </pic:blipFill>
                  <pic:spPr>
                    <a:xfrm>
                      <a:off x="0" y="0"/>
                      <a:ext cx="3951729" cy="4073605"/>
                    </a:xfrm>
                    <a:prstGeom prst="rect">
                      <a:avLst/>
                    </a:prstGeom>
                  </pic:spPr>
                </pic:pic>
              </a:graphicData>
            </a:graphic>
          </wp:inline>
        </w:drawing>
      </w:r>
    </w:p>
    <w:p w14:paraId="2291E355" w14:textId="77777777" w:rsidR="00E91263" w:rsidRDefault="00493DE3" w:rsidP="00E91263">
      <w:pPr>
        <w:pStyle w:val="Tekstakapitu"/>
        <w:jc w:val="center"/>
        <w:rPr>
          <w:b/>
          <w:color w:val="FF0000"/>
          <w:sz w:val="22"/>
        </w:rPr>
      </w:pPr>
      <w:r>
        <w:rPr>
          <w:b/>
          <w:sz w:val="22"/>
        </w:rPr>
        <w:t>Rysunek 2</w:t>
      </w:r>
      <w:r w:rsidR="00E91263">
        <w:rPr>
          <w:b/>
          <w:sz w:val="22"/>
        </w:rPr>
        <w:t xml:space="preserve">.13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51CAF1B2" w14:textId="77777777" w:rsidR="00B325C3" w:rsidRPr="00BA5045" w:rsidRDefault="00B325C3" w:rsidP="00BA5045">
      <w:pPr>
        <w:pStyle w:val="Nagwek1"/>
        <w:ind w:left="1418" w:hanging="1418"/>
      </w:pPr>
      <w:bookmarkStart w:id="14" w:name="_Toc187744192"/>
      <w:r w:rsidRPr="00BA5045">
        <w:lastRenderedPageBreak/>
        <w:t xml:space="preserve">Rozdział 3 </w:t>
      </w:r>
      <w:r w:rsidR="00493DE3" w:rsidRPr="00BA5045">
        <w:t xml:space="preserve"> </w:t>
      </w:r>
      <w:r w:rsidRPr="00BA5045">
        <w:t>Analiza wybranych szeregów czasowych metodami klasycznymi</w:t>
      </w:r>
      <w:bookmarkEnd w:id="14"/>
    </w:p>
    <w:p w14:paraId="71A70DE1" w14:textId="77777777" w:rsidR="00BA5045" w:rsidRPr="00BA5045" w:rsidRDefault="00BA5045" w:rsidP="00BA5045"/>
    <w:p w14:paraId="30CC773C" w14:textId="77777777" w:rsidR="00B325C3" w:rsidRPr="000B284D" w:rsidRDefault="00B325C3" w:rsidP="00B325C3">
      <w:pPr>
        <w:pStyle w:val="Akapitzlist"/>
        <w:ind w:left="375"/>
      </w:pPr>
    </w:p>
    <w:p w14:paraId="2F07146F" w14:textId="77777777" w:rsidR="00B325C3" w:rsidRPr="0048518B" w:rsidRDefault="00B325C3" w:rsidP="00493DE3">
      <w:pPr>
        <w:pStyle w:val="Tekstakapitu"/>
        <w:ind w:firstLine="426"/>
        <w:rPr>
          <w:color w:val="auto"/>
        </w:rPr>
      </w:pPr>
      <w:r w:rsidRPr="0048518B">
        <w:rPr>
          <w:color w:val="auto"/>
        </w:rPr>
        <w:t>Dane do analizy, która zostanie przeprowadzona w niniejszym rozdziale, pobrano ze stron</w:t>
      </w:r>
      <w:r>
        <w:t xml:space="preserve">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w:t>
      </w:r>
      <w:r w:rsidRPr="0048518B">
        <w:rPr>
          <w:color w:val="auto"/>
        </w:rPr>
        <w:t xml:space="preserve">Bank of St. Louis, która oferuje otwarty dostęp do szerokiej bazy danych ekonomicznych, dotyczących m.in. inflacji, zatrudnienia, produkcji, stóp procentowych, bilansów handlowych. Jest to jedno z najważniejszych źródeł danych gospodarczych w Stanach Zjednoczonych i na świecie. </w:t>
      </w:r>
    </w:p>
    <w:p w14:paraId="3DA7C5C9" w14:textId="77777777" w:rsidR="00B325C3" w:rsidRDefault="00B325C3" w:rsidP="00493DE3">
      <w:pPr>
        <w:pStyle w:val="Tekstakapitu"/>
        <w:ind w:firstLine="426"/>
      </w:pPr>
      <w:r w:rsidRPr="0048518B">
        <w:rPr>
          <w:color w:val="auto"/>
        </w:rPr>
        <w:t xml:space="preserve">Wybrano trzy typy szeregów czasowych: </w:t>
      </w:r>
      <w:r w:rsidR="00A90E8C" w:rsidRPr="0048518B">
        <w:rPr>
          <w:color w:val="auto"/>
        </w:rPr>
        <w:t>bez trendu i sezonowości</w:t>
      </w:r>
      <w:r w:rsidRPr="0048518B">
        <w:rPr>
          <w:color w:val="auto"/>
        </w:rPr>
        <w:t xml:space="preserve">, z trendem, a także z trendem i sezonowością, zawierające dane rzeczywiste zgromadzone w okresach miesięcznych od 2014.01.01 do 2024.01.01. Obróbkę danych, analizę i predykcję przeprowadzono przy użyciu języka programowania </w:t>
      </w:r>
      <w:proofErr w:type="spellStart"/>
      <w:r w:rsidRPr="0048518B">
        <w:rPr>
          <w:color w:val="auto"/>
        </w:rPr>
        <w:t>Python</w:t>
      </w:r>
      <w:proofErr w:type="spellEnd"/>
      <w:r w:rsidRPr="0048518B">
        <w:rPr>
          <w:color w:val="auto"/>
        </w:rPr>
        <w:t xml:space="preserve"> w środowisku Microsoft Visual Studio. Do tego celu wykorzystano biblioteki</w:t>
      </w:r>
      <w:r>
        <w:t xml:space="preserve">: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685B733A"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176075A7"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6A8E4BA0"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6FF82FA9"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1F494DDF"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5A3D3801" w14:textId="77777777" w:rsid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799A6FF4" w14:textId="77777777" w:rsidR="00493DE3" w:rsidRPr="00B325C3" w:rsidRDefault="00493DE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p>
    <w:p w14:paraId="34C5CB91" w14:textId="77777777" w:rsidR="00B325C3" w:rsidRPr="00BA5045" w:rsidRDefault="00B325C3" w:rsidP="00101250">
      <w:pPr>
        <w:pStyle w:val="Nagwek2"/>
      </w:pPr>
      <w:bookmarkStart w:id="15" w:name="_Toc187744193"/>
      <w:r w:rsidRPr="00BA5045">
        <w:t>3.1  Analiza szeregów czasowych</w:t>
      </w:r>
      <w:bookmarkEnd w:id="15"/>
    </w:p>
    <w:p w14:paraId="231F511F" w14:textId="77777777" w:rsidR="00B325C3" w:rsidRPr="000B284D" w:rsidRDefault="00B325C3" w:rsidP="00FD21DD">
      <w:pPr>
        <w:pStyle w:val="Akapitzlist"/>
        <w:ind w:left="375"/>
      </w:pPr>
    </w:p>
    <w:p w14:paraId="0377C4C4" w14:textId="354930B4" w:rsidR="00B325C3" w:rsidRPr="00BA5045" w:rsidRDefault="00B325C3" w:rsidP="00493DE3">
      <w:pPr>
        <w:pStyle w:val="Tekstakapitu"/>
        <w:ind w:firstLine="0"/>
        <w:rPr>
          <w:b/>
          <w:bCs/>
          <w:i/>
          <w:iCs/>
          <w:color w:val="auto"/>
        </w:rPr>
      </w:pPr>
      <w:r w:rsidRPr="00BA5045">
        <w:rPr>
          <w:b/>
          <w:bCs/>
          <w:i/>
          <w:iCs/>
          <w:color w:val="auto"/>
        </w:rPr>
        <w:t>Szereg</w:t>
      </w:r>
      <w:r w:rsidR="005E4D99" w:rsidRPr="00BA5045">
        <w:rPr>
          <w:b/>
          <w:bCs/>
          <w:i/>
          <w:iCs/>
          <w:color w:val="auto"/>
        </w:rPr>
        <w:t xml:space="preserve"> </w:t>
      </w:r>
      <w:r w:rsidR="009D70B9" w:rsidRPr="00BA5045">
        <w:rPr>
          <w:b/>
          <w:bCs/>
          <w:i/>
          <w:iCs/>
          <w:color w:val="auto"/>
        </w:rPr>
        <w:t xml:space="preserve">czasowy </w:t>
      </w:r>
      <w:r w:rsidR="0001645A">
        <w:rPr>
          <w:b/>
          <w:bCs/>
          <w:i/>
          <w:iCs/>
          <w:color w:val="auto"/>
        </w:rPr>
        <w:t>z cyklami</w:t>
      </w:r>
    </w:p>
    <w:p w14:paraId="24C45704" w14:textId="77777777" w:rsidR="004F1453" w:rsidRPr="004F1453" w:rsidRDefault="004F1453" w:rsidP="00493DE3">
      <w:pPr>
        <w:pStyle w:val="Tekstakapitu"/>
        <w:ind w:firstLine="0"/>
        <w:rPr>
          <w:b/>
          <w:bCs/>
          <w:i/>
          <w:iCs/>
          <w:color w:val="FF0000"/>
          <w:sz w:val="10"/>
        </w:rPr>
      </w:pPr>
    </w:p>
    <w:p w14:paraId="1B4AF6B1" w14:textId="77D9BD11" w:rsidR="00B325C3" w:rsidRPr="00212972" w:rsidRDefault="00B325C3" w:rsidP="00212972">
      <w:pPr>
        <w:pStyle w:val="Tekstakapitu"/>
        <w:ind w:firstLine="375"/>
      </w:pPr>
      <w:r>
        <w:t xml:space="preserve">Jako </w:t>
      </w:r>
      <w:r w:rsidRPr="00BD42B4">
        <w:rPr>
          <w:color w:val="auto"/>
        </w:rPr>
        <w:t xml:space="preserve">pierwszy do analizy wybrano szereg </w:t>
      </w:r>
      <w:r w:rsidR="005E4D99" w:rsidRPr="00BD42B4">
        <w:rPr>
          <w:color w:val="auto"/>
        </w:rPr>
        <w:t>czasowy</w:t>
      </w:r>
      <w:r w:rsidRPr="00BD42B4">
        <w:rPr>
          <w:color w:val="auto"/>
        </w:rPr>
        <w:t xml:space="preserve"> </w:t>
      </w:r>
      <w:r w:rsidR="009D70B9" w:rsidRPr="00BD42B4">
        <w:rPr>
          <w:color w:val="auto"/>
        </w:rPr>
        <w:t>bez</w:t>
      </w:r>
      <w:r w:rsidR="00AD065C" w:rsidRPr="00BD42B4">
        <w:rPr>
          <w:color w:val="auto"/>
        </w:rPr>
        <w:t xml:space="preserve"> widocznego</w:t>
      </w:r>
      <w:r w:rsidR="009D70B9" w:rsidRPr="00BD42B4">
        <w:rPr>
          <w:color w:val="auto"/>
        </w:rPr>
        <w:t xml:space="preserve"> trendu </w:t>
      </w:r>
      <w:r w:rsidR="00AD065C" w:rsidRPr="00BD42B4">
        <w:rPr>
          <w:color w:val="auto"/>
        </w:rPr>
        <w:br/>
      </w:r>
      <w:r>
        <w:t xml:space="preserve"> </w:t>
      </w:r>
      <w:hyperlink r:id="rId25" w:history="1">
        <w:r w:rsidR="005E4D99" w:rsidRPr="00416DA8">
          <w:rPr>
            <w:rStyle w:val="Hipercze"/>
          </w:rPr>
          <w:t>https://fred.stlouisfed.org/series/REAINTRATREARAT1MO</w:t>
        </w:r>
      </w:hyperlink>
      <w:r w:rsidR="00493DE3">
        <w:t xml:space="preserve">. </w:t>
      </w:r>
      <w:r>
        <w:t xml:space="preserve">Przedstawia on </w:t>
      </w:r>
      <w:r w:rsidRPr="00BD42B4">
        <w:rPr>
          <w:color w:val="auto"/>
        </w:rPr>
        <w:t>jednomiesięczną realną stopę procentową (</w:t>
      </w:r>
      <w:r w:rsidRPr="00BD42B4">
        <w:rPr>
          <w:iCs/>
          <w:color w:val="auto"/>
        </w:rPr>
        <w:t xml:space="preserve">ang. 1-Month Real </w:t>
      </w:r>
      <w:proofErr w:type="spellStart"/>
      <w:r w:rsidRPr="00BD42B4">
        <w:rPr>
          <w:iCs/>
          <w:color w:val="auto"/>
        </w:rPr>
        <w:t>Interest</w:t>
      </w:r>
      <w:proofErr w:type="spellEnd"/>
      <w:r w:rsidRPr="00BD42B4">
        <w:rPr>
          <w:iCs/>
          <w:color w:val="auto"/>
        </w:rPr>
        <w:t xml:space="preserve"> </w:t>
      </w:r>
      <w:proofErr w:type="spellStart"/>
      <w:r w:rsidRPr="00BD42B4">
        <w:rPr>
          <w:iCs/>
          <w:color w:val="auto"/>
        </w:rPr>
        <w:t>Rate</w:t>
      </w:r>
      <w:proofErr w:type="spellEnd"/>
      <w:r w:rsidRPr="00BD42B4">
        <w:rPr>
          <w:color w:val="auto"/>
        </w:rPr>
        <w:t xml:space="preserve">). </w:t>
      </w:r>
      <w:r w:rsidR="00212972">
        <w:rPr>
          <w:color w:val="auto"/>
        </w:rPr>
        <w:t>N</w:t>
      </w:r>
      <w:r w:rsidR="00212972" w:rsidRPr="00E422CF">
        <w:rPr>
          <w:color w:val="auto"/>
        </w:rPr>
        <w:t xml:space="preserve">a tym etapie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r w:rsidRPr="00BD42B4">
        <w:rPr>
          <w:color w:val="auto"/>
        </w:rPr>
        <w:t>Kod służący do pobrania danych podano poniżej:</w:t>
      </w:r>
    </w:p>
    <w:p w14:paraId="25E6ADA8" w14:textId="77777777" w:rsidR="00493DE3" w:rsidRPr="00493DE3" w:rsidRDefault="00493DE3" w:rsidP="00493DE3">
      <w:pPr>
        <w:pStyle w:val="Tekstakapitu"/>
        <w:spacing w:after="0"/>
        <w:ind w:firstLine="426"/>
        <w:rPr>
          <w:sz w:val="10"/>
        </w:rPr>
      </w:pPr>
    </w:p>
    <w:p w14:paraId="1DA0D934"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 xml:space="preserve"> = pd.read_csv(</w:t>
      </w:r>
      <w:r w:rsidRPr="00987EA3">
        <w:rPr>
          <w:rFonts w:ascii="Consolas" w:eastAsia="Times New Roman" w:hAnsi="Consolas" w:cs="Times New Roman"/>
          <w:color w:val="A31515"/>
          <w:sz w:val="20"/>
          <w:szCs w:val="21"/>
          <w:lang w:eastAsia="pl-PL"/>
        </w:rPr>
        <w:t>"C:/Users/Aldona/Documents/GitHub/Machine-learning-in-time-series-analysis/data/interest_rate.csv"</w:t>
      </w:r>
      <w:r w:rsidRPr="00987EA3">
        <w:rPr>
          <w:rFonts w:ascii="Consolas" w:eastAsia="Times New Roman" w:hAnsi="Consolas" w:cs="Times New Roman"/>
          <w:color w:val="000000"/>
          <w:sz w:val="20"/>
          <w:szCs w:val="21"/>
          <w:lang w:eastAsia="pl-PL"/>
        </w:rPr>
        <w:t>, sep=</w:t>
      </w:r>
      <w:r w:rsidRPr="00987EA3">
        <w:rPr>
          <w:rFonts w:ascii="Consolas" w:eastAsia="Times New Roman" w:hAnsi="Consolas" w:cs="Times New Roman"/>
          <w:color w:val="A31515"/>
          <w:sz w:val="20"/>
          <w:szCs w:val="21"/>
          <w:lang w:eastAsia="pl-PL"/>
        </w:rPr>
        <w:t>','</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encoding</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A31515"/>
          <w:sz w:val="20"/>
          <w:szCs w:val="21"/>
          <w:lang w:eastAsia="pl-PL"/>
        </w:rPr>
        <w:t>'utf-8'</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index_col</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'DATE'</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parse_dates</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000FF"/>
          <w:sz w:val="20"/>
          <w:szCs w:val="21"/>
          <w:lang w:eastAsia="pl-PL"/>
        </w:rPr>
        <w:t>True</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upewnienie się, że daty będą rozpoznawane jako daty</w:t>
      </w:r>
    </w:p>
    <w:p w14:paraId="3EB96B32"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pd.DataFrame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w:t>
      </w:r>
    </w:p>
    <w:p w14:paraId="6A5225B1"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df_rate.columns.values</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'REAL_INTEREST_RATE'</w:t>
      </w:r>
    </w:p>
    <w:p w14:paraId="6C7CF0E8"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df_rate.index.freq</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'MS'</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zaznaczam, że dane są miesięczne (zazwyczaj powinno się i tak ustawić automatycznie)</w:t>
      </w:r>
    </w:p>
    <w:p w14:paraId="1032ECEB"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print</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df_rate.head</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10</w:t>
      </w:r>
      <w:r w:rsidRPr="00987EA3">
        <w:rPr>
          <w:rFonts w:ascii="Consolas" w:eastAsia="Times New Roman" w:hAnsi="Consolas" w:cs="Times New Roman"/>
          <w:color w:val="000000"/>
          <w:sz w:val="20"/>
          <w:szCs w:val="21"/>
          <w:lang w:eastAsia="pl-PL"/>
        </w:rPr>
        <w:t>))</w:t>
      </w:r>
    </w:p>
    <w:p w14:paraId="7F180704" w14:textId="77777777" w:rsidR="00212972" w:rsidRDefault="00BD42B4" w:rsidP="00BD42B4">
      <w:pPr>
        <w:pStyle w:val="Tekstakapitu"/>
        <w:ind w:firstLine="0"/>
        <w:rPr>
          <w:color w:val="auto"/>
        </w:rPr>
      </w:pPr>
      <w:r>
        <w:lastRenderedPageBreak/>
        <w:t xml:space="preserve">Za pomocą analogicznego </w:t>
      </w:r>
      <w:r w:rsidRPr="00E422CF">
        <w:rPr>
          <w:color w:val="auto"/>
        </w:rPr>
        <w:t xml:space="preserve">kodu zaimportowano także pozostałe dwa szeregi czasowe. </w:t>
      </w:r>
    </w:p>
    <w:p w14:paraId="57D21153" w14:textId="77777777" w:rsidR="00BD42B4" w:rsidRPr="00086C23" w:rsidRDefault="00212972" w:rsidP="00212972">
      <w:pPr>
        <w:pStyle w:val="Tekstakapitu"/>
        <w:ind w:firstLine="426"/>
      </w:pPr>
      <w:r w:rsidRPr="00BD42B4">
        <w:rPr>
          <w:color w:val="auto"/>
        </w:rPr>
        <w:t xml:space="preserve">Fragment danych </w:t>
      </w:r>
      <w:r>
        <w:rPr>
          <w:color w:val="auto"/>
        </w:rPr>
        <w:t xml:space="preserve">dla pierwszego szeregu czasowego </w:t>
      </w:r>
      <w:r w:rsidRPr="00BD42B4">
        <w:rPr>
          <w:color w:val="auto"/>
        </w:rPr>
        <w:t xml:space="preserve">przedstawiono w tabeli 3.1, </w:t>
      </w:r>
      <w:r>
        <w:rPr>
          <w:color w:val="auto"/>
        </w:rPr>
        <w:br/>
      </w:r>
      <w:r w:rsidRPr="00BD42B4">
        <w:rPr>
          <w:color w:val="auto"/>
        </w:rPr>
        <w:t>a wizualizację całego szeregu czasowego pokazano na rysunku 3.1.</w:t>
      </w:r>
    </w:p>
    <w:p w14:paraId="30EF7425" w14:textId="77777777" w:rsidR="00B325C3" w:rsidRPr="00086C23" w:rsidRDefault="00B325C3" w:rsidP="00BD42B4">
      <w:pPr>
        <w:pStyle w:val="Tekstakapitu"/>
      </w:pPr>
    </w:p>
    <w:tbl>
      <w:tblPr>
        <w:tblStyle w:val="Tabela-Siatka"/>
        <w:tblW w:w="0" w:type="auto"/>
        <w:jc w:val="center"/>
        <w:tblLook w:val="04A0" w:firstRow="1" w:lastRow="0" w:firstColumn="1" w:lastColumn="0" w:noHBand="0" w:noVBand="1"/>
      </w:tblPr>
      <w:tblGrid>
        <w:gridCol w:w="1550"/>
        <w:gridCol w:w="2843"/>
      </w:tblGrid>
      <w:tr w:rsidR="00B325C3" w14:paraId="5DD716EE" w14:textId="77777777" w:rsidTr="00407106">
        <w:trPr>
          <w:trHeight w:val="397"/>
          <w:jc w:val="center"/>
        </w:trPr>
        <w:tc>
          <w:tcPr>
            <w:tcW w:w="1550" w:type="dxa"/>
            <w:shd w:val="clear" w:color="auto" w:fill="F2F2F2" w:themeFill="background1" w:themeFillShade="F2"/>
            <w:vAlign w:val="center"/>
          </w:tcPr>
          <w:p w14:paraId="6D4784DB" w14:textId="77777777" w:rsidR="00B325C3" w:rsidRPr="00CD3042" w:rsidRDefault="00B325C3" w:rsidP="00407106">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6BC0C875" w14:textId="77777777" w:rsidR="00B325C3" w:rsidRPr="00CD3042" w:rsidRDefault="00B325C3" w:rsidP="00407106">
            <w:pPr>
              <w:pStyle w:val="Tekstakapitu"/>
              <w:spacing w:after="0" w:line="276" w:lineRule="auto"/>
              <w:ind w:firstLine="0"/>
              <w:jc w:val="center"/>
              <w:rPr>
                <w:b/>
                <w:sz w:val="20"/>
              </w:rPr>
            </w:pPr>
            <w:r w:rsidRPr="00CD3042">
              <w:rPr>
                <w:b/>
                <w:sz w:val="20"/>
              </w:rPr>
              <w:t>REAL_INTEREST_RATE</w:t>
            </w:r>
          </w:p>
        </w:tc>
      </w:tr>
      <w:tr w:rsidR="00B325C3" w14:paraId="6A583B46" w14:textId="77777777" w:rsidTr="00407106">
        <w:trPr>
          <w:trHeight w:val="340"/>
          <w:jc w:val="center"/>
        </w:trPr>
        <w:tc>
          <w:tcPr>
            <w:tcW w:w="1550" w:type="dxa"/>
            <w:vAlign w:val="center"/>
          </w:tcPr>
          <w:p w14:paraId="1F978DFE"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vAlign w:val="center"/>
          </w:tcPr>
          <w:p w14:paraId="142F017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1BF6E7B2" w14:textId="77777777" w:rsidTr="00407106">
        <w:trPr>
          <w:trHeight w:val="340"/>
          <w:jc w:val="center"/>
        </w:trPr>
        <w:tc>
          <w:tcPr>
            <w:tcW w:w="1550" w:type="dxa"/>
            <w:vAlign w:val="center"/>
          </w:tcPr>
          <w:p w14:paraId="55E6CEB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vAlign w:val="center"/>
          </w:tcPr>
          <w:p w14:paraId="1295E821"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1AA5B750" w14:textId="77777777" w:rsidTr="00407106">
        <w:trPr>
          <w:trHeight w:val="340"/>
          <w:jc w:val="center"/>
        </w:trPr>
        <w:tc>
          <w:tcPr>
            <w:tcW w:w="1550" w:type="dxa"/>
            <w:vAlign w:val="center"/>
          </w:tcPr>
          <w:p w14:paraId="6A2369D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vAlign w:val="center"/>
          </w:tcPr>
          <w:p w14:paraId="6BA100B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23BC86DE" w14:textId="77777777" w:rsidTr="00407106">
        <w:trPr>
          <w:trHeight w:val="340"/>
          <w:jc w:val="center"/>
        </w:trPr>
        <w:tc>
          <w:tcPr>
            <w:tcW w:w="1550" w:type="dxa"/>
            <w:vAlign w:val="center"/>
          </w:tcPr>
          <w:p w14:paraId="62764683"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vAlign w:val="center"/>
          </w:tcPr>
          <w:p w14:paraId="6E7BF03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2C9C1BF9" w14:textId="77777777" w:rsidTr="00407106">
        <w:trPr>
          <w:trHeight w:val="340"/>
          <w:jc w:val="center"/>
        </w:trPr>
        <w:tc>
          <w:tcPr>
            <w:tcW w:w="1550" w:type="dxa"/>
            <w:vAlign w:val="center"/>
          </w:tcPr>
          <w:p w14:paraId="128EAE5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vAlign w:val="center"/>
          </w:tcPr>
          <w:p w14:paraId="06C41D13"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731C0069" w14:textId="77777777" w:rsidTr="00407106">
        <w:trPr>
          <w:trHeight w:val="340"/>
          <w:jc w:val="center"/>
        </w:trPr>
        <w:tc>
          <w:tcPr>
            <w:tcW w:w="1550" w:type="dxa"/>
            <w:vAlign w:val="center"/>
          </w:tcPr>
          <w:p w14:paraId="7BE9F08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vAlign w:val="center"/>
          </w:tcPr>
          <w:p w14:paraId="58BD596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12434C84" w14:textId="77777777" w:rsidTr="00407106">
        <w:trPr>
          <w:trHeight w:val="340"/>
          <w:jc w:val="center"/>
        </w:trPr>
        <w:tc>
          <w:tcPr>
            <w:tcW w:w="1550" w:type="dxa"/>
            <w:vAlign w:val="center"/>
          </w:tcPr>
          <w:p w14:paraId="1448B23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vAlign w:val="center"/>
          </w:tcPr>
          <w:p w14:paraId="43EA657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7E946707" w14:textId="77777777" w:rsidTr="00407106">
        <w:trPr>
          <w:trHeight w:val="340"/>
          <w:jc w:val="center"/>
        </w:trPr>
        <w:tc>
          <w:tcPr>
            <w:tcW w:w="1550" w:type="dxa"/>
            <w:vAlign w:val="center"/>
          </w:tcPr>
          <w:p w14:paraId="3ADB25F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vAlign w:val="center"/>
          </w:tcPr>
          <w:p w14:paraId="044C4F8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7ADE16E" w14:textId="77777777" w:rsidTr="00407106">
        <w:trPr>
          <w:trHeight w:val="340"/>
          <w:jc w:val="center"/>
        </w:trPr>
        <w:tc>
          <w:tcPr>
            <w:tcW w:w="1550" w:type="dxa"/>
            <w:vAlign w:val="center"/>
          </w:tcPr>
          <w:p w14:paraId="1E416816"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vAlign w:val="center"/>
          </w:tcPr>
          <w:p w14:paraId="4E42E73D"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488203FE" w14:textId="77777777" w:rsidTr="00407106">
        <w:trPr>
          <w:trHeight w:val="340"/>
          <w:jc w:val="center"/>
        </w:trPr>
        <w:tc>
          <w:tcPr>
            <w:tcW w:w="1550" w:type="dxa"/>
            <w:vAlign w:val="center"/>
          </w:tcPr>
          <w:p w14:paraId="64AE23BB"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vAlign w:val="center"/>
          </w:tcPr>
          <w:p w14:paraId="079DB6F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3EDFF952" w14:textId="77777777" w:rsidR="00B325C3" w:rsidRPr="000B284D" w:rsidRDefault="00B325C3" w:rsidP="00FD21DD">
      <w:pPr>
        <w:pStyle w:val="Tekstakapitu"/>
        <w:ind w:left="375" w:firstLine="0"/>
        <w:rPr>
          <w:b/>
          <w:sz w:val="10"/>
        </w:rPr>
      </w:pPr>
    </w:p>
    <w:p w14:paraId="316C94A8" w14:textId="00B1D869" w:rsidR="00BD42B4" w:rsidRPr="00E422CF" w:rsidRDefault="00B325C3" w:rsidP="00BA5045">
      <w:pPr>
        <w:pStyle w:val="Tekstakapitu"/>
        <w:ind w:firstLine="0"/>
        <w:jc w:val="center"/>
        <w:rPr>
          <w:b/>
          <w:color w:val="auto"/>
          <w:sz w:val="22"/>
        </w:rPr>
      </w:pPr>
      <w:r>
        <w:rPr>
          <w:b/>
          <w:sz w:val="22"/>
        </w:rPr>
        <w:t xml:space="preserve">Tabela 3.1 </w:t>
      </w:r>
      <w:r w:rsidR="00BD42B4">
        <w:rPr>
          <w:b/>
          <w:sz w:val="22"/>
        </w:rPr>
        <w:t xml:space="preserve"> </w:t>
      </w:r>
      <w:r w:rsidR="00BD42B4" w:rsidRPr="00E422CF">
        <w:rPr>
          <w:b/>
          <w:color w:val="auto"/>
          <w:sz w:val="22"/>
        </w:rPr>
        <w:t>Początkowe 10 wierszy danych pierwszego szeregu</w:t>
      </w:r>
      <w:r w:rsidR="00BD42B4">
        <w:rPr>
          <w:b/>
          <w:color w:val="auto"/>
          <w:sz w:val="22"/>
        </w:rPr>
        <w:t xml:space="preserve"> czasowego</w:t>
      </w:r>
      <w:r w:rsidR="00BD42B4" w:rsidRPr="00E422CF">
        <w:rPr>
          <w:b/>
          <w:color w:val="auto"/>
          <w:sz w:val="22"/>
        </w:rPr>
        <w:t>.</w:t>
      </w:r>
    </w:p>
    <w:p w14:paraId="2D8FD104" w14:textId="41C7EF6A" w:rsidR="00B325C3" w:rsidRPr="000B284D" w:rsidRDefault="002C195C" w:rsidP="00BD42B4">
      <w:pPr>
        <w:pStyle w:val="Tekstakapitu"/>
        <w:ind w:firstLine="0"/>
        <w:jc w:val="center"/>
        <w:rPr>
          <w:b/>
          <w:sz w:val="12"/>
        </w:rPr>
      </w:pPr>
      <w:r w:rsidRPr="002C195C">
        <w:rPr>
          <w:b/>
          <w:noProof/>
          <w:sz w:val="12"/>
        </w:rPr>
        <w:drawing>
          <wp:anchor distT="0" distB="0" distL="114300" distR="114300" simplePos="0" relativeHeight="251660800" behindDoc="1" locked="0" layoutInCell="1" allowOverlap="1" wp14:anchorId="729CB301" wp14:editId="78BA66DA">
            <wp:simplePos x="0" y="0"/>
            <wp:positionH relativeFrom="column">
              <wp:posOffset>-771525</wp:posOffset>
            </wp:positionH>
            <wp:positionV relativeFrom="paragraph">
              <wp:posOffset>148590</wp:posOffset>
            </wp:positionV>
            <wp:extent cx="6898640" cy="3550920"/>
            <wp:effectExtent l="0" t="0" r="0" b="0"/>
            <wp:wrapTight wrapText="bothSides">
              <wp:wrapPolygon edited="0">
                <wp:start x="0" y="0"/>
                <wp:lineTo x="0" y="21438"/>
                <wp:lineTo x="21532" y="21438"/>
                <wp:lineTo x="21532" y="0"/>
                <wp:lineTo x="0" y="0"/>
              </wp:wrapPolygon>
            </wp:wrapTight>
            <wp:docPr id="2100471067"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1067" name="Obraz 1" descr="Obraz zawierający tekst, linia, Wykres, diagram&#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6898640" cy="3550920"/>
                    </a:xfrm>
                    <a:prstGeom prst="rect">
                      <a:avLst/>
                    </a:prstGeom>
                  </pic:spPr>
                </pic:pic>
              </a:graphicData>
            </a:graphic>
            <wp14:sizeRelH relativeFrom="page">
              <wp14:pctWidth>0</wp14:pctWidth>
            </wp14:sizeRelH>
            <wp14:sizeRelV relativeFrom="page">
              <wp14:pctHeight>0</wp14:pctHeight>
            </wp14:sizeRelV>
          </wp:anchor>
        </w:drawing>
      </w:r>
    </w:p>
    <w:p w14:paraId="01525415" w14:textId="24FF437F" w:rsidR="00B325C3" w:rsidRDefault="00B325C3" w:rsidP="00BA5045">
      <w:pPr>
        <w:pStyle w:val="Tekstakapitu"/>
        <w:ind w:firstLine="0"/>
        <w:jc w:val="center"/>
        <w:rPr>
          <w:b/>
          <w:color w:val="FF0000"/>
          <w:sz w:val="22"/>
        </w:rPr>
      </w:pPr>
      <w:r>
        <w:rPr>
          <w:b/>
          <w:sz w:val="22"/>
        </w:rPr>
        <w:t xml:space="preserve">Rysunek 3.1 </w:t>
      </w:r>
      <w:r w:rsidR="00BA5045">
        <w:rPr>
          <w:b/>
          <w:sz w:val="22"/>
        </w:rPr>
        <w:t xml:space="preserve"> Wykres szeregu czasowego 1-miesięcznej r</w:t>
      </w:r>
      <w:r w:rsidR="000A5839">
        <w:rPr>
          <w:b/>
          <w:sz w:val="22"/>
        </w:rPr>
        <w:t>ealna</w:t>
      </w:r>
      <w:r w:rsidR="00BA5045">
        <w:rPr>
          <w:b/>
          <w:sz w:val="22"/>
        </w:rPr>
        <w:t xml:space="preserve"> stopy procentowej.</w:t>
      </w:r>
    </w:p>
    <w:p w14:paraId="4E7063FF" w14:textId="77777777" w:rsidR="00B325C3" w:rsidRPr="007D4139" w:rsidRDefault="00B325C3" w:rsidP="00FD21DD">
      <w:pPr>
        <w:pStyle w:val="Tekstakapitu"/>
        <w:ind w:left="375" w:firstLine="0"/>
        <w:rPr>
          <w:sz w:val="18"/>
        </w:rPr>
      </w:pPr>
    </w:p>
    <w:p w14:paraId="48B91A95" w14:textId="47BEAD70" w:rsidR="00CC5AF8" w:rsidRDefault="00B325C3" w:rsidP="00290C08">
      <w:pPr>
        <w:pStyle w:val="Tekstakapitu"/>
        <w:spacing w:after="0"/>
        <w:ind w:firstLine="426"/>
        <w:rPr>
          <w:color w:val="FF0000"/>
        </w:rPr>
      </w:pPr>
      <w:r>
        <w:t xml:space="preserve">Można zauważyć, </w:t>
      </w:r>
      <w:r w:rsidRPr="00BA5045">
        <w:rPr>
          <w:color w:val="auto"/>
        </w:rPr>
        <w:t>że dane ch</w:t>
      </w:r>
      <w:r w:rsidR="00AD065C" w:rsidRPr="00BA5045">
        <w:rPr>
          <w:color w:val="auto"/>
        </w:rPr>
        <w:t>arakteryzuje</w:t>
      </w:r>
      <w:r w:rsidRPr="00BA5045">
        <w:rPr>
          <w:color w:val="auto"/>
        </w:rPr>
        <w:t xml:space="preserve"> brak </w:t>
      </w:r>
      <w:r w:rsidR="00AD065C" w:rsidRPr="00BA5045">
        <w:rPr>
          <w:color w:val="auto"/>
        </w:rPr>
        <w:t xml:space="preserve">wyraźnego </w:t>
      </w:r>
      <w:r w:rsidRPr="00BA5045">
        <w:rPr>
          <w:color w:val="auto"/>
        </w:rPr>
        <w:t>trendu. Widoczna jest natomiast cykliczność danych.</w:t>
      </w:r>
      <w:r>
        <w:rPr>
          <w:color w:val="FF0000"/>
        </w:rPr>
        <w:t xml:space="preserve"> </w:t>
      </w:r>
    </w:p>
    <w:p w14:paraId="79108DF5" w14:textId="77777777" w:rsidR="00CC5AF8" w:rsidRDefault="00CC5AF8">
      <w:pPr>
        <w:rPr>
          <w:color w:val="FF0000"/>
        </w:rPr>
      </w:pPr>
      <w:r>
        <w:rPr>
          <w:color w:val="FF0000"/>
        </w:rPr>
        <w:br w:type="page"/>
      </w:r>
    </w:p>
    <w:p w14:paraId="49F2B23D" w14:textId="77777777" w:rsidR="00B66A2B" w:rsidRPr="00BA5045" w:rsidRDefault="00B66A2B" w:rsidP="00290C08">
      <w:pPr>
        <w:pStyle w:val="Tekstakapitu"/>
        <w:spacing w:after="0"/>
        <w:ind w:firstLine="426"/>
        <w:rPr>
          <w:b/>
          <w:i/>
          <w:color w:val="auto"/>
        </w:rPr>
      </w:pPr>
      <w:r w:rsidRPr="00BA5045">
        <w:rPr>
          <w:b/>
          <w:i/>
          <w:color w:val="auto"/>
        </w:rPr>
        <w:lastRenderedPageBreak/>
        <w:t xml:space="preserve">Testy stacjonarności </w:t>
      </w:r>
      <w:r w:rsidR="009B18F7">
        <w:rPr>
          <w:b/>
          <w:i/>
          <w:color w:val="auto"/>
        </w:rPr>
        <w:t xml:space="preserve">pierwszego </w:t>
      </w:r>
      <w:r w:rsidRPr="00BA5045">
        <w:rPr>
          <w:b/>
          <w:i/>
          <w:color w:val="auto"/>
        </w:rPr>
        <w:t>szeregu czasowego</w:t>
      </w:r>
    </w:p>
    <w:p w14:paraId="7EACAE5D" w14:textId="77777777" w:rsidR="005E4D99" w:rsidRPr="00BA5045" w:rsidRDefault="005E4D99" w:rsidP="00290C08">
      <w:pPr>
        <w:pStyle w:val="Tekstakapitu"/>
        <w:spacing w:after="0"/>
        <w:ind w:firstLine="426"/>
        <w:rPr>
          <w:color w:val="auto"/>
        </w:rPr>
      </w:pPr>
      <w:r w:rsidRPr="00BA5045">
        <w:rPr>
          <w:color w:val="auto"/>
        </w:rPr>
        <w:t>Spra</w:t>
      </w:r>
      <w:r w:rsidR="009D70B9" w:rsidRPr="00BA5045">
        <w:rPr>
          <w:color w:val="auto"/>
        </w:rPr>
        <w:t>w</w:t>
      </w:r>
      <w:r w:rsidRPr="00BA5045">
        <w:rPr>
          <w:color w:val="auto"/>
        </w:rPr>
        <w:t>dzimy</w:t>
      </w:r>
      <w:r w:rsidR="009D70B9" w:rsidRPr="00BA5045">
        <w:rPr>
          <w:color w:val="auto"/>
        </w:rPr>
        <w:t>, czy</w:t>
      </w:r>
      <w:r w:rsidRPr="00BA5045">
        <w:rPr>
          <w:color w:val="auto"/>
        </w:rPr>
        <w:t xml:space="preserve"> powyższy szereg </w:t>
      </w:r>
      <w:r w:rsidR="009D70B9" w:rsidRPr="00BA5045">
        <w:rPr>
          <w:color w:val="auto"/>
        </w:rPr>
        <w:t>jest</w:t>
      </w:r>
      <w:r w:rsidRPr="00BA5045">
        <w:rPr>
          <w:color w:val="auto"/>
        </w:rPr>
        <w:t xml:space="preserve"> stacjonarn</w:t>
      </w:r>
      <w:r w:rsidR="009D70B9" w:rsidRPr="00BA5045">
        <w:rPr>
          <w:color w:val="auto"/>
        </w:rPr>
        <w:t>y</w:t>
      </w:r>
      <w:r w:rsidRPr="00BA5045">
        <w:rPr>
          <w:color w:val="auto"/>
        </w:rPr>
        <w:t>. W tym celu przeprowadzimy testy stacjonarności.</w:t>
      </w:r>
      <w:r w:rsidR="00AD065C" w:rsidRPr="00BA5045">
        <w:rPr>
          <w:color w:val="auto"/>
        </w:rPr>
        <w:t xml:space="preserve"> Należy pamiętać, aby przed wykonaniem testów usunąć z danych puste wartości i ewentualne braki danych.</w:t>
      </w:r>
    </w:p>
    <w:p w14:paraId="41AA2EAE" w14:textId="77777777" w:rsidR="00290C08" w:rsidRPr="00290C08" w:rsidRDefault="00290C08" w:rsidP="00290C08">
      <w:pPr>
        <w:spacing w:line="360" w:lineRule="auto"/>
        <w:jc w:val="both"/>
        <w:rPr>
          <w:sz w:val="12"/>
        </w:rPr>
      </w:pPr>
    </w:p>
    <w:p w14:paraId="38CD9DA8" w14:textId="77777777" w:rsidR="005E4D99" w:rsidRDefault="005E4D99" w:rsidP="00290C08">
      <w:pPr>
        <w:spacing w:line="360" w:lineRule="auto"/>
        <w:jc w:val="center"/>
      </w:pPr>
      <w:r w:rsidRPr="00AF1170">
        <w:rPr>
          <w:noProof/>
          <w:lang w:eastAsia="pl-PL"/>
        </w:rPr>
        <w:drawing>
          <wp:inline distT="0" distB="0" distL="0" distR="0" wp14:anchorId="562637F9" wp14:editId="133E33FC">
            <wp:extent cx="5756910" cy="2649475"/>
            <wp:effectExtent l="19050" t="0" r="0" b="0"/>
            <wp:docPr id="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27" cstate="print"/>
                    <a:stretch>
                      <a:fillRect/>
                    </a:stretch>
                  </pic:blipFill>
                  <pic:spPr>
                    <a:xfrm>
                      <a:off x="0" y="0"/>
                      <a:ext cx="5756829" cy="2649438"/>
                    </a:xfrm>
                    <a:prstGeom prst="rect">
                      <a:avLst/>
                    </a:prstGeom>
                  </pic:spPr>
                </pic:pic>
              </a:graphicData>
            </a:graphic>
          </wp:inline>
        </w:drawing>
      </w:r>
    </w:p>
    <w:p w14:paraId="432604B5" w14:textId="77777777" w:rsidR="00AD065C" w:rsidRPr="00AD065C" w:rsidRDefault="00AD065C" w:rsidP="00290C08">
      <w:pPr>
        <w:spacing w:line="360" w:lineRule="auto"/>
        <w:jc w:val="center"/>
        <w:rPr>
          <w:sz w:val="10"/>
        </w:rPr>
      </w:pPr>
    </w:p>
    <w:p w14:paraId="248F62F5" w14:textId="77777777" w:rsidR="00AD065C" w:rsidRDefault="00AD065C" w:rsidP="00BA5045">
      <w:pPr>
        <w:pStyle w:val="Tekstakapitu"/>
        <w:spacing w:line="276" w:lineRule="auto"/>
        <w:ind w:left="375" w:firstLine="0"/>
        <w:jc w:val="center"/>
        <w:rPr>
          <w:b/>
          <w:color w:val="auto"/>
          <w:sz w:val="22"/>
        </w:rPr>
      </w:pPr>
      <w:r>
        <w:rPr>
          <w:b/>
          <w:sz w:val="22"/>
        </w:rPr>
        <w:t xml:space="preserve">Rysunek 3.2 </w:t>
      </w:r>
      <w:r w:rsidR="00BA5045" w:rsidRPr="003D464E">
        <w:rPr>
          <w:b/>
          <w:color w:val="auto"/>
          <w:sz w:val="22"/>
        </w:rPr>
        <w:t>Testy stacjonarności dla pierwszego</w:t>
      </w:r>
      <w:r w:rsidR="00BA5045">
        <w:rPr>
          <w:b/>
          <w:color w:val="auto"/>
          <w:sz w:val="22"/>
        </w:rPr>
        <w:t xml:space="preserve"> </w:t>
      </w:r>
      <w:r w:rsidR="00BA5045" w:rsidRPr="003D464E">
        <w:rPr>
          <w:b/>
          <w:color w:val="auto"/>
          <w:sz w:val="22"/>
        </w:rPr>
        <w:t xml:space="preserve">szeregu </w:t>
      </w:r>
      <w:r w:rsidR="00BA5045">
        <w:rPr>
          <w:b/>
          <w:color w:val="auto"/>
          <w:sz w:val="22"/>
        </w:rPr>
        <w:t xml:space="preserve">czasowego </w:t>
      </w:r>
      <w:r w:rsidR="00BA5045">
        <w:rPr>
          <w:b/>
          <w:color w:val="auto"/>
          <w:sz w:val="22"/>
        </w:rPr>
        <w:br/>
        <w:t>przed różnicowaniem.</w:t>
      </w:r>
    </w:p>
    <w:p w14:paraId="2BD40442" w14:textId="77777777" w:rsidR="00BA5045" w:rsidRPr="00BA5045" w:rsidRDefault="00BA5045" w:rsidP="00BA5045">
      <w:pPr>
        <w:pStyle w:val="Tekstakapitu"/>
        <w:spacing w:line="276" w:lineRule="auto"/>
        <w:ind w:left="375" w:firstLine="0"/>
        <w:jc w:val="center"/>
        <w:rPr>
          <w:b/>
          <w:color w:val="FF0000"/>
          <w:sz w:val="10"/>
        </w:rPr>
      </w:pPr>
    </w:p>
    <w:p w14:paraId="7FB414BD" w14:textId="77777777" w:rsidR="00290C08" w:rsidRPr="00290C08" w:rsidRDefault="00290C08" w:rsidP="00290C08">
      <w:pPr>
        <w:pStyle w:val="Tekstakapitu"/>
        <w:ind w:firstLine="0"/>
        <w:rPr>
          <w:sz w:val="14"/>
        </w:rPr>
      </w:pPr>
    </w:p>
    <w:p w14:paraId="3A8CA2C7" w14:textId="77777777" w:rsidR="005E4D99" w:rsidRPr="00A26A39" w:rsidRDefault="00290C08" w:rsidP="00AD065C">
      <w:pPr>
        <w:pStyle w:val="Tekstakapitu"/>
        <w:ind w:firstLine="0"/>
        <w:rPr>
          <w:color w:val="auto"/>
        </w:rPr>
      </w:pPr>
      <w:r w:rsidRPr="00A26A39">
        <w:rPr>
          <w:color w:val="auto"/>
        </w:rPr>
        <w:t>Testy Phillipsa-Perrona i KPSS</w:t>
      </w:r>
      <w:r w:rsidR="004F1453" w:rsidRPr="00A26A39">
        <w:rPr>
          <w:color w:val="auto"/>
        </w:rPr>
        <w:t xml:space="preserve"> wskazują na stacjonarność szeregu</w:t>
      </w:r>
      <w:r w:rsidR="005E4D99" w:rsidRPr="00A26A39">
        <w:rPr>
          <w:color w:val="auto"/>
        </w:rPr>
        <w:t>.</w:t>
      </w:r>
      <w:r w:rsidR="004F1453" w:rsidRPr="00A26A39">
        <w:rPr>
          <w:color w:val="auto"/>
        </w:rPr>
        <w:t xml:space="preserve"> Natomiast test </w:t>
      </w:r>
      <w:proofErr w:type="spellStart"/>
      <w:r w:rsidR="004F1453" w:rsidRPr="00A26A39">
        <w:rPr>
          <w:color w:val="auto"/>
        </w:rPr>
        <w:t>Dickeya</w:t>
      </w:r>
      <w:proofErr w:type="spellEnd"/>
      <w:r w:rsidR="004F1453" w:rsidRPr="00A26A39">
        <w:rPr>
          <w:color w:val="auto"/>
        </w:rPr>
        <w:t>-Fullera zaprzecza stacjonarności</w:t>
      </w:r>
      <w:r w:rsidR="00BB0152" w:rsidRPr="00A26A39">
        <w:rPr>
          <w:color w:val="auto"/>
        </w:rPr>
        <w:t xml:space="preserve"> (rysunek 3.2)</w:t>
      </w:r>
      <w:r w:rsidR="004F1453" w:rsidRPr="00A26A39">
        <w:rPr>
          <w:color w:val="auto"/>
        </w:rPr>
        <w:t>.</w:t>
      </w:r>
      <w:r w:rsidR="005E4D99" w:rsidRPr="00A26A39">
        <w:rPr>
          <w:color w:val="auto"/>
        </w:rPr>
        <w:t xml:space="preserve"> </w:t>
      </w:r>
      <w:r w:rsidR="004F1453" w:rsidRPr="00A26A39">
        <w:rPr>
          <w:color w:val="auto"/>
        </w:rPr>
        <w:t xml:space="preserve">Szereg czasowy nie jest więc stacjonarny. </w:t>
      </w:r>
      <w:r w:rsidR="00BB0152" w:rsidRPr="00A26A39">
        <w:rPr>
          <w:color w:val="auto"/>
        </w:rPr>
        <w:t>Na rysunku 3.3 podano wyniki</w:t>
      </w:r>
      <w:r w:rsidR="00AD065C" w:rsidRPr="00A26A39">
        <w:rPr>
          <w:color w:val="auto"/>
        </w:rPr>
        <w:t xml:space="preserve"> różnicowani</w:t>
      </w:r>
      <w:r w:rsidR="00BB0152" w:rsidRPr="00A26A39">
        <w:rPr>
          <w:color w:val="auto"/>
        </w:rPr>
        <w:t>a</w:t>
      </w:r>
      <w:r w:rsidR="00AD065C" w:rsidRPr="00A26A39">
        <w:rPr>
          <w:color w:val="auto"/>
        </w:rPr>
        <w:t xml:space="preserve"> szeregu.</w:t>
      </w:r>
    </w:p>
    <w:p w14:paraId="404D798B" w14:textId="77777777" w:rsidR="00AD065C" w:rsidRPr="00AD065C" w:rsidRDefault="00AD065C" w:rsidP="00AD065C">
      <w:pPr>
        <w:pStyle w:val="Tekstakapitu"/>
        <w:ind w:firstLine="0"/>
        <w:rPr>
          <w:color w:val="FF0000"/>
          <w:sz w:val="16"/>
        </w:rPr>
      </w:pPr>
    </w:p>
    <w:p w14:paraId="773CADBF" w14:textId="77777777" w:rsidR="00912B4F" w:rsidRDefault="00912B4F" w:rsidP="00912B4F">
      <w:pPr>
        <w:pStyle w:val="Tekstakapitu"/>
        <w:ind w:firstLine="0"/>
        <w:rPr>
          <w:color w:val="FF0000"/>
        </w:rPr>
      </w:pPr>
      <w:r w:rsidRPr="00912B4F">
        <w:rPr>
          <w:noProof/>
          <w:color w:val="FF0000"/>
          <w:lang w:eastAsia="pl-PL"/>
        </w:rPr>
        <w:drawing>
          <wp:inline distT="0" distB="0" distL="0" distR="0" wp14:anchorId="545D0CEF" wp14:editId="10C6041E">
            <wp:extent cx="5686038" cy="2819400"/>
            <wp:effectExtent l="19050" t="0" r="0" b="0"/>
            <wp:docPr id="24"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28" cstate="print"/>
                    <a:stretch>
                      <a:fillRect/>
                    </a:stretch>
                  </pic:blipFill>
                  <pic:spPr>
                    <a:xfrm>
                      <a:off x="0" y="0"/>
                      <a:ext cx="5687343" cy="2820047"/>
                    </a:xfrm>
                    <a:prstGeom prst="rect">
                      <a:avLst/>
                    </a:prstGeom>
                  </pic:spPr>
                </pic:pic>
              </a:graphicData>
            </a:graphic>
          </wp:inline>
        </w:drawing>
      </w:r>
    </w:p>
    <w:p w14:paraId="6DE279EF" w14:textId="77777777" w:rsidR="00AD065C" w:rsidRPr="00AD065C" w:rsidRDefault="00AD065C" w:rsidP="00AD065C">
      <w:pPr>
        <w:pStyle w:val="Tekstakapitu"/>
        <w:ind w:left="375" w:firstLine="0"/>
        <w:jc w:val="center"/>
        <w:rPr>
          <w:b/>
          <w:color w:val="FF0000"/>
          <w:sz w:val="22"/>
        </w:rPr>
      </w:pPr>
      <w:r>
        <w:rPr>
          <w:b/>
          <w:sz w:val="22"/>
        </w:rPr>
        <w:t xml:space="preserve">Rysunek 3.3 </w:t>
      </w:r>
      <w:r w:rsidR="00A26A39" w:rsidRPr="003D464E">
        <w:rPr>
          <w:b/>
          <w:color w:val="auto"/>
          <w:sz w:val="22"/>
        </w:rPr>
        <w:t>Wykresy przed i po różnicowaniu pierwszego szereg</w:t>
      </w:r>
      <w:r w:rsidR="00A26A39">
        <w:rPr>
          <w:b/>
          <w:color w:val="auto"/>
          <w:sz w:val="22"/>
        </w:rPr>
        <w:t>u czasowego.</w:t>
      </w:r>
    </w:p>
    <w:p w14:paraId="246CC847" w14:textId="77777777" w:rsidR="00B325C3" w:rsidRDefault="00B325C3" w:rsidP="00FD21DD">
      <w:pPr>
        <w:pStyle w:val="Tekstakapitu"/>
        <w:ind w:left="375" w:firstLine="0"/>
        <w:rPr>
          <w:color w:val="FF0000"/>
          <w:sz w:val="18"/>
        </w:rPr>
      </w:pPr>
    </w:p>
    <w:p w14:paraId="7C4C0868" w14:textId="77777777" w:rsidR="00AD065C" w:rsidRPr="00A26A39" w:rsidRDefault="00AD065C" w:rsidP="00BB0152">
      <w:pPr>
        <w:pStyle w:val="Tekstakapitu"/>
        <w:ind w:firstLine="0"/>
        <w:rPr>
          <w:color w:val="auto"/>
        </w:rPr>
      </w:pPr>
      <w:r w:rsidRPr="00A26A39">
        <w:rPr>
          <w:color w:val="auto"/>
        </w:rPr>
        <w:lastRenderedPageBreak/>
        <w:t>Doprowadzenie szeregu do postaci stacjonarnej wymagało jednokrotnego różnicowania. Po zróżnicowaniu szereg jest już stacjonarny</w:t>
      </w:r>
      <w:r w:rsidR="00BB0152" w:rsidRPr="00A26A39">
        <w:rPr>
          <w:color w:val="auto"/>
        </w:rPr>
        <w:t xml:space="preserve"> (rysunek 3.4)</w:t>
      </w:r>
      <w:r w:rsidRPr="00A26A39">
        <w:rPr>
          <w:color w:val="auto"/>
        </w:rPr>
        <w:t xml:space="preserve">. </w:t>
      </w:r>
    </w:p>
    <w:p w14:paraId="0BEB7BF7" w14:textId="77777777" w:rsidR="00AD065C" w:rsidRDefault="00AD065C" w:rsidP="00FD21DD">
      <w:pPr>
        <w:pStyle w:val="Tekstakapitu"/>
        <w:ind w:left="375" w:firstLine="0"/>
        <w:rPr>
          <w:color w:val="FF0000"/>
          <w:sz w:val="18"/>
        </w:rPr>
      </w:pPr>
    </w:p>
    <w:p w14:paraId="63FF61B5" w14:textId="77777777" w:rsidR="00AD065C" w:rsidRDefault="00AD065C" w:rsidP="00AD065C">
      <w:pPr>
        <w:pStyle w:val="Tekstakapitu"/>
        <w:ind w:firstLine="0"/>
        <w:rPr>
          <w:color w:val="FF0000"/>
          <w:sz w:val="18"/>
        </w:rPr>
      </w:pPr>
      <w:r w:rsidRPr="00AD065C">
        <w:rPr>
          <w:noProof/>
          <w:color w:val="FF0000"/>
          <w:sz w:val="18"/>
          <w:lang w:eastAsia="pl-PL"/>
        </w:rPr>
        <w:drawing>
          <wp:inline distT="0" distB="0" distL="0" distR="0" wp14:anchorId="1798BDD4" wp14:editId="59B73A11">
            <wp:extent cx="5688330" cy="2667112"/>
            <wp:effectExtent l="19050" t="0" r="7620" b="0"/>
            <wp:docPr id="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29" cstate="print"/>
                    <a:stretch>
                      <a:fillRect/>
                    </a:stretch>
                  </pic:blipFill>
                  <pic:spPr>
                    <a:xfrm>
                      <a:off x="0" y="0"/>
                      <a:ext cx="5693856" cy="2669703"/>
                    </a:xfrm>
                    <a:prstGeom prst="rect">
                      <a:avLst/>
                    </a:prstGeom>
                  </pic:spPr>
                </pic:pic>
              </a:graphicData>
            </a:graphic>
          </wp:inline>
        </w:drawing>
      </w:r>
    </w:p>
    <w:p w14:paraId="575458AF" w14:textId="77777777" w:rsidR="00AD065C" w:rsidRPr="00AD065C" w:rsidRDefault="00AD065C" w:rsidP="00AD065C">
      <w:pPr>
        <w:pStyle w:val="Tekstakapitu"/>
        <w:ind w:firstLine="0"/>
        <w:rPr>
          <w:color w:val="FF0000"/>
          <w:sz w:val="10"/>
        </w:rPr>
      </w:pPr>
    </w:p>
    <w:p w14:paraId="59DB1C0C" w14:textId="77777777" w:rsidR="00AD065C" w:rsidRPr="00AD065C" w:rsidRDefault="00AD065C" w:rsidP="00AD065C">
      <w:pPr>
        <w:pStyle w:val="Tekstakapitu"/>
        <w:ind w:left="375" w:firstLine="0"/>
        <w:jc w:val="center"/>
        <w:rPr>
          <w:b/>
          <w:color w:val="FF0000"/>
          <w:sz w:val="22"/>
        </w:rPr>
      </w:pPr>
      <w:r>
        <w:rPr>
          <w:b/>
          <w:sz w:val="22"/>
        </w:rPr>
        <w:t xml:space="preserve">Rysunek 3.4 </w:t>
      </w:r>
      <w:r w:rsidR="00A26A39" w:rsidRPr="003D464E">
        <w:rPr>
          <w:b/>
          <w:color w:val="auto"/>
          <w:sz w:val="22"/>
        </w:rPr>
        <w:t>Testy stacjonarności dla pierwszego</w:t>
      </w:r>
      <w:r w:rsidR="00A26A39">
        <w:rPr>
          <w:b/>
          <w:color w:val="auto"/>
          <w:sz w:val="22"/>
        </w:rPr>
        <w:t xml:space="preserve"> </w:t>
      </w:r>
      <w:r w:rsidR="00A26A39" w:rsidRPr="003D464E">
        <w:rPr>
          <w:b/>
          <w:color w:val="auto"/>
          <w:sz w:val="22"/>
        </w:rPr>
        <w:t xml:space="preserve">szeregu </w:t>
      </w:r>
      <w:r w:rsidR="00A26A39">
        <w:rPr>
          <w:b/>
          <w:color w:val="auto"/>
          <w:sz w:val="22"/>
        </w:rPr>
        <w:t>czasowego po różnicowaniu.</w:t>
      </w:r>
    </w:p>
    <w:p w14:paraId="45CFD678" w14:textId="77777777" w:rsidR="00AD065C" w:rsidRPr="00B66A2B" w:rsidRDefault="00AD065C" w:rsidP="00AD065C">
      <w:pPr>
        <w:pStyle w:val="Tekstakapitu"/>
        <w:ind w:firstLine="0"/>
        <w:rPr>
          <w:color w:val="FF0000"/>
          <w:sz w:val="18"/>
        </w:rPr>
      </w:pPr>
    </w:p>
    <w:p w14:paraId="516398D4" w14:textId="77777777" w:rsidR="00B66A2B" w:rsidRDefault="00B66A2B" w:rsidP="00FD21DD">
      <w:pPr>
        <w:pStyle w:val="Tekstakapitu"/>
        <w:ind w:left="375" w:firstLine="0"/>
        <w:rPr>
          <w:b/>
          <w:i/>
          <w:color w:val="auto"/>
        </w:rPr>
      </w:pPr>
      <w:r w:rsidRPr="00A26A39">
        <w:rPr>
          <w:b/>
          <w:i/>
          <w:color w:val="auto"/>
        </w:rPr>
        <w:t>Dekompozycja</w:t>
      </w:r>
      <w:r w:rsidR="00893E4D">
        <w:rPr>
          <w:b/>
          <w:i/>
          <w:color w:val="auto"/>
        </w:rPr>
        <w:t xml:space="preserve"> pierwszego</w:t>
      </w:r>
      <w:r w:rsidRPr="00A26A39">
        <w:rPr>
          <w:b/>
          <w:i/>
          <w:color w:val="auto"/>
        </w:rPr>
        <w:t xml:space="preserve"> szeregu czasowego</w:t>
      </w:r>
    </w:p>
    <w:p w14:paraId="74EAD1AF" w14:textId="77777777" w:rsidR="00A26A39" w:rsidRPr="00A26A39" w:rsidRDefault="00A26A39" w:rsidP="00FD21DD">
      <w:pPr>
        <w:pStyle w:val="Tekstakapitu"/>
        <w:ind w:left="375" w:firstLine="0"/>
        <w:rPr>
          <w:b/>
          <w:i/>
          <w:color w:val="auto"/>
          <w:sz w:val="12"/>
        </w:rPr>
      </w:pPr>
    </w:p>
    <w:tbl>
      <w:tblPr>
        <w:tblStyle w:val="Tabela-Siatka"/>
        <w:tblW w:w="0" w:type="auto"/>
        <w:tblInd w:w="375" w:type="dxa"/>
        <w:tblLook w:val="04A0" w:firstRow="1" w:lastRow="0" w:firstColumn="1" w:lastColumn="0" w:noHBand="0" w:noVBand="1"/>
      </w:tblPr>
      <w:tblGrid>
        <w:gridCol w:w="8402"/>
      </w:tblGrid>
      <w:tr w:rsidR="00A26A39" w14:paraId="5E416371" w14:textId="77777777" w:rsidTr="00B905A5">
        <w:tc>
          <w:tcPr>
            <w:tcW w:w="8402" w:type="dxa"/>
          </w:tcPr>
          <w:p w14:paraId="6F7B0A27" w14:textId="77777777" w:rsidR="00A26A39" w:rsidRPr="00A26A39" w:rsidRDefault="00A26A39" w:rsidP="00A26A39">
            <w:pPr>
              <w:pStyle w:val="Tekstakapitu"/>
              <w:spacing w:after="0"/>
              <w:ind w:firstLine="0"/>
              <w:rPr>
                <w:rFonts w:ascii="Consolas" w:hAnsi="Consolas"/>
              </w:rPr>
            </w:pPr>
            <w:proofErr w:type="spellStart"/>
            <w:r w:rsidRPr="00A26A39">
              <w:rPr>
                <w:rFonts w:ascii="Consolas" w:hAnsi="Consolas"/>
                <w:sz w:val="20"/>
              </w:rPr>
              <w:t>results</w:t>
            </w:r>
            <w:proofErr w:type="spellEnd"/>
            <w:r w:rsidRPr="00A26A39">
              <w:rPr>
                <w:rFonts w:ascii="Consolas" w:hAnsi="Consolas"/>
                <w:sz w:val="20"/>
              </w:rPr>
              <w:t xml:space="preserve"> = </w:t>
            </w:r>
            <w:proofErr w:type="spellStart"/>
            <w:r w:rsidRPr="00A26A39">
              <w:rPr>
                <w:rFonts w:ascii="Consolas" w:hAnsi="Consolas"/>
                <w:sz w:val="20"/>
              </w:rPr>
              <w:t>seasonal_decompose</w:t>
            </w:r>
            <w:proofErr w:type="spellEnd"/>
            <w:r w:rsidRPr="00A26A39">
              <w:rPr>
                <w:rFonts w:ascii="Consolas" w:hAnsi="Consolas"/>
                <w:sz w:val="20"/>
              </w:rPr>
              <w:t>(</w:t>
            </w:r>
            <w:proofErr w:type="spellStart"/>
            <w:r w:rsidRPr="00A26A39">
              <w:rPr>
                <w:rFonts w:ascii="Consolas" w:hAnsi="Consolas"/>
                <w:sz w:val="20"/>
              </w:rPr>
              <w:t>df_rate</w:t>
            </w:r>
            <w:proofErr w:type="spellEnd"/>
            <w:r w:rsidRPr="00A26A39">
              <w:rPr>
                <w:rFonts w:ascii="Consolas" w:hAnsi="Consolas"/>
                <w:sz w:val="20"/>
              </w:rPr>
              <w:t>['REAL_INTEREST_RATE'])</w:t>
            </w:r>
          </w:p>
        </w:tc>
      </w:tr>
    </w:tbl>
    <w:p w14:paraId="0D90C7D6" w14:textId="77777777" w:rsidR="00A26A39" w:rsidRPr="00A26A39" w:rsidRDefault="00A26A39" w:rsidP="00A26A39">
      <w:pPr>
        <w:pStyle w:val="Tekstakapitu"/>
        <w:ind w:firstLine="426"/>
        <w:rPr>
          <w:sz w:val="16"/>
        </w:rPr>
      </w:pPr>
    </w:p>
    <w:p w14:paraId="064F11CC" w14:textId="77777777" w:rsidR="00493DE3" w:rsidRDefault="00B325C3" w:rsidP="00A26A39">
      <w:pPr>
        <w:pStyle w:val="Tekstakapitu"/>
        <w:ind w:firstLine="426"/>
      </w:pPr>
      <w:r>
        <w:t xml:space="preserve">Po zastosowaniu dekompozycji </w:t>
      </w:r>
      <w:r w:rsidR="00AD065C">
        <w:t xml:space="preserve">dla oryginalnego </w:t>
      </w:r>
      <w:r>
        <w:t xml:space="preserve">szeregu </w:t>
      </w:r>
      <w:r w:rsidR="00B66A2B">
        <w:t>czasowego</w:t>
      </w:r>
      <w:r w:rsidR="00AD065C">
        <w:t xml:space="preserve"> </w:t>
      </w:r>
      <w:r>
        <w:t>otrzymujemy</w:t>
      </w:r>
    </w:p>
    <w:p w14:paraId="226A634D" w14:textId="77777777" w:rsidR="00A26A39" w:rsidRPr="00A26A39" w:rsidRDefault="00A26A39" w:rsidP="00A26A39">
      <w:pPr>
        <w:pStyle w:val="Tekstakapitu"/>
        <w:ind w:firstLine="426"/>
        <w:rPr>
          <w:sz w:val="12"/>
        </w:rPr>
      </w:pPr>
    </w:p>
    <w:p w14:paraId="6670508B" w14:textId="77777777" w:rsidR="00B325C3" w:rsidRDefault="00B325C3" w:rsidP="00493DE3">
      <w:pPr>
        <w:pStyle w:val="Tekstakapitu"/>
        <w:ind w:firstLine="0"/>
        <w:jc w:val="center"/>
      </w:pPr>
      <w:r w:rsidRPr="003F3A4C">
        <w:rPr>
          <w:noProof/>
          <w:lang w:eastAsia="pl-PL"/>
        </w:rPr>
        <w:drawing>
          <wp:inline distT="0" distB="0" distL="0" distR="0" wp14:anchorId="653B8606" wp14:editId="37918AF1">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30" cstate="print"/>
                    <a:stretch>
                      <a:fillRect/>
                    </a:stretch>
                  </pic:blipFill>
                  <pic:spPr>
                    <a:xfrm>
                      <a:off x="0" y="0"/>
                      <a:ext cx="4558120" cy="3398747"/>
                    </a:xfrm>
                    <a:prstGeom prst="rect">
                      <a:avLst/>
                    </a:prstGeom>
                  </pic:spPr>
                </pic:pic>
              </a:graphicData>
            </a:graphic>
          </wp:inline>
        </w:drawing>
      </w:r>
    </w:p>
    <w:p w14:paraId="7DCEE0F3" w14:textId="7B5BF43F" w:rsidR="00A26A39" w:rsidRDefault="00E62730" w:rsidP="00A26A39">
      <w:pPr>
        <w:pStyle w:val="Tekstakapitu"/>
        <w:spacing w:line="276" w:lineRule="auto"/>
        <w:ind w:left="375" w:firstLine="0"/>
        <w:jc w:val="center"/>
        <w:rPr>
          <w:b/>
          <w:sz w:val="22"/>
        </w:rPr>
      </w:pPr>
      <w:r>
        <w:rPr>
          <w:b/>
          <w:sz w:val="22"/>
        </w:rPr>
        <w:t>Rysunek 3.5</w:t>
      </w:r>
      <w:r w:rsidR="00B325C3">
        <w:rPr>
          <w:b/>
          <w:sz w:val="22"/>
        </w:rPr>
        <w:t xml:space="preserve"> </w:t>
      </w:r>
      <w:r w:rsidR="00A26A39">
        <w:rPr>
          <w:b/>
          <w:sz w:val="22"/>
        </w:rPr>
        <w:t xml:space="preserve"> Wykresy po dekompozycji szeregu czasowego dla</w:t>
      </w:r>
      <w:r w:rsidR="00A26A39">
        <w:rPr>
          <w:b/>
          <w:sz w:val="22"/>
        </w:rPr>
        <w:br/>
        <w:t>1-miesięcznej r</w:t>
      </w:r>
      <w:r w:rsidR="000A5839">
        <w:rPr>
          <w:b/>
          <w:sz w:val="22"/>
        </w:rPr>
        <w:t>ealnej</w:t>
      </w:r>
      <w:r w:rsidR="00A26A39">
        <w:rPr>
          <w:b/>
          <w:sz w:val="22"/>
        </w:rPr>
        <w:t xml:space="preserve"> stopy procentowej.</w:t>
      </w:r>
    </w:p>
    <w:p w14:paraId="0498BF2B" w14:textId="77777777" w:rsidR="00B325C3" w:rsidRDefault="00B325C3" w:rsidP="00493DE3">
      <w:pPr>
        <w:pStyle w:val="Tekstakapitu"/>
        <w:ind w:left="375" w:firstLine="0"/>
        <w:jc w:val="center"/>
        <w:rPr>
          <w:b/>
          <w:color w:val="FF0000"/>
          <w:sz w:val="22"/>
        </w:rPr>
      </w:pPr>
    </w:p>
    <w:p w14:paraId="72EA95E1" w14:textId="1D357485" w:rsidR="00941D64" w:rsidRPr="00B905A5" w:rsidRDefault="00B905A5" w:rsidP="00A26A39">
      <w:pPr>
        <w:pStyle w:val="Tekstakapitu"/>
        <w:ind w:firstLine="426"/>
        <w:rPr>
          <w:color w:val="auto"/>
        </w:rPr>
      </w:pPr>
      <w:r>
        <w:rPr>
          <w:color w:val="auto"/>
        </w:rPr>
        <w:lastRenderedPageBreak/>
        <w:t>Na podstawie</w:t>
      </w:r>
      <w:r w:rsidR="00941D64" w:rsidRPr="00B905A5">
        <w:rPr>
          <w:color w:val="auto"/>
        </w:rPr>
        <w:t xml:space="preserve"> dekompozycji</w:t>
      </w:r>
      <w:r w:rsidR="00A26A39" w:rsidRPr="00B905A5">
        <w:rPr>
          <w:color w:val="auto"/>
        </w:rPr>
        <w:t xml:space="preserve"> szeregu czasowego</w:t>
      </w:r>
      <w:r>
        <w:rPr>
          <w:color w:val="auto"/>
        </w:rPr>
        <w:t xml:space="preserve"> dla </w:t>
      </w:r>
      <w:r w:rsidR="00941D64" w:rsidRPr="00B905A5">
        <w:rPr>
          <w:color w:val="auto"/>
        </w:rPr>
        <w:t>1-miesięcznej r</w:t>
      </w:r>
      <w:r w:rsidR="0001645A">
        <w:rPr>
          <w:color w:val="auto"/>
        </w:rPr>
        <w:t>ealnej</w:t>
      </w:r>
      <w:r w:rsidR="00A26A39" w:rsidRPr="00B905A5">
        <w:rPr>
          <w:color w:val="auto"/>
        </w:rPr>
        <w:t xml:space="preserve"> stopy procentowej</w:t>
      </w:r>
      <w:r w:rsidR="00941D64" w:rsidRPr="00B905A5">
        <w:rPr>
          <w:color w:val="auto"/>
        </w:rPr>
        <w:t>, można wysnuć kilka istotnych wniosków:</w:t>
      </w:r>
      <w:r w:rsidR="00A26A39" w:rsidRPr="00B905A5">
        <w:rPr>
          <w:color w:val="auto"/>
        </w:rPr>
        <w:t xml:space="preserve"> </w:t>
      </w:r>
    </w:p>
    <w:p w14:paraId="2C84E0F6" w14:textId="77777777" w:rsidR="00B905A5" w:rsidRPr="00B905A5" w:rsidRDefault="00941D64" w:rsidP="00941D64">
      <w:pPr>
        <w:pStyle w:val="Tekstakapitu"/>
        <w:ind w:firstLine="0"/>
        <w:rPr>
          <w:color w:val="auto"/>
        </w:rPr>
      </w:pPr>
      <w:r w:rsidRPr="00B905A5">
        <w:rPr>
          <w:color w:val="auto"/>
        </w:rPr>
        <w:t>- brak wyraźnego t</w:t>
      </w:r>
      <w:r w:rsidR="00A26A39" w:rsidRPr="00B905A5">
        <w:rPr>
          <w:color w:val="auto"/>
        </w:rPr>
        <w:t>rend</w:t>
      </w:r>
      <w:r w:rsidRPr="00B905A5">
        <w:rPr>
          <w:color w:val="auto"/>
        </w:rPr>
        <w:t>u. Po wielu latach stabilnych wahań, w</w:t>
      </w:r>
      <w:r w:rsidR="00A26A39" w:rsidRPr="00B905A5">
        <w:rPr>
          <w:color w:val="auto"/>
        </w:rPr>
        <w:t xml:space="preserve"> </w:t>
      </w:r>
      <w:r w:rsidRPr="00B905A5">
        <w:rPr>
          <w:color w:val="auto"/>
        </w:rPr>
        <w:t>latach 2020–2022 rzeczywista stopa procentowa osiągnęła znaczny spadek</w:t>
      </w:r>
      <w:r w:rsidR="00A26A39" w:rsidRPr="00B905A5">
        <w:rPr>
          <w:color w:val="auto"/>
        </w:rPr>
        <w:t>, po czym nastąpił</w:t>
      </w:r>
      <w:r w:rsidRPr="00B905A5">
        <w:rPr>
          <w:color w:val="auto"/>
        </w:rPr>
        <w:t xml:space="preserve"> jej wyraźny wzrost</w:t>
      </w:r>
      <w:r w:rsidR="00A26A39" w:rsidRPr="00B905A5">
        <w:rPr>
          <w:color w:val="auto"/>
        </w:rPr>
        <w:t xml:space="preserve">, </w:t>
      </w:r>
      <w:r w:rsidRPr="00B905A5">
        <w:rPr>
          <w:color w:val="auto"/>
        </w:rPr>
        <w:t>który nadal się utrzymuje</w:t>
      </w:r>
      <w:r w:rsidR="00B905A5" w:rsidRPr="00B905A5">
        <w:rPr>
          <w:color w:val="auto"/>
        </w:rPr>
        <w:t>,</w:t>
      </w:r>
    </w:p>
    <w:p w14:paraId="00B6F98A" w14:textId="26C3D8FA" w:rsidR="00B905A5" w:rsidRPr="00B905A5" w:rsidRDefault="00B905A5" w:rsidP="00941D64">
      <w:pPr>
        <w:pStyle w:val="Tekstakapitu"/>
        <w:ind w:firstLine="0"/>
        <w:rPr>
          <w:color w:val="auto"/>
        </w:rPr>
      </w:pPr>
      <w:r w:rsidRPr="00B905A5">
        <w:rPr>
          <w:color w:val="auto"/>
        </w:rPr>
        <w:t xml:space="preserve">- widoczne są </w:t>
      </w:r>
      <w:r w:rsidR="00A26A39" w:rsidRPr="00B905A5">
        <w:rPr>
          <w:color w:val="auto"/>
        </w:rPr>
        <w:t>regularne, cykliczne wahania, prawdopodobnie związanych z cyklami gospo</w:t>
      </w:r>
      <w:r w:rsidRPr="00B905A5">
        <w:rPr>
          <w:color w:val="auto"/>
        </w:rPr>
        <w:t>darki,</w:t>
      </w:r>
      <w:r w:rsidR="00A26A39" w:rsidRPr="00B905A5">
        <w:rPr>
          <w:color w:val="auto"/>
        </w:rPr>
        <w:t xml:space="preserve"> </w:t>
      </w:r>
    </w:p>
    <w:p w14:paraId="068FD125" w14:textId="1E709C46" w:rsidR="00E62730" w:rsidRPr="00B905A5" w:rsidRDefault="00B905A5" w:rsidP="00941D64">
      <w:pPr>
        <w:pStyle w:val="Tekstakapitu"/>
        <w:ind w:firstLine="0"/>
        <w:rPr>
          <w:color w:val="auto"/>
        </w:rPr>
      </w:pPr>
      <w:r w:rsidRPr="00B905A5">
        <w:rPr>
          <w:color w:val="auto"/>
        </w:rPr>
        <w:t>- r</w:t>
      </w:r>
      <w:r w:rsidR="00A26A39" w:rsidRPr="00B905A5">
        <w:rPr>
          <w:color w:val="auto"/>
        </w:rPr>
        <w:t xml:space="preserve">eszty </w:t>
      </w:r>
      <w:r>
        <w:rPr>
          <w:color w:val="auto"/>
        </w:rPr>
        <w:t>oscylują wokół zera.</w:t>
      </w:r>
      <w:r w:rsidR="00A26A39" w:rsidRPr="00B905A5">
        <w:rPr>
          <w:color w:val="auto"/>
        </w:rPr>
        <w:t xml:space="preserve"> </w:t>
      </w:r>
      <w:r w:rsidRPr="00B905A5">
        <w:rPr>
          <w:color w:val="auto"/>
        </w:rPr>
        <w:t>W</w:t>
      </w:r>
      <w:r w:rsidR="00A26A39" w:rsidRPr="00B905A5">
        <w:rPr>
          <w:color w:val="auto"/>
        </w:rPr>
        <w:t xml:space="preserve"> niektórych okresach widać </w:t>
      </w:r>
      <w:r>
        <w:rPr>
          <w:color w:val="auto"/>
        </w:rPr>
        <w:t>znaczne</w:t>
      </w:r>
      <w:r w:rsidR="00A26A39" w:rsidRPr="00B905A5">
        <w:rPr>
          <w:color w:val="auto"/>
        </w:rPr>
        <w:t xml:space="preserve"> odchylenia, które mogą być efektem niespodziewanych zdarzeń</w:t>
      </w:r>
      <w:r w:rsidR="0001645A">
        <w:rPr>
          <w:color w:val="auto"/>
        </w:rPr>
        <w:t>.</w:t>
      </w:r>
      <w:r w:rsidR="00A26A39" w:rsidRPr="00B905A5">
        <w:rPr>
          <w:color w:val="auto"/>
        </w:rPr>
        <w:t xml:space="preserve"> </w:t>
      </w:r>
    </w:p>
    <w:p w14:paraId="565719C9" w14:textId="77777777" w:rsidR="00E62730" w:rsidRPr="009C219F" w:rsidRDefault="00E62730" w:rsidP="00FD21DD">
      <w:pPr>
        <w:pStyle w:val="Tekstakapitu"/>
        <w:ind w:left="375" w:firstLine="0"/>
        <w:rPr>
          <w:sz w:val="14"/>
        </w:rPr>
      </w:pPr>
    </w:p>
    <w:p w14:paraId="668512D6" w14:textId="77777777" w:rsidR="00B325C3" w:rsidRPr="00212972" w:rsidRDefault="00B325C3" w:rsidP="00212972">
      <w:pPr>
        <w:pStyle w:val="Tekstakapitu"/>
        <w:ind w:firstLine="0"/>
        <w:rPr>
          <w:b/>
          <w:bCs/>
          <w:i/>
          <w:iCs/>
          <w:color w:val="auto"/>
        </w:rPr>
      </w:pPr>
      <w:r w:rsidRPr="00212972">
        <w:rPr>
          <w:b/>
          <w:bCs/>
          <w:i/>
          <w:iCs/>
          <w:color w:val="auto"/>
        </w:rPr>
        <w:t xml:space="preserve">Szereg </w:t>
      </w:r>
      <w:r w:rsidR="004F1453" w:rsidRPr="00212972">
        <w:rPr>
          <w:b/>
          <w:bCs/>
          <w:i/>
          <w:iCs/>
          <w:color w:val="auto"/>
        </w:rPr>
        <w:t xml:space="preserve">czasowy </w:t>
      </w:r>
      <w:r w:rsidRPr="00212972">
        <w:rPr>
          <w:b/>
          <w:bCs/>
          <w:i/>
          <w:iCs/>
          <w:color w:val="auto"/>
        </w:rPr>
        <w:t>z trendem</w:t>
      </w:r>
    </w:p>
    <w:p w14:paraId="1A307C07" w14:textId="77777777" w:rsidR="004F1453" w:rsidRPr="004F1453" w:rsidRDefault="004F1453" w:rsidP="00212972">
      <w:pPr>
        <w:pStyle w:val="Tekstakapitu"/>
        <w:ind w:firstLine="0"/>
        <w:rPr>
          <w:b/>
          <w:bCs/>
          <w:i/>
          <w:iCs/>
          <w:sz w:val="10"/>
        </w:rPr>
      </w:pPr>
    </w:p>
    <w:p w14:paraId="5112DBAE" w14:textId="513E25B4" w:rsidR="00212972" w:rsidRDefault="00B325C3" w:rsidP="00212972">
      <w:pPr>
        <w:pStyle w:val="Tekstakapitu"/>
        <w:ind w:firstLine="334"/>
      </w:pPr>
      <w:r w:rsidRPr="00A26A39">
        <w:rPr>
          <w:color w:val="auto"/>
        </w:rPr>
        <w:t xml:space="preserve">Kolejnym szeregiem czasowym, wybranym do analizy, jest szereg opisujący indeks średnich cen konsumpcyjnych w miastach </w:t>
      </w:r>
      <w:r w:rsidR="008F2BCE">
        <w:rPr>
          <w:color w:val="auto"/>
        </w:rPr>
        <w:t xml:space="preserve">w USA </w:t>
      </w:r>
      <w:r w:rsidRPr="00A26A39">
        <w:rPr>
          <w:color w:val="auto"/>
        </w:rPr>
        <w:t>(</w:t>
      </w:r>
      <w:r w:rsidRPr="00A26A39">
        <w:rPr>
          <w:iCs/>
          <w:color w:val="auto"/>
        </w:rPr>
        <w:t xml:space="preserve">ang. Consumer </w:t>
      </w:r>
      <w:proofErr w:type="spellStart"/>
      <w:r w:rsidRPr="00A26A39">
        <w:rPr>
          <w:iCs/>
          <w:color w:val="auto"/>
        </w:rPr>
        <w:t>Price</w:t>
      </w:r>
      <w:proofErr w:type="spellEnd"/>
      <w:r w:rsidRPr="00A26A39">
        <w:rPr>
          <w:iCs/>
          <w:color w:val="auto"/>
        </w:rPr>
        <w:t xml:space="preserve"> Index (CPI) for </w:t>
      </w:r>
      <w:proofErr w:type="spellStart"/>
      <w:r w:rsidRPr="00A26A39">
        <w:rPr>
          <w:iCs/>
          <w:color w:val="auto"/>
        </w:rPr>
        <w:t>all</w:t>
      </w:r>
      <w:proofErr w:type="spellEnd"/>
      <w:r w:rsidRPr="00A26A39">
        <w:rPr>
          <w:iCs/>
          <w:color w:val="auto"/>
        </w:rPr>
        <w:t xml:space="preserve"> </w:t>
      </w:r>
      <w:proofErr w:type="spellStart"/>
      <w:r w:rsidRPr="00A26A39">
        <w:rPr>
          <w:iCs/>
          <w:color w:val="auto"/>
        </w:rPr>
        <w:t>urban</w:t>
      </w:r>
      <w:proofErr w:type="spellEnd"/>
      <w:r w:rsidRPr="00A26A39">
        <w:rPr>
          <w:iCs/>
          <w:color w:val="auto"/>
        </w:rPr>
        <w:t xml:space="preserve"> </w:t>
      </w:r>
      <w:proofErr w:type="spellStart"/>
      <w:r w:rsidRPr="00A26A39">
        <w:rPr>
          <w:iCs/>
          <w:color w:val="auto"/>
        </w:rPr>
        <w:t>consumers</w:t>
      </w:r>
      <w:proofErr w:type="spellEnd"/>
      <w:r w:rsidRPr="00EA5BDC">
        <w:t>)</w:t>
      </w:r>
      <w:r w:rsidR="00AD6B8D">
        <w:t xml:space="preserve"> </w:t>
      </w:r>
      <w:hyperlink r:id="rId31" w:history="1">
        <w:r w:rsidR="00493DE3" w:rsidRPr="004A2E96">
          <w:rPr>
            <w:rStyle w:val="Hipercze"/>
          </w:rPr>
          <w:t>https://fred.stlouisfed.org/series/CPIAUCSL</w:t>
        </w:r>
      </w:hyperlink>
      <w:r w:rsidR="00493DE3">
        <w:t>.</w:t>
      </w:r>
      <w:r>
        <w:t xml:space="preserv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p>
    <w:p w14:paraId="5B827275" w14:textId="77777777" w:rsidR="00D375AC" w:rsidRDefault="00493DE3" w:rsidP="00212972">
      <w:pPr>
        <w:pStyle w:val="Tekstakapitu"/>
        <w:ind w:firstLine="375"/>
        <w:rPr>
          <w:color w:val="FF0000"/>
        </w:rPr>
      </w:pPr>
      <w:r w:rsidRPr="00A26A39">
        <w:rPr>
          <w:color w:val="auto"/>
        </w:rPr>
        <w:t xml:space="preserve">Fragment zbioru danych podano </w:t>
      </w:r>
      <w:r w:rsidR="00B325C3" w:rsidRPr="00A26A39">
        <w:rPr>
          <w:color w:val="auto"/>
        </w:rPr>
        <w:t>w tabeli 3.2, zaś wizualizację szeregu czasowego przedstawiono na rysunku 3.</w:t>
      </w:r>
      <w:r w:rsidR="00E62730" w:rsidRPr="00A26A39">
        <w:rPr>
          <w:color w:val="auto"/>
        </w:rPr>
        <w:t>6</w:t>
      </w:r>
      <w:r w:rsidRPr="00A26A39">
        <w:rPr>
          <w:b/>
          <w:color w:val="auto"/>
        </w:rPr>
        <w:t xml:space="preserve">. </w:t>
      </w:r>
      <w:r w:rsidR="00212972" w:rsidRPr="00212972">
        <w:rPr>
          <w:color w:val="auto"/>
        </w:rPr>
        <w:t>Widzimy wyraźnie zaznaczający się trend. Nie zauważamy natomiast sezonowości, ani cykliczności w danych. Przeprowadzamy testy stacjonarności szeregu czasowego.</w:t>
      </w:r>
    </w:p>
    <w:p w14:paraId="366DE0F3" w14:textId="77777777" w:rsidR="004F1453" w:rsidRPr="004F1453" w:rsidRDefault="004F1453" w:rsidP="00B905A5">
      <w:pPr>
        <w:pStyle w:val="Tekstakapitu"/>
        <w:ind w:firstLine="0"/>
        <w:rPr>
          <w:b/>
          <w:color w:val="FF0000"/>
          <w:sz w:val="16"/>
        </w:rPr>
      </w:pPr>
    </w:p>
    <w:tbl>
      <w:tblPr>
        <w:tblStyle w:val="Tabela-Siatka"/>
        <w:tblW w:w="0" w:type="auto"/>
        <w:jc w:val="center"/>
        <w:tblLook w:val="04A0" w:firstRow="1" w:lastRow="0" w:firstColumn="1" w:lastColumn="0" w:noHBand="0" w:noVBand="1"/>
      </w:tblPr>
      <w:tblGrid>
        <w:gridCol w:w="1550"/>
        <w:gridCol w:w="2028"/>
      </w:tblGrid>
      <w:tr w:rsidR="00B325C3" w14:paraId="45792114" w14:textId="77777777" w:rsidTr="00407106">
        <w:trPr>
          <w:trHeight w:val="340"/>
          <w:jc w:val="center"/>
        </w:trPr>
        <w:tc>
          <w:tcPr>
            <w:tcW w:w="1550" w:type="dxa"/>
            <w:shd w:val="clear" w:color="auto" w:fill="F2F2F2" w:themeFill="background1" w:themeFillShade="F2"/>
            <w:vAlign w:val="center"/>
          </w:tcPr>
          <w:p w14:paraId="305B9A14" w14:textId="77777777" w:rsidR="00B325C3" w:rsidRPr="00CD3042" w:rsidRDefault="00B325C3" w:rsidP="00407106">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4532B5E6" w14:textId="77777777" w:rsidR="00B325C3" w:rsidRPr="00CD3042" w:rsidRDefault="00B325C3" w:rsidP="00407106">
            <w:pPr>
              <w:pStyle w:val="Tekstakapitu"/>
              <w:spacing w:after="0"/>
              <w:ind w:firstLine="0"/>
              <w:jc w:val="center"/>
              <w:rPr>
                <w:b/>
                <w:sz w:val="20"/>
              </w:rPr>
            </w:pPr>
            <w:r w:rsidRPr="00CD3042">
              <w:rPr>
                <w:b/>
                <w:sz w:val="20"/>
              </w:rPr>
              <w:t>CPI</w:t>
            </w:r>
          </w:p>
        </w:tc>
      </w:tr>
      <w:tr w:rsidR="00B325C3" w14:paraId="3395E751" w14:textId="77777777" w:rsidTr="00407106">
        <w:trPr>
          <w:trHeight w:val="340"/>
          <w:jc w:val="center"/>
        </w:trPr>
        <w:tc>
          <w:tcPr>
            <w:tcW w:w="1550" w:type="dxa"/>
            <w:vAlign w:val="center"/>
          </w:tcPr>
          <w:p w14:paraId="52F6E50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64BCA1BE"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235.288</w:t>
            </w:r>
          </w:p>
        </w:tc>
      </w:tr>
      <w:tr w:rsidR="00B325C3" w14:paraId="19F40263" w14:textId="77777777" w:rsidTr="00407106">
        <w:trPr>
          <w:trHeight w:val="340"/>
          <w:jc w:val="center"/>
        </w:trPr>
        <w:tc>
          <w:tcPr>
            <w:tcW w:w="1550" w:type="dxa"/>
            <w:vAlign w:val="center"/>
          </w:tcPr>
          <w:p w14:paraId="18D7DA7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2BE5622C"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235.547</w:t>
            </w:r>
          </w:p>
        </w:tc>
      </w:tr>
      <w:tr w:rsidR="00B325C3" w14:paraId="0487D52D" w14:textId="77777777" w:rsidTr="00407106">
        <w:trPr>
          <w:trHeight w:val="340"/>
          <w:jc w:val="center"/>
        </w:trPr>
        <w:tc>
          <w:tcPr>
            <w:tcW w:w="1550" w:type="dxa"/>
            <w:vAlign w:val="center"/>
          </w:tcPr>
          <w:p w14:paraId="410C3F9F"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0DF17E52"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236.028</w:t>
            </w:r>
          </w:p>
        </w:tc>
      </w:tr>
      <w:tr w:rsidR="00B325C3" w14:paraId="32AC0C64" w14:textId="77777777" w:rsidTr="00407106">
        <w:trPr>
          <w:trHeight w:val="340"/>
          <w:jc w:val="center"/>
        </w:trPr>
        <w:tc>
          <w:tcPr>
            <w:tcW w:w="1550" w:type="dxa"/>
            <w:vAlign w:val="center"/>
          </w:tcPr>
          <w:p w14:paraId="6A09DA77"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170EED23"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236.468</w:t>
            </w:r>
          </w:p>
        </w:tc>
      </w:tr>
      <w:tr w:rsidR="00B325C3" w14:paraId="766FBECC" w14:textId="77777777" w:rsidTr="00407106">
        <w:trPr>
          <w:trHeight w:val="340"/>
          <w:jc w:val="center"/>
        </w:trPr>
        <w:tc>
          <w:tcPr>
            <w:tcW w:w="1550" w:type="dxa"/>
            <w:vAlign w:val="center"/>
          </w:tcPr>
          <w:p w14:paraId="0D64266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56222199"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236.918</w:t>
            </w:r>
          </w:p>
        </w:tc>
      </w:tr>
      <w:tr w:rsidR="00B325C3" w14:paraId="757BD25F" w14:textId="77777777" w:rsidTr="00407106">
        <w:trPr>
          <w:trHeight w:val="340"/>
          <w:jc w:val="center"/>
        </w:trPr>
        <w:tc>
          <w:tcPr>
            <w:tcW w:w="1550" w:type="dxa"/>
            <w:vAlign w:val="center"/>
          </w:tcPr>
          <w:p w14:paraId="37F79E9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318C7BF2"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237.231</w:t>
            </w:r>
          </w:p>
        </w:tc>
      </w:tr>
      <w:tr w:rsidR="00B325C3" w14:paraId="20006273" w14:textId="77777777" w:rsidTr="00407106">
        <w:trPr>
          <w:trHeight w:val="340"/>
          <w:jc w:val="center"/>
        </w:trPr>
        <w:tc>
          <w:tcPr>
            <w:tcW w:w="1550" w:type="dxa"/>
            <w:vAlign w:val="center"/>
          </w:tcPr>
          <w:p w14:paraId="2A427016"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51D2D34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237.498</w:t>
            </w:r>
          </w:p>
        </w:tc>
      </w:tr>
      <w:tr w:rsidR="00B325C3" w14:paraId="7D40FA0B" w14:textId="77777777" w:rsidTr="00407106">
        <w:trPr>
          <w:trHeight w:val="340"/>
          <w:jc w:val="center"/>
        </w:trPr>
        <w:tc>
          <w:tcPr>
            <w:tcW w:w="1550" w:type="dxa"/>
            <w:vAlign w:val="center"/>
          </w:tcPr>
          <w:p w14:paraId="49CDA1D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70C629D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237.460</w:t>
            </w:r>
          </w:p>
        </w:tc>
      </w:tr>
      <w:tr w:rsidR="00B325C3" w14:paraId="1DECC542" w14:textId="77777777" w:rsidTr="00407106">
        <w:trPr>
          <w:trHeight w:val="340"/>
          <w:jc w:val="center"/>
        </w:trPr>
        <w:tc>
          <w:tcPr>
            <w:tcW w:w="1550" w:type="dxa"/>
            <w:vAlign w:val="center"/>
          </w:tcPr>
          <w:p w14:paraId="40C5747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721154B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237.477</w:t>
            </w:r>
          </w:p>
        </w:tc>
      </w:tr>
      <w:tr w:rsidR="00B325C3" w14:paraId="60C37644" w14:textId="77777777" w:rsidTr="00407106">
        <w:trPr>
          <w:trHeight w:val="340"/>
          <w:jc w:val="center"/>
        </w:trPr>
        <w:tc>
          <w:tcPr>
            <w:tcW w:w="1550" w:type="dxa"/>
            <w:vAlign w:val="center"/>
          </w:tcPr>
          <w:p w14:paraId="1F582C5A"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14AA3517"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237.430</w:t>
            </w:r>
          </w:p>
        </w:tc>
      </w:tr>
    </w:tbl>
    <w:p w14:paraId="459CF069" w14:textId="77777777" w:rsidR="00B325C3" w:rsidRPr="000B284D" w:rsidRDefault="00B325C3" w:rsidP="00B325C3">
      <w:pPr>
        <w:pStyle w:val="Tekstakapitu"/>
        <w:numPr>
          <w:ilvl w:val="0"/>
          <w:numId w:val="33"/>
        </w:numPr>
        <w:jc w:val="center"/>
        <w:rPr>
          <w:b/>
          <w:sz w:val="10"/>
        </w:rPr>
      </w:pPr>
    </w:p>
    <w:p w14:paraId="30BFC097" w14:textId="77777777" w:rsidR="00B325C3" w:rsidRDefault="00B325C3" w:rsidP="00493DE3">
      <w:pPr>
        <w:pStyle w:val="Tekstakapitu"/>
        <w:ind w:left="375" w:firstLine="0"/>
        <w:jc w:val="center"/>
        <w:rPr>
          <w:b/>
          <w:color w:val="FF0000"/>
          <w:sz w:val="22"/>
        </w:rPr>
      </w:pPr>
      <w:r>
        <w:rPr>
          <w:b/>
          <w:sz w:val="22"/>
        </w:rPr>
        <w:t xml:space="preserve">Tabela 3.2 </w:t>
      </w:r>
      <w:r w:rsidR="00212972">
        <w:rPr>
          <w:b/>
          <w:sz w:val="22"/>
        </w:rPr>
        <w:t xml:space="preserve"> </w:t>
      </w:r>
      <w:r w:rsidR="00212972" w:rsidRPr="00E422CF">
        <w:rPr>
          <w:b/>
          <w:color w:val="auto"/>
          <w:sz w:val="22"/>
        </w:rPr>
        <w:t xml:space="preserve">Początkowe 10 wierszy danych </w:t>
      </w:r>
      <w:r w:rsidR="00212972">
        <w:rPr>
          <w:b/>
          <w:color w:val="auto"/>
          <w:sz w:val="22"/>
        </w:rPr>
        <w:t>drugiego</w:t>
      </w:r>
      <w:r w:rsidR="00212972" w:rsidRPr="00E422CF">
        <w:rPr>
          <w:b/>
          <w:color w:val="auto"/>
          <w:sz w:val="22"/>
        </w:rPr>
        <w:t xml:space="preserve"> szeregu</w:t>
      </w:r>
      <w:r w:rsidR="00212972">
        <w:rPr>
          <w:b/>
          <w:color w:val="auto"/>
          <w:sz w:val="22"/>
        </w:rPr>
        <w:t xml:space="preserve"> czasowego</w:t>
      </w:r>
      <w:r w:rsidR="00212972" w:rsidRPr="00E422CF">
        <w:rPr>
          <w:b/>
          <w:color w:val="auto"/>
          <w:sz w:val="22"/>
        </w:rPr>
        <w:t>.</w:t>
      </w:r>
    </w:p>
    <w:p w14:paraId="474C2F88" w14:textId="77777777" w:rsidR="00E62730" w:rsidRPr="00212972" w:rsidRDefault="00E62730" w:rsidP="00493DE3">
      <w:pPr>
        <w:pStyle w:val="Tekstakapitu"/>
        <w:ind w:left="375" w:firstLine="0"/>
        <w:jc w:val="center"/>
        <w:rPr>
          <w:b/>
          <w:color w:val="FF0000"/>
          <w:sz w:val="16"/>
        </w:rPr>
      </w:pPr>
    </w:p>
    <w:p w14:paraId="50C8439B" w14:textId="77777777" w:rsidR="00212972" w:rsidRPr="00E62730" w:rsidRDefault="00212972" w:rsidP="00493DE3">
      <w:pPr>
        <w:pStyle w:val="Tekstakapitu"/>
        <w:ind w:left="375" w:firstLine="0"/>
        <w:jc w:val="center"/>
        <w:rPr>
          <w:b/>
          <w:color w:val="FF0000"/>
          <w:sz w:val="8"/>
        </w:rPr>
      </w:pPr>
    </w:p>
    <w:p w14:paraId="2DD66AED" w14:textId="77777777" w:rsidR="00212972" w:rsidRDefault="00B325C3" w:rsidP="006C268A">
      <w:pPr>
        <w:pStyle w:val="Tekstakapitu"/>
        <w:spacing w:after="0" w:line="276" w:lineRule="auto"/>
        <w:ind w:firstLine="0"/>
        <w:jc w:val="center"/>
        <w:rPr>
          <w:b/>
          <w:color w:val="auto"/>
          <w:sz w:val="22"/>
        </w:rPr>
      </w:pPr>
      <w:r>
        <w:rPr>
          <w:noProof/>
          <w:lang w:eastAsia="pl-PL"/>
        </w:rPr>
        <w:lastRenderedPageBreak/>
        <w:drawing>
          <wp:anchor distT="0" distB="0" distL="114300" distR="114300" simplePos="0" relativeHeight="251654656" behindDoc="1" locked="0" layoutInCell="1" allowOverlap="1" wp14:anchorId="658C1591" wp14:editId="4A244998">
            <wp:simplePos x="0" y="0"/>
            <wp:positionH relativeFrom="page">
              <wp:posOffset>236220</wp:posOffset>
            </wp:positionH>
            <wp:positionV relativeFrom="paragraph">
              <wp:posOffset>-64770</wp:posOffset>
            </wp:positionV>
            <wp:extent cx="6534150" cy="3489960"/>
            <wp:effectExtent l="19050" t="0" r="0" b="0"/>
            <wp:wrapTight wrapText="bothSides">
              <wp:wrapPolygon edited="0">
                <wp:start x="-63" y="0"/>
                <wp:lineTo x="-63" y="21459"/>
                <wp:lineTo x="21600" y="21459"/>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34150" cy="3489960"/>
                    </a:xfrm>
                    <a:prstGeom prst="rect">
                      <a:avLst/>
                    </a:prstGeom>
                  </pic:spPr>
                </pic:pic>
              </a:graphicData>
            </a:graphic>
          </wp:anchor>
        </w:drawing>
      </w:r>
      <w:r w:rsidR="00E62730">
        <w:rPr>
          <w:b/>
          <w:sz w:val="22"/>
        </w:rPr>
        <w:t>Rysunek 3.6</w:t>
      </w:r>
      <w:r>
        <w:rPr>
          <w:b/>
          <w:sz w:val="22"/>
        </w:rPr>
        <w:t xml:space="preserve"> </w:t>
      </w:r>
      <w:r w:rsidR="00B55EF9">
        <w:rPr>
          <w:b/>
          <w:sz w:val="22"/>
        </w:rPr>
        <w:t xml:space="preserve"> </w:t>
      </w:r>
      <w:r w:rsidR="00212972" w:rsidRPr="00E84CC6">
        <w:rPr>
          <w:b/>
          <w:color w:val="auto"/>
          <w:sz w:val="22"/>
        </w:rPr>
        <w:t xml:space="preserve">Wykres </w:t>
      </w:r>
      <w:r w:rsidR="00212972">
        <w:rPr>
          <w:b/>
          <w:color w:val="auto"/>
          <w:sz w:val="22"/>
        </w:rPr>
        <w:t xml:space="preserve">szeregu czasowego </w:t>
      </w:r>
      <w:r w:rsidR="00212972" w:rsidRPr="00E84CC6">
        <w:rPr>
          <w:b/>
          <w:color w:val="auto"/>
          <w:sz w:val="22"/>
        </w:rPr>
        <w:t xml:space="preserve">wskaźnika CPI </w:t>
      </w:r>
    </w:p>
    <w:p w14:paraId="15D0C2DE" w14:textId="77777777" w:rsidR="00212972" w:rsidRDefault="00212972" w:rsidP="00212972">
      <w:pPr>
        <w:pStyle w:val="Tekstakapitu"/>
        <w:spacing w:after="0" w:line="276" w:lineRule="auto"/>
        <w:ind w:left="375" w:firstLine="0"/>
        <w:jc w:val="center"/>
        <w:rPr>
          <w:b/>
          <w:color w:val="auto"/>
          <w:sz w:val="22"/>
        </w:rPr>
      </w:pPr>
      <w:r w:rsidRPr="00E84CC6">
        <w:rPr>
          <w:b/>
          <w:color w:val="auto"/>
          <w:sz w:val="22"/>
        </w:rPr>
        <w:t>dla wszystkich konsumentów miejskich.</w:t>
      </w:r>
    </w:p>
    <w:p w14:paraId="04D07E0B" w14:textId="77777777" w:rsidR="00B325C3" w:rsidRPr="00F95E4D" w:rsidRDefault="00B325C3" w:rsidP="00212972">
      <w:pPr>
        <w:pStyle w:val="Tekstakapitu"/>
        <w:spacing w:after="0"/>
        <w:ind w:firstLine="0"/>
        <w:rPr>
          <w:sz w:val="16"/>
        </w:rPr>
      </w:pPr>
    </w:p>
    <w:p w14:paraId="4D8012BC" w14:textId="77777777" w:rsidR="00BB0152" w:rsidRPr="00BB0152" w:rsidRDefault="00BB0152" w:rsidP="00E62730">
      <w:pPr>
        <w:pStyle w:val="Tekstakapitu"/>
        <w:ind w:firstLine="375"/>
        <w:rPr>
          <w:sz w:val="10"/>
        </w:rPr>
      </w:pPr>
    </w:p>
    <w:p w14:paraId="455B8C9D" w14:textId="77777777" w:rsidR="00912B4F" w:rsidRPr="00212972" w:rsidRDefault="00912B4F" w:rsidP="00912B4F">
      <w:pPr>
        <w:pStyle w:val="Tekstakapitu"/>
        <w:spacing w:after="0"/>
        <w:ind w:firstLine="426"/>
        <w:rPr>
          <w:b/>
          <w:i/>
          <w:color w:val="auto"/>
        </w:rPr>
      </w:pPr>
      <w:r w:rsidRPr="00212972">
        <w:rPr>
          <w:b/>
          <w:i/>
          <w:color w:val="auto"/>
        </w:rPr>
        <w:t xml:space="preserve">Testy stacjonarności </w:t>
      </w:r>
      <w:r w:rsidR="009B18F7">
        <w:rPr>
          <w:b/>
          <w:i/>
          <w:color w:val="auto"/>
        </w:rPr>
        <w:t xml:space="preserve">drugiego </w:t>
      </w:r>
      <w:r w:rsidRPr="00212972">
        <w:rPr>
          <w:b/>
          <w:i/>
          <w:color w:val="auto"/>
        </w:rPr>
        <w:t>szeregu czasowego</w:t>
      </w:r>
    </w:p>
    <w:p w14:paraId="642E4677" w14:textId="77777777" w:rsidR="00912B4F" w:rsidRPr="00912B4F" w:rsidRDefault="00912B4F" w:rsidP="00912B4F">
      <w:pPr>
        <w:pStyle w:val="Tekstakapitu"/>
        <w:spacing w:after="0"/>
        <w:ind w:firstLine="426"/>
        <w:rPr>
          <w:b/>
          <w:i/>
          <w:color w:val="FF0000"/>
          <w:sz w:val="12"/>
        </w:rPr>
      </w:pPr>
    </w:p>
    <w:p w14:paraId="5E521E7E" w14:textId="77777777" w:rsidR="00912B4F" w:rsidRDefault="00912B4F" w:rsidP="00912B4F">
      <w:pPr>
        <w:pStyle w:val="Tekstakapitu"/>
        <w:ind w:firstLine="0"/>
      </w:pPr>
      <w:r w:rsidRPr="00382A0A">
        <w:rPr>
          <w:noProof/>
          <w:lang w:eastAsia="pl-PL"/>
        </w:rPr>
        <w:drawing>
          <wp:inline distT="0" distB="0" distL="0" distR="0" wp14:anchorId="6D2837F7" wp14:editId="3AF7E036">
            <wp:extent cx="5579745" cy="2636520"/>
            <wp:effectExtent l="0" t="0" r="1905" b="0"/>
            <wp:docPr id="1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3" cstate="print"/>
                    <a:stretch>
                      <a:fillRect/>
                    </a:stretch>
                  </pic:blipFill>
                  <pic:spPr>
                    <a:xfrm>
                      <a:off x="0" y="0"/>
                      <a:ext cx="5579745" cy="2636520"/>
                    </a:xfrm>
                    <a:prstGeom prst="rect">
                      <a:avLst/>
                    </a:prstGeom>
                  </pic:spPr>
                </pic:pic>
              </a:graphicData>
            </a:graphic>
          </wp:inline>
        </w:drawing>
      </w:r>
    </w:p>
    <w:p w14:paraId="0F68AAC2" w14:textId="77777777" w:rsidR="00D375AC" w:rsidRPr="00D375AC" w:rsidRDefault="00D375AC" w:rsidP="00912B4F">
      <w:pPr>
        <w:pStyle w:val="Tekstakapitu"/>
        <w:ind w:firstLine="0"/>
        <w:rPr>
          <w:sz w:val="8"/>
        </w:rPr>
      </w:pPr>
    </w:p>
    <w:p w14:paraId="3D6B85EE" w14:textId="77777777" w:rsidR="00D375AC" w:rsidRDefault="00D375AC" w:rsidP="00D375AC">
      <w:pPr>
        <w:pStyle w:val="Tekstakapitu"/>
        <w:ind w:firstLine="0"/>
        <w:jc w:val="center"/>
      </w:pPr>
      <w:r>
        <w:rPr>
          <w:b/>
          <w:sz w:val="22"/>
        </w:rPr>
        <w:t xml:space="preserve">Rysunek 3.7 </w:t>
      </w:r>
      <w:r w:rsidR="00212972">
        <w:rPr>
          <w:b/>
          <w:sz w:val="22"/>
        </w:rPr>
        <w:t xml:space="preserve"> </w:t>
      </w:r>
      <w:r w:rsidR="00212972" w:rsidRPr="003D464E">
        <w:rPr>
          <w:b/>
          <w:color w:val="auto"/>
          <w:sz w:val="22"/>
        </w:rPr>
        <w:t xml:space="preserve">Testy stacjonarności dla </w:t>
      </w:r>
      <w:r w:rsidR="00212972">
        <w:rPr>
          <w:b/>
          <w:color w:val="auto"/>
          <w:sz w:val="22"/>
        </w:rPr>
        <w:t>drugi</w:t>
      </w:r>
      <w:r w:rsidR="00212972" w:rsidRPr="003D464E">
        <w:rPr>
          <w:b/>
          <w:color w:val="auto"/>
          <w:sz w:val="22"/>
        </w:rPr>
        <w:t>ego</w:t>
      </w:r>
      <w:r w:rsidR="00212972">
        <w:rPr>
          <w:b/>
          <w:color w:val="auto"/>
          <w:sz w:val="22"/>
        </w:rPr>
        <w:t xml:space="preserve"> </w:t>
      </w:r>
      <w:r w:rsidR="00212972" w:rsidRPr="003D464E">
        <w:rPr>
          <w:b/>
          <w:color w:val="auto"/>
          <w:sz w:val="22"/>
        </w:rPr>
        <w:t xml:space="preserve">szeregu </w:t>
      </w:r>
      <w:r w:rsidR="00212972">
        <w:rPr>
          <w:b/>
          <w:color w:val="auto"/>
          <w:sz w:val="22"/>
        </w:rPr>
        <w:t>czasowego przed różnicowaniem</w:t>
      </w:r>
      <w:r w:rsidR="00212972" w:rsidRPr="003D464E">
        <w:rPr>
          <w:b/>
          <w:color w:val="auto"/>
          <w:sz w:val="22"/>
        </w:rPr>
        <w:t>.</w:t>
      </w:r>
    </w:p>
    <w:p w14:paraId="60FDD0CD" w14:textId="77777777" w:rsidR="00912B4F" w:rsidRPr="006245CA" w:rsidRDefault="00912B4F" w:rsidP="00912B4F">
      <w:pPr>
        <w:pStyle w:val="Tekstakapitu"/>
        <w:ind w:firstLine="0"/>
        <w:rPr>
          <w:sz w:val="16"/>
        </w:rPr>
      </w:pPr>
    </w:p>
    <w:p w14:paraId="04404468" w14:textId="77777777" w:rsidR="00E62730" w:rsidRPr="006245CA" w:rsidRDefault="00912B4F" w:rsidP="00212972">
      <w:pPr>
        <w:pStyle w:val="Tekstakapitu"/>
        <w:ind w:firstLine="426"/>
        <w:rPr>
          <w:color w:val="auto"/>
        </w:rPr>
      </w:pPr>
      <w:r w:rsidRPr="006245CA">
        <w:rPr>
          <w:color w:val="auto"/>
        </w:rPr>
        <w:t>Zgodnie z oczeki</w:t>
      </w:r>
      <w:r w:rsidR="00E62730" w:rsidRPr="006245CA">
        <w:rPr>
          <w:color w:val="auto"/>
        </w:rPr>
        <w:t>waniami wszystkie testy wskazały</w:t>
      </w:r>
      <w:r w:rsidRPr="006245CA">
        <w:rPr>
          <w:color w:val="auto"/>
        </w:rPr>
        <w:t xml:space="preserve"> na niestacjonarność analizowanego szeregu czasowego</w:t>
      </w:r>
      <w:r w:rsidR="00BB0152" w:rsidRPr="006245CA">
        <w:rPr>
          <w:color w:val="auto"/>
        </w:rPr>
        <w:t xml:space="preserve"> (rysunek 3.7)</w:t>
      </w:r>
      <w:r w:rsidRPr="006245CA">
        <w:rPr>
          <w:color w:val="auto"/>
        </w:rPr>
        <w:t>.</w:t>
      </w:r>
      <w:r w:rsidR="00E62730" w:rsidRPr="006245CA">
        <w:rPr>
          <w:color w:val="auto"/>
        </w:rPr>
        <w:t xml:space="preserve"> Po pierwszym różnicowaniu test</w:t>
      </w:r>
      <w:r w:rsidR="00D375AC" w:rsidRPr="006245CA">
        <w:rPr>
          <w:color w:val="auto"/>
        </w:rPr>
        <w:t>y</w:t>
      </w:r>
      <w:r w:rsidR="00E62730" w:rsidRPr="006245CA">
        <w:rPr>
          <w:color w:val="auto"/>
        </w:rPr>
        <w:t xml:space="preserve"> nadal w</w:t>
      </w:r>
      <w:r w:rsidR="00D375AC" w:rsidRPr="006245CA">
        <w:rPr>
          <w:color w:val="auto"/>
        </w:rPr>
        <w:t>ykazywały</w:t>
      </w:r>
      <w:r w:rsidR="00E62730" w:rsidRPr="006245CA">
        <w:rPr>
          <w:color w:val="auto"/>
        </w:rPr>
        <w:t xml:space="preserve"> niestacjonarność</w:t>
      </w:r>
      <w:r w:rsidR="00D375AC" w:rsidRPr="006245CA">
        <w:rPr>
          <w:color w:val="auto"/>
        </w:rPr>
        <w:t xml:space="preserve"> szeregu</w:t>
      </w:r>
      <w:r w:rsidR="00E62730" w:rsidRPr="006245CA">
        <w:rPr>
          <w:color w:val="auto"/>
        </w:rPr>
        <w:t>. Dopiero drugie różnicowanie doprowadziło szereg do postaci stacjonarnej</w:t>
      </w:r>
      <w:r w:rsidR="00D375AC" w:rsidRPr="006245CA">
        <w:rPr>
          <w:color w:val="auto"/>
        </w:rPr>
        <w:t xml:space="preserve"> (patrz rysunek 3.8 i 3.9)</w:t>
      </w:r>
      <w:r w:rsidR="00E62730" w:rsidRPr="006245CA">
        <w:rPr>
          <w:color w:val="auto"/>
        </w:rPr>
        <w:t>.</w:t>
      </w:r>
    </w:p>
    <w:p w14:paraId="308D0DE4" w14:textId="77777777" w:rsidR="00E62730" w:rsidRPr="00E62730" w:rsidRDefault="00E62730" w:rsidP="00912B4F">
      <w:pPr>
        <w:pStyle w:val="Tekstakapitu"/>
        <w:ind w:firstLine="375"/>
        <w:rPr>
          <w:color w:val="FF0000"/>
          <w:sz w:val="10"/>
        </w:rPr>
      </w:pPr>
    </w:p>
    <w:p w14:paraId="2E5AC1F1" w14:textId="77777777" w:rsidR="00E62730" w:rsidRDefault="00E62730" w:rsidP="00E62730">
      <w:pPr>
        <w:pStyle w:val="Tekstakapitu"/>
        <w:ind w:firstLine="0"/>
        <w:rPr>
          <w:color w:val="FF0000"/>
        </w:rPr>
      </w:pPr>
      <w:r w:rsidRPr="00E62730">
        <w:rPr>
          <w:noProof/>
          <w:color w:val="FF0000"/>
          <w:lang w:eastAsia="pl-PL"/>
        </w:rPr>
        <w:lastRenderedPageBreak/>
        <w:drawing>
          <wp:inline distT="0" distB="0" distL="0" distR="0" wp14:anchorId="52615D98" wp14:editId="7C507239">
            <wp:extent cx="5712840" cy="2834640"/>
            <wp:effectExtent l="19050" t="0" r="2160" b="0"/>
            <wp:docPr id="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4" cstate="print"/>
                    <a:stretch>
                      <a:fillRect/>
                    </a:stretch>
                  </pic:blipFill>
                  <pic:spPr>
                    <a:xfrm>
                      <a:off x="0" y="0"/>
                      <a:ext cx="5718086" cy="2837243"/>
                    </a:xfrm>
                    <a:prstGeom prst="rect">
                      <a:avLst/>
                    </a:prstGeom>
                  </pic:spPr>
                </pic:pic>
              </a:graphicData>
            </a:graphic>
          </wp:inline>
        </w:drawing>
      </w:r>
    </w:p>
    <w:p w14:paraId="6ACEF36B" w14:textId="77777777" w:rsidR="00E62730" w:rsidRPr="006245CA" w:rsidRDefault="00D375AC" w:rsidP="006245CA">
      <w:pPr>
        <w:pStyle w:val="Tekstakapitu"/>
        <w:ind w:firstLine="0"/>
        <w:jc w:val="center"/>
        <w:rPr>
          <w:color w:val="auto"/>
        </w:rPr>
      </w:pPr>
      <w:r>
        <w:rPr>
          <w:b/>
          <w:sz w:val="22"/>
        </w:rPr>
        <w:t xml:space="preserve">Rysunek 3.8 </w:t>
      </w:r>
      <w:r w:rsidR="006245CA" w:rsidRPr="003D464E">
        <w:rPr>
          <w:b/>
          <w:color w:val="auto"/>
          <w:sz w:val="22"/>
        </w:rPr>
        <w:t xml:space="preserve">Wykresy przed i po różnicowaniu </w:t>
      </w:r>
      <w:r w:rsidR="006245CA">
        <w:rPr>
          <w:b/>
          <w:color w:val="auto"/>
          <w:sz w:val="22"/>
        </w:rPr>
        <w:t>drugi</w:t>
      </w:r>
      <w:r w:rsidR="006245CA" w:rsidRPr="003D464E">
        <w:rPr>
          <w:b/>
          <w:color w:val="auto"/>
          <w:sz w:val="22"/>
        </w:rPr>
        <w:t>ego szeregu</w:t>
      </w:r>
      <w:r w:rsidR="006245CA">
        <w:rPr>
          <w:b/>
          <w:color w:val="auto"/>
          <w:sz w:val="22"/>
        </w:rPr>
        <w:t xml:space="preserve"> czasowego.</w:t>
      </w:r>
      <w:r w:rsidR="006245CA">
        <w:rPr>
          <w:color w:val="FF0000"/>
        </w:rPr>
        <w:t xml:space="preserve"> </w:t>
      </w:r>
    </w:p>
    <w:p w14:paraId="205D4AE8" w14:textId="77777777" w:rsidR="00BB0152" w:rsidRDefault="00BB0152" w:rsidP="00D375AC">
      <w:pPr>
        <w:pStyle w:val="Tekstakapitu"/>
        <w:ind w:firstLine="375"/>
        <w:rPr>
          <w:color w:val="FF0000"/>
        </w:rPr>
      </w:pPr>
    </w:p>
    <w:p w14:paraId="360F63A6" w14:textId="77777777" w:rsidR="00BB0152" w:rsidRDefault="00BB0152" w:rsidP="00BB0152">
      <w:pPr>
        <w:pStyle w:val="Tekstakapitu"/>
        <w:ind w:firstLine="0"/>
        <w:jc w:val="center"/>
        <w:rPr>
          <w:b/>
          <w:color w:val="FF0000"/>
        </w:rPr>
      </w:pPr>
      <w:r w:rsidRPr="00D375AC">
        <w:rPr>
          <w:b/>
          <w:noProof/>
          <w:color w:val="FF0000"/>
          <w:lang w:eastAsia="pl-PL"/>
        </w:rPr>
        <w:drawing>
          <wp:inline distT="0" distB="0" distL="0" distR="0" wp14:anchorId="353AE507" wp14:editId="2F70FBCF">
            <wp:extent cx="5661122" cy="2650490"/>
            <wp:effectExtent l="19050" t="0" r="0" b="0"/>
            <wp:docPr id="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5" cstate="print"/>
                    <a:stretch>
                      <a:fillRect/>
                    </a:stretch>
                  </pic:blipFill>
                  <pic:spPr>
                    <a:xfrm>
                      <a:off x="0" y="0"/>
                      <a:ext cx="5661122" cy="2650490"/>
                    </a:xfrm>
                    <a:prstGeom prst="rect">
                      <a:avLst/>
                    </a:prstGeom>
                  </pic:spPr>
                </pic:pic>
              </a:graphicData>
            </a:graphic>
          </wp:inline>
        </w:drawing>
      </w:r>
    </w:p>
    <w:p w14:paraId="076EA815" w14:textId="77777777" w:rsidR="00BB0152" w:rsidRPr="00D375AC" w:rsidRDefault="00BB0152" w:rsidP="00BB0152">
      <w:pPr>
        <w:pStyle w:val="Tekstakapitu"/>
        <w:ind w:firstLine="0"/>
        <w:rPr>
          <w:b/>
          <w:color w:val="FF0000"/>
          <w:sz w:val="10"/>
        </w:rPr>
      </w:pPr>
    </w:p>
    <w:p w14:paraId="3B32D9C3" w14:textId="77777777" w:rsidR="00BB0152" w:rsidRDefault="00BB0152" w:rsidP="00BB0152">
      <w:pPr>
        <w:pStyle w:val="Tekstakapitu"/>
        <w:ind w:firstLine="0"/>
        <w:jc w:val="center"/>
        <w:rPr>
          <w:b/>
          <w:color w:val="FF0000"/>
        </w:rPr>
      </w:pPr>
      <w:r>
        <w:rPr>
          <w:b/>
          <w:sz w:val="22"/>
        </w:rPr>
        <w:t xml:space="preserve">Rysunek 3.9 </w:t>
      </w:r>
      <w:r w:rsidR="006245CA">
        <w:rPr>
          <w:b/>
          <w:sz w:val="22"/>
        </w:rPr>
        <w:t xml:space="preserve"> </w:t>
      </w:r>
      <w:r w:rsidR="006245CA" w:rsidRPr="003D464E">
        <w:rPr>
          <w:b/>
          <w:color w:val="auto"/>
          <w:sz w:val="22"/>
        </w:rPr>
        <w:t xml:space="preserve">Testy stacjonarności dla </w:t>
      </w:r>
      <w:r w:rsidR="006245CA">
        <w:rPr>
          <w:b/>
          <w:color w:val="auto"/>
          <w:sz w:val="22"/>
        </w:rPr>
        <w:t>drugi</w:t>
      </w:r>
      <w:r w:rsidR="006245CA" w:rsidRPr="003D464E">
        <w:rPr>
          <w:b/>
          <w:color w:val="auto"/>
          <w:sz w:val="22"/>
        </w:rPr>
        <w:t>ego</w:t>
      </w:r>
      <w:r w:rsidR="006245CA">
        <w:rPr>
          <w:b/>
          <w:color w:val="auto"/>
          <w:sz w:val="22"/>
        </w:rPr>
        <w:t xml:space="preserve"> </w:t>
      </w:r>
      <w:r w:rsidR="006245CA" w:rsidRPr="003D464E">
        <w:rPr>
          <w:b/>
          <w:color w:val="auto"/>
          <w:sz w:val="22"/>
        </w:rPr>
        <w:t xml:space="preserve">szeregu </w:t>
      </w:r>
      <w:r w:rsidR="006245CA">
        <w:rPr>
          <w:b/>
          <w:color w:val="auto"/>
          <w:sz w:val="22"/>
        </w:rPr>
        <w:t>czasowego po różnicowaniu</w:t>
      </w:r>
      <w:r w:rsidR="006245CA" w:rsidRPr="003D464E">
        <w:rPr>
          <w:b/>
          <w:color w:val="auto"/>
          <w:sz w:val="22"/>
        </w:rPr>
        <w:t>.</w:t>
      </w:r>
    </w:p>
    <w:p w14:paraId="28D8E728" w14:textId="77777777" w:rsidR="00BB0152" w:rsidRPr="006245CA" w:rsidRDefault="00BB0152" w:rsidP="00D375AC">
      <w:pPr>
        <w:pStyle w:val="Tekstakapitu"/>
        <w:ind w:firstLine="375"/>
        <w:rPr>
          <w:color w:val="FF0000"/>
          <w:sz w:val="16"/>
        </w:rPr>
      </w:pPr>
    </w:p>
    <w:p w14:paraId="2428B0CA" w14:textId="77777777" w:rsidR="00E62730" w:rsidRPr="006245CA" w:rsidRDefault="00E62730" w:rsidP="00E62730">
      <w:pPr>
        <w:pStyle w:val="Tekstakapitu"/>
        <w:ind w:left="375" w:firstLine="0"/>
        <w:rPr>
          <w:b/>
          <w:i/>
          <w:color w:val="auto"/>
        </w:rPr>
      </w:pPr>
      <w:r w:rsidRPr="006245CA">
        <w:rPr>
          <w:b/>
          <w:i/>
          <w:color w:val="auto"/>
        </w:rPr>
        <w:t>Dekompozycja</w:t>
      </w:r>
      <w:r w:rsidR="00893E4D">
        <w:rPr>
          <w:b/>
          <w:i/>
          <w:color w:val="auto"/>
        </w:rPr>
        <w:t xml:space="preserve"> drugiego</w:t>
      </w:r>
      <w:r w:rsidRPr="006245CA">
        <w:rPr>
          <w:b/>
          <w:i/>
          <w:color w:val="auto"/>
        </w:rPr>
        <w:t xml:space="preserve"> szeregu czasowego</w:t>
      </w:r>
    </w:p>
    <w:p w14:paraId="48130542" w14:textId="77777777" w:rsidR="006245CA" w:rsidRPr="006245CA" w:rsidRDefault="006245CA" w:rsidP="00E62730">
      <w:pPr>
        <w:pStyle w:val="Tekstakapitu"/>
        <w:ind w:left="375" w:firstLine="0"/>
        <w:rPr>
          <w:b/>
          <w:i/>
          <w:color w:val="auto"/>
          <w:sz w:val="12"/>
        </w:rPr>
      </w:pPr>
    </w:p>
    <w:p w14:paraId="1CBD8095" w14:textId="77777777" w:rsidR="00E62730" w:rsidRPr="006C268A" w:rsidRDefault="00E62730" w:rsidP="00E62730">
      <w:pPr>
        <w:pStyle w:val="Tekstakapitu"/>
        <w:ind w:firstLine="375"/>
        <w:rPr>
          <w:color w:val="auto"/>
        </w:rPr>
      </w:pPr>
      <w:r w:rsidRPr="006C268A">
        <w:rPr>
          <w:color w:val="auto"/>
        </w:rPr>
        <w:t xml:space="preserve">Dekompozycja </w:t>
      </w:r>
      <w:r w:rsidR="00BB0152" w:rsidRPr="006C268A">
        <w:rPr>
          <w:color w:val="auto"/>
        </w:rPr>
        <w:t xml:space="preserve">analizowanego </w:t>
      </w:r>
      <w:r w:rsidRPr="006C268A">
        <w:rPr>
          <w:color w:val="auto"/>
        </w:rPr>
        <w:t>szeregu</w:t>
      </w:r>
      <w:r w:rsidR="00BB0152" w:rsidRPr="006C268A">
        <w:rPr>
          <w:color w:val="auto"/>
        </w:rPr>
        <w:t xml:space="preserve"> czasowego</w:t>
      </w:r>
      <w:r w:rsidR="006C268A">
        <w:rPr>
          <w:color w:val="auto"/>
        </w:rPr>
        <w:t xml:space="preserve"> dla</w:t>
      </w:r>
      <w:r w:rsidR="00B905A5" w:rsidRPr="006C268A">
        <w:rPr>
          <w:color w:val="auto"/>
        </w:rPr>
        <w:t xml:space="preserve"> indeksu cen konsumpcyjnych (rysunek</w:t>
      </w:r>
      <w:r w:rsidR="006C268A">
        <w:rPr>
          <w:color w:val="auto"/>
        </w:rPr>
        <w:t xml:space="preserve"> 3.10</w:t>
      </w:r>
      <w:r w:rsidR="00B905A5" w:rsidRPr="006C268A">
        <w:rPr>
          <w:color w:val="auto"/>
        </w:rPr>
        <w:t>)</w:t>
      </w:r>
      <w:r w:rsidR="006C268A" w:rsidRPr="006C268A">
        <w:rPr>
          <w:color w:val="auto"/>
        </w:rPr>
        <w:t xml:space="preserve"> wskazuje na:</w:t>
      </w:r>
    </w:p>
    <w:p w14:paraId="2CFA922C" w14:textId="77777777" w:rsidR="006C268A" w:rsidRPr="006C268A" w:rsidRDefault="006C268A" w:rsidP="006C268A">
      <w:pPr>
        <w:pStyle w:val="Tekstakapitu"/>
        <w:ind w:firstLine="0"/>
        <w:rPr>
          <w:color w:val="auto"/>
        </w:rPr>
      </w:pPr>
      <w:r w:rsidRPr="006C268A">
        <w:rPr>
          <w:color w:val="auto"/>
        </w:rPr>
        <w:t>- wyraźny t</w:t>
      </w:r>
      <w:r w:rsidR="006245CA" w:rsidRPr="006C268A">
        <w:rPr>
          <w:color w:val="auto"/>
        </w:rPr>
        <w:t>rend</w:t>
      </w:r>
      <w:r w:rsidRPr="006C268A">
        <w:rPr>
          <w:color w:val="auto"/>
        </w:rPr>
        <w:t xml:space="preserve"> </w:t>
      </w:r>
      <w:r w:rsidR="006245CA" w:rsidRPr="006C268A">
        <w:rPr>
          <w:color w:val="auto"/>
        </w:rPr>
        <w:t>wzrost</w:t>
      </w:r>
      <w:r w:rsidRPr="006C268A">
        <w:rPr>
          <w:color w:val="auto"/>
        </w:rPr>
        <w:t>owy</w:t>
      </w:r>
      <w:r w:rsidR="006245CA" w:rsidRPr="006C268A">
        <w:rPr>
          <w:color w:val="auto"/>
        </w:rPr>
        <w:t xml:space="preserve"> na przestrzeni całego </w:t>
      </w:r>
      <w:r w:rsidRPr="006C268A">
        <w:rPr>
          <w:color w:val="auto"/>
        </w:rPr>
        <w:t xml:space="preserve">badanego </w:t>
      </w:r>
      <w:r w:rsidR="006245CA" w:rsidRPr="006C268A">
        <w:rPr>
          <w:color w:val="auto"/>
        </w:rPr>
        <w:t>okresu, odzwierciedla</w:t>
      </w:r>
      <w:r w:rsidRPr="006C268A">
        <w:rPr>
          <w:color w:val="auto"/>
        </w:rPr>
        <w:t>jący</w:t>
      </w:r>
      <w:r w:rsidR="006245CA" w:rsidRPr="006C268A">
        <w:rPr>
          <w:color w:val="auto"/>
        </w:rPr>
        <w:t xml:space="preserve"> długoterminowy wzrost poziomu c</w:t>
      </w:r>
      <w:r w:rsidRPr="006C268A">
        <w:rPr>
          <w:color w:val="auto"/>
        </w:rPr>
        <w:t>en i potencjalny wpływ inflacji,</w:t>
      </w:r>
      <w:r w:rsidR="006245CA" w:rsidRPr="006C268A">
        <w:rPr>
          <w:color w:val="auto"/>
        </w:rPr>
        <w:t xml:space="preserve"> </w:t>
      </w:r>
    </w:p>
    <w:p w14:paraId="23C664BF" w14:textId="77777777" w:rsidR="006C268A" w:rsidRPr="006C268A" w:rsidRDefault="006C268A" w:rsidP="006C268A">
      <w:pPr>
        <w:pStyle w:val="Tekstakapitu"/>
        <w:ind w:firstLine="0"/>
        <w:rPr>
          <w:color w:val="auto"/>
        </w:rPr>
      </w:pPr>
      <w:r w:rsidRPr="006C268A">
        <w:rPr>
          <w:color w:val="auto"/>
        </w:rPr>
        <w:t>- znikome wahania sezonowe, wskazujące jednoznacznie na brak sezonowości danych,</w:t>
      </w:r>
    </w:p>
    <w:p w14:paraId="0D13C729" w14:textId="77777777" w:rsidR="00E62730" w:rsidRPr="006C268A" w:rsidRDefault="006C268A" w:rsidP="006C268A">
      <w:pPr>
        <w:pStyle w:val="Tekstakapitu"/>
        <w:ind w:firstLine="0"/>
        <w:rPr>
          <w:color w:val="auto"/>
        </w:rPr>
      </w:pPr>
      <w:r w:rsidRPr="006C268A">
        <w:rPr>
          <w:color w:val="auto"/>
        </w:rPr>
        <w:t>-</w:t>
      </w:r>
      <w:r w:rsidR="006245CA" w:rsidRPr="006C268A">
        <w:rPr>
          <w:color w:val="auto"/>
        </w:rPr>
        <w:t xml:space="preserve"> </w:t>
      </w:r>
      <w:r w:rsidRPr="006C268A">
        <w:rPr>
          <w:color w:val="auto"/>
        </w:rPr>
        <w:t>nieznaczne reszty oscylujące</w:t>
      </w:r>
      <w:r w:rsidR="006245CA" w:rsidRPr="006C268A">
        <w:rPr>
          <w:color w:val="auto"/>
        </w:rPr>
        <w:t xml:space="preserve"> wokół zera, co świadczy o</w:t>
      </w:r>
      <w:r w:rsidRPr="006C268A">
        <w:rPr>
          <w:color w:val="auto"/>
        </w:rPr>
        <w:t xml:space="preserve"> ich</w:t>
      </w:r>
      <w:r w:rsidR="006245CA" w:rsidRPr="006C268A">
        <w:rPr>
          <w:color w:val="auto"/>
        </w:rPr>
        <w:t xml:space="preserve"> losowym charakterze</w:t>
      </w:r>
      <w:r w:rsidRPr="006C268A">
        <w:rPr>
          <w:color w:val="auto"/>
        </w:rPr>
        <w:t>.</w:t>
      </w:r>
      <w:r w:rsidR="006245CA" w:rsidRPr="006C268A">
        <w:rPr>
          <w:color w:val="auto"/>
        </w:rPr>
        <w:t xml:space="preserve"> </w:t>
      </w:r>
    </w:p>
    <w:p w14:paraId="4ACC2638" w14:textId="77777777" w:rsidR="006245CA" w:rsidRPr="006245CA" w:rsidRDefault="006245CA" w:rsidP="00912B4F">
      <w:pPr>
        <w:pStyle w:val="Tekstakapitu"/>
        <w:ind w:firstLine="375"/>
        <w:rPr>
          <w:color w:val="FF0000"/>
          <w:sz w:val="14"/>
        </w:rPr>
      </w:pPr>
    </w:p>
    <w:p w14:paraId="14E30046" w14:textId="77777777" w:rsidR="00B325C3" w:rsidRPr="00B55EF9" w:rsidRDefault="00B325C3" w:rsidP="00FD21DD">
      <w:pPr>
        <w:pStyle w:val="Tekstakapitu"/>
        <w:ind w:firstLine="0"/>
        <w:jc w:val="center"/>
        <w:rPr>
          <w:sz w:val="32"/>
        </w:rPr>
      </w:pPr>
      <w:r w:rsidRPr="003F3A4C">
        <w:rPr>
          <w:noProof/>
          <w:lang w:eastAsia="pl-PL"/>
        </w:rPr>
        <w:lastRenderedPageBreak/>
        <w:drawing>
          <wp:inline distT="0" distB="0" distL="0" distR="0" wp14:anchorId="1C790BDE" wp14:editId="6AC90B0E">
            <wp:extent cx="4591050" cy="3430617"/>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36" cstate="print"/>
                    <a:stretch>
                      <a:fillRect/>
                    </a:stretch>
                  </pic:blipFill>
                  <pic:spPr>
                    <a:xfrm>
                      <a:off x="0" y="0"/>
                      <a:ext cx="4593625" cy="3432541"/>
                    </a:xfrm>
                    <a:prstGeom prst="rect">
                      <a:avLst/>
                    </a:prstGeom>
                  </pic:spPr>
                </pic:pic>
              </a:graphicData>
            </a:graphic>
          </wp:inline>
        </w:drawing>
      </w:r>
    </w:p>
    <w:p w14:paraId="638E2D4F" w14:textId="77777777" w:rsidR="00B325C3" w:rsidRDefault="00BB0152" w:rsidP="006245CA">
      <w:pPr>
        <w:pStyle w:val="Tekstakapitu"/>
        <w:spacing w:line="276" w:lineRule="auto"/>
        <w:ind w:left="375" w:firstLine="0"/>
        <w:jc w:val="center"/>
        <w:rPr>
          <w:b/>
          <w:color w:val="FF0000"/>
          <w:sz w:val="22"/>
        </w:rPr>
      </w:pPr>
      <w:r>
        <w:rPr>
          <w:b/>
          <w:sz w:val="22"/>
        </w:rPr>
        <w:t>Rysunek 3.10</w:t>
      </w:r>
      <w:r w:rsidR="00B325C3">
        <w:rPr>
          <w:b/>
          <w:sz w:val="22"/>
        </w:rPr>
        <w:t xml:space="preserve"> </w:t>
      </w:r>
      <w:r w:rsidR="006245CA" w:rsidRPr="00E84CC6">
        <w:rPr>
          <w:b/>
          <w:color w:val="auto"/>
          <w:sz w:val="22"/>
        </w:rPr>
        <w:t>Wykres</w:t>
      </w:r>
      <w:r w:rsidR="006245CA">
        <w:rPr>
          <w:b/>
          <w:color w:val="auto"/>
          <w:sz w:val="22"/>
        </w:rPr>
        <w:t>y</w:t>
      </w:r>
      <w:r w:rsidR="006245CA" w:rsidRPr="00E84CC6">
        <w:rPr>
          <w:b/>
          <w:color w:val="auto"/>
          <w:sz w:val="22"/>
        </w:rPr>
        <w:t xml:space="preserve"> </w:t>
      </w:r>
      <w:r w:rsidR="006245CA">
        <w:rPr>
          <w:b/>
          <w:color w:val="auto"/>
          <w:sz w:val="22"/>
        </w:rPr>
        <w:t xml:space="preserve">po </w:t>
      </w:r>
      <w:r w:rsidR="006C268A">
        <w:rPr>
          <w:b/>
          <w:color w:val="auto"/>
          <w:sz w:val="22"/>
        </w:rPr>
        <w:t xml:space="preserve">dekompozycji szeregu czasowego dla </w:t>
      </w:r>
      <w:r w:rsidR="006245CA" w:rsidRPr="00E84CC6">
        <w:rPr>
          <w:b/>
          <w:color w:val="auto"/>
          <w:sz w:val="22"/>
        </w:rPr>
        <w:t>wskaźnika CPI.</w:t>
      </w:r>
    </w:p>
    <w:p w14:paraId="606D0C29" w14:textId="77777777" w:rsidR="00BB0152" w:rsidRDefault="00BB0152" w:rsidP="006245CA">
      <w:pPr>
        <w:pStyle w:val="Tekstakapitu"/>
        <w:ind w:firstLine="0"/>
        <w:rPr>
          <w:b/>
          <w:bCs/>
          <w:i/>
          <w:iCs/>
        </w:rPr>
      </w:pPr>
    </w:p>
    <w:p w14:paraId="52786047" w14:textId="77777777" w:rsidR="00B325C3" w:rsidRPr="006245CA" w:rsidRDefault="00B325C3" w:rsidP="00FD21DD">
      <w:pPr>
        <w:pStyle w:val="Tekstakapitu"/>
        <w:ind w:left="375" w:firstLine="0"/>
        <w:rPr>
          <w:b/>
          <w:bCs/>
          <w:i/>
          <w:iCs/>
          <w:color w:val="auto"/>
        </w:rPr>
      </w:pPr>
      <w:r w:rsidRPr="006245CA">
        <w:rPr>
          <w:b/>
          <w:bCs/>
          <w:i/>
          <w:iCs/>
          <w:color w:val="auto"/>
        </w:rPr>
        <w:t xml:space="preserve">Szereg </w:t>
      </w:r>
      <w:r w:rsidR="004F1453" w:rsidRPr="006245CA">
        <w:rPr>
          <w:b/>
          <w:bCs/>
          <w:i/>
          <w:iCs/>
          <w:color w:val="auto"/>
        </w:rPr>
        <w:t xml:space="preserve">czasowy </w:t>
      </w:r>
      <w:r w:rsidRPr="006245CA">
        <w:rPr>
          <w:b/>
          <w:bCs/>
          <w:i/>
          <w:iCs/>
          <w:color w:val="auto"/>
        </w:rPr>
        <w:t>z trendem i sezonowością</w:t>
      </w:r>
    </w:p>
    <w:p w14:paraId="6F126665" w14:textId="77777777" w:rsidR="004F1453" w:rsidRPr="00B66A2B" w:rsidRDefault="004F1453" w:rsidP="00FD21DD">
      <w:pPr>
        <w:pStyle w:val="Tekstakapitu"/>
        <w:ind w:left="375" w:firstLine="0"/>
        <w:rPr>
          <w:b/>
          <w:bCs/>
          <w:i/>
          <w:iCs/>
          <w:sz w:val="10"/>
        </w:rPr>
      </w:pPr>
    </w:p>
    <w:p w14:paraId="2FEF3265" w14:textId="77777777" w:rsidR="006245CA" w:rsidRDefault="004F7B3E" w:rsidP="0024512B">
      <w:pPr>
        <w:pStyle w:val="Tekstakapitu"/>
        <w:ind w:firstLine="334"/>
      </w:pPr>
      <w:r w:rsidRPr="006245CA">
        <w:rPr>
          <w:color w:val="auto"/>
        </w:rPr>
        <w:t>Ostatni</w:t>
      </w:r>
      <w:r w:rsidR="00B325C3" w:rsidRPr="006245CA">
        <w:rPr>
          <w:color w:val="auto"/>
        </w:rPr>
        <w:t xml:space="preserve"> szereg czasowy poddany analizie</w:t>
      </w:r>
      <w:r w:rsidRPr="006245CA">
        <w:rPr>
          <w:color w:val="auto"/>
        </w:rPr>
        <w:t xml:space="preserve"> dotyczy sprzedaży detalicznej materiałów budowlanych i sprzętu ogrodniczego (</w:t>
      </w:r>
      <w:proofErr w:type="spellStart"/>
      <w:r w:rsidRPr="006245CA">
        <w:rPr>
          <w:color w:val="auto"/>
        </w:rPr>
        <w:t>retail</w:t>
      </w:r>
      <w:proofErr w:type="spellEnd"/>
      <w:r w:rsidRPr="006245CA">
        <w:rPr>
          <w:color w:val="auto"/>
        </w:rPr>
        <w:t xml:space="preserve"> </w:t>
      </w:r>
      <w:proofErr w:type="spellStart"/>
      <w:r w:rsidRPr="006245CA">
        <w:rPr>
          <w:color w:val="auto"/>
        </w:rPr>
        <w:t>sales</w:t>
      </w:r>
      <w:proofErr w:type="spellEnd"/>
      <w:r w:rsidRPr="006245CA">
        <w:rPr>
          <w:color w:val="auto"/>
        </w:rPr>
        <w:t xml:space="preserve">: </w:t>
      </w:r>
      <w:proofErr w:type="spellStart"/>
      <w:r w:rsidRPr="006245CA">
        <w:rPr>
          <w:color w:val="auto"/>
        </w:rPr>
        <w:t>building</w:t>
      </w:r>
      <w:proofErr w:type="spellEnd"/>
      <w:r w:rsidRPr="006245CA">
        <w:rPr>
          <w:color w:val="auto"/>
        </w:rPr>
        <w:t xml:space="preserve"> materials and garden </w:t>
      </w:r>
      <w:proofErr w:type="spellStart"/>
      <w:r w:rsidRPr="006245CA">
        <w:rPr>
          <w:color w:val="auto"/>
        </w:rPr>
        <w:t>equipment</w:t>
      </w:r>
      <w:proofErr w:type="spellEnd"/>
      <w:r w:rsidRPr="006245CA">
        <w:rPr>
          <w:color w:val="auto"/>
        </w:rPr>
        <w:t xml:space="preserve"> and </w:t>
      </w:r>
      <w:proofErr w:type="spellStart"/>
      <w:r w:rsidRPr="006245CA">
        <w:rPr>
          <w:color w:val="auto"/>
        </w:rPr>
        <w:t>supplies</w:t>
      </w:r>
      <w:proofErr w:type="spellEnd"/>
      <w:r>
        <w:t xml:space="preserve"> </w:t>
      </w:r>
      <w:proofErr w:type="spellStart"/>
      <w:r>
        <w:t>dealers</w:t>
      </w:r>
      <w:proofErr w:type="spellEnd"/>
      <w:r>
        <w:t xml:space="preserve">) </w:t>
      </w:r>
      <w:hyperlink r:id="rId37" w:history="1">
        <w:r w:rsidRPr="004A2E96">
          <w:rPr>
            <w:rStyle w:val="Hipercze"/>
          </w:rPr>
          <w:t>https://fred.stlouisfed.org/series/ MRTSSM444USN</w:t>
        </w:r>
      </w:hyperlink>
      <w:r>
        <w:t xml:space="preserve">. </w:t>
      </w:r>
      <w:r w:rsidRPr="006245CA">
        <w:rPr>
          <w:color w:val="auto"/>
        </w:rPr>
        <w:t>J</w:t>
      </w:r>
      <w:r w:rsidR="00B325C3" w:rsidRPr="006245CA">
        <w:rPr>
          <w:color w:val="auto"/>
        </w:rPr>
        <w:t xml:space="preserve">est </w:t>
      </w:r>
      <w:r w:rsidRPr="006245CA">
        <w:rPr>
          <w:color w:val="auto"/>
        </w:rPr>
        <w:t xml:space="preserve">to </w:t>
      </w:r>
      <w:r w:rsidR="00B325C3" w:rsidRPr="006245CA">
        <w:rPr>
          <w:color w:val="auto"/>
        </w:rPr>
        <w:t xml:space="preserve">szereg </w:t>
      </w:r>
      <w:r w:rsidR="0024512B">
        <w:rPr>
          <w:color w:val="auto"/>
        </w:rPr>
        <w:br/>
      </w:r>
      <w:r w:rsidR="00B325C3" w:rsidRPr="006245CA">
        <w:rPr>
          <w:color w:val="auto"/>
        </w:rPr>
        <w:t>z</w:t>
      </w:r>
      <w:r w:rsidR="00B325C3">
        <w:t xml:space="preserve"> widoczną sezonowością oraz delikatnie zaznaczonym trendem.</w:t>
      </w:r>
      <w:r w:rsidR="006245CA">
        <w:t xml:space="preserve"> </w:t>
      </w:r>
      <w:r w:rsidR="006245CA">
        <w:rPr>
          <w:color w:val="auto"/>
        </w:rPr>
        <w:t>Dane nie wymag</w:t>
      </w:r>
      <w:r w:rsidR="006245CA" w:rsidRPr="00E422CF">
        <w:rPr>
          <w:color w:val="auto"/>
        </w:rPr>
        <w:t>ały</w:t>
      </w:r>
      <w:r w:rsidR="006245CA">
        <w:t xml:space="preserve"> obróbki, nie zawierały wartości pust</w:t>
      </w:r>
      <w:r w:rsidR="006C268A">
        <w:t>ych (</w:t>
      </w:r>
      <w:proofErr w:type="spellStart"/>
      <w:r w:rsidR="006C268A">
        <w:t>null</w:t>
      </w:r>
      <w:proofErr w:type="spellEnd"/>
      <w:r w:rsidR="006C268A">
        <w:t>) i braków danych (NA).</w:t>
      </w:r>
    </w:p>
    <w:p w14:paraId="066D105B" w14:textId="77777777" w:rsidR="00B325C3" w:rsidRPr="0024512B" w:rsidRDefault="00B325C3" w:rsidP="0024512B">
      <w:pPr>
        <w:pStyle w:val="Tekstakapitu"/>
        <w:spacing w:after="0"/>
        <w:ind w:firstLine="334"/>
        <w:rPr>
          <w:color w:val="auto"/>
        </w:rPr>
      </w:pPr>
      <w:r w:rsidRPr="006245CA">
        <w:rPr>
          <w:color w:val="auto"/>
        </w:rPr>
        <w:t>Fragment zbioru danych podano w tabeli 3.3</w:t>
      </w:r>
      <w:r w:rsidR="0024512B">
        <w:rPr>
          <w:color w:val="auto"/>
        </w:rPr>
        <w:t>, zaś</w:t>
      </w:r>
      <w:r w:rsidR="0024512B" w:rsidRPr="0024512B">
        <w:rPr>
          <w:color w:val="auto"/>
        </w:rPr>
        <w:t xml:space="preserve"> </w:t>
      </w:r>
      <w:r w:rsidR="0024512B">
        <w:rPr>
          <w:color w:val="auto"/>
        </w:rPr>
        <w:t>w</w:t>
      </w:r>
      <w:r w:rsidR="0024512B" w:rsidRPr="006245CA">
        <w:rPr>
          <w:color w:val="auto"/>
        </w:rPr>
        <w:t>izualizację szeregu czasowego przedstawiono na rysunku 3.11.</w:t>
      </w:r>
    </w:p>
    <w:p w14:paraId="2119275C" w14:textId="77777777" w:rsidR="006245CA" w:rsidRPr="00B55EF9" w:rsidRDefault="006245CA" w:rsidP="00FD21DD">
      <w:pPr>
        <w:pStyle w:val="Tekstakapitu"/>
        <w:ind w:left="375" w:firstLine="0"/>
        <w:rPr>
          <w:sz w:val="16"/>
        </w:rPr>
      </w:pPr>
    </w:p>
    <w:tbl>
      <w:tblPr>
        <w:tblStyle w:val="Tabela-Siatka"/>
        <w:tblW w:w="0" w:type="auto"/>
        <w:jc w:val="center"/>
        <w:tblLook w:val="04A0" w:firstRow="1" w:lastRow="0" w:firstColumn="1" w:lastColumn="0" w:noHBand="0" w:noVBand="1"/>
      </w:tblPr>
      <w:tblGrid>
        <w:gridCol w:w="1550"/>
        <w:gridCol w:w="2028"/>
      </w:tblGrid>
      <w:tr w:rsidR="00B325C3" w14:paraId="74F87681" w14:textId="77777777" w:rsidTr="00EE49B8">
        <w:trPr>
          <w:trHeight w:val="340"/>
          <w:jc w:val="center"/>
        </w:trPr>
        <w:tc>
          <w:tcPr>
            <w:tcW w:w="1550" w:type="dxa"/>
            <w:shd w:val="clear" w:color="auto" w:fill="F2F2F2" w:themeFill="background1" w:themeFillShade="F2"/>
            <w:vAlign w:val="center"/>
          </w:tcPr>
          <w:p w14:paraId="5D07C604" w14:textId="77777777" w:rsidR="00B325C3" w:rsidRPr="00CD3042" w:rsidRDefault="00B325C3" w:rsidP="00EE49B8">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0E44803E" w14:textId="77777777" w:rsidR="00B325C3" w:rsidRPr="006245CA" w:rsidRDefault="00407106" w:rsidP="00EE49B8">
            <w:pPr>
              <w:pStyle w:val="Tekstakapitu"/>
              <w:spacing w:after="0"/>
              <w:ind w:firstLine="0"/>
              <w:jc w:val="center"/>
              <w:rPr>
                <w:b/>
                <w:color w:val="auto"/>
                <w:sz w:val="20"/>
              </w:rPr>
            </w:pPr>
            <w:r w:rsidRPr="006245CA">
              <w:rPr>
                <w:b/>
                <w:color w:val="auto"/>
                <w:sz w:val="20"/>
              </w:rPr>
              <w:t>MATERIALS</w:t>
            </w:r>
          </w:p>
        </w:tc>
      </w:tr>
      <w:tr w:rsidR="00B325C3" w14:paraId="51AE1D24" w14:textId="77777777" w:rsidTr="00EE49B8">
        <w:trPr>
          <w:trHeight w:val="340"/>
          <w:jc w:val="center"/>
        </w:trPr>
        <w:tc>
          <w:tcPr>
            <w:tcW w:w="1550" w:type="dxa"/>
            <w:vAlign w:val="center"/>
          </w:tcPr>
          <w:p w14:paraId="7AE7249A"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10741DF6"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color w:val="000000"/>
                <w:sz w:val="20"/>
                <w:szCs w:val="21"/>
              </w:rPr>
              <w:t>19688</w:t>
            </w:r>
          </w:p>
        </w:tc>
      </w:tr>
      <w:tr w:rsidR="00B325C3" w14:paraId="70EA45BD" w14:textId="77777777" w:rsidTr="00EE49B8">
        <w:trPr>
          <w:trHeight w:val="340"/>
          <w:jc w:val="center"/>
        </w:trPr>
        <w:tc>
          <w:tcPr>
            <w:tcW w:w="1550" w:type="dxa"/>
            <w:vAlign w:val="center"/>
          </w:tcPr>
          <w:p w14:paraId="1FA0BF74"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74DD82A7"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18801</w:t>
            </w:r>
          </w:p>
        </w:tc>
      </w:tr>
      <w:tr w:rsidR="00B325C3" w14:paraId="4F9EF501" w14:textId="77777777" w:rsidTr="00EE49B8">
        <w:trPr>
          <w:trHeight w:val="340"/>
          <w:jc w:val="center"/>
        </w:trPr>
        <w:tc>
          <w:tcPr>
            <w:tcW w:w="1550" w:type="dxa"/>
            <w:vAlign w:val="center"/>
          </w:tcPr>
          <w:p w14:paraId="66825446"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30E801E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24103</w:t>
            </w:r>
          </w:p>
        </w:tc>
      </w:tr>
      <w:tr w:rsidR="00B325C3" w14:paraId="36292F6F" w14:textId="77777777" w:rsidTr="00EE49B8">
        <w:trPr>
          <w:trHeight w:val="340"/>
          <w:jc w:val="center"/>
        </w:trPr>
        <w:tc>
          <w:tcPr>
            <w:tcW w:w="1550" w:type="dxa"/>
            <w:vAlign w:val="center"/>
          </w:tcPr>
          <w:p w14:paraId="202A16A2"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09B31494"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30137</w:t>
            </w:r>
          </w:p>
        </w:tc>
      </w:tr>
      <w:tr w:rsidR="00B325C3" w14:paraId="64B80163" w14:textId="77777777" w:rsidTr="00EE49B8">
        <w:trPr>
          <w:trHeight w:val="340"/>
          <w:jc w:val="center"/>
        </w:trPr>
        <w:tc>
          <w:tcPr>
            <w:tcW w:w="1550" w:type="dxa"/>
            <w:vAlign w:val="center"/>
          </w:tcPr>
          <w:p w14:paraId="650D7B9B"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514BD1A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33416</w:t>
            </w:r>
          </w:p>
        </w:tc>
      </w:tr>
      <w:tr w:rsidR="00B325C3" w14:paraId="08562050" w14:textId="77777777" w:rsidTr="00EE49B8">
        <w:trPr>
          <w:trHeight w:val="340"/>
          <w:jc w:val="center"/>
        </w:trPr>
        <w:tc>
          <w:tcPr>
            <w:tcW w:w="1550" w:type="dxa"/>
            <w:vAlign w:val="center"/>
          </w:tcPr>
          <w:p w14:paraId="021A1281"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3D4482AE"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30072</w:t>
            </w:r>
          </w:p>
        </w:tc>
      </w:tr>
      <w:tr w:rsidR="00B325C3" w14:paraId="2FB1F131" w14:textId="77777777" w:rsidTr="00EE49B8">
        <w:trPr>
          <w:trHeight w:val="340"/>
          <w:jc w:val="center"/>
        </w:trPr>
        <w:tc>
          <w:tcPr>
            <w:tcW w:w="1550" w:type="dxa"/>
            <w:vAlign w:val="center"/>
          </w:tcPr>
          <w:p w14:paraId="6B225209"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1EB20D38"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28642</w:t>
            </w:r>
          </w:p>
        </w:tc>
      </w:tr>
      <w:tr w:rsidR="00B325C3" w14:paraId="35A7B74C" w14:textId="77777777" w:rsidTr="00EE49B8">
        <w:trPr>
          <w:trHeight w:val="340"/>
          <w:jc w:val="center"/>
        </w:trPr>
        <w:tc>
          <w:tcPr>
            <w:tcW w:w="1550" w:type="dxa"/>
            <w:vAlign w:val="center"/>
          </w:tcPr>
          <w:p w14:paraId="587EA217"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0D1D3C87"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26446</w:t>
            </w:r>
          </w:p>
        </w:tc>
      </w:tr>
      <w:tr w:rsidR="00B325C3" w14:paraId="55F94FA1" w14:textId="77777777" w:rsidTr="00EE49B8">
        <w:trPr>
          <w:trHeight w:val="340"/>
          <w:jc w:val="center"/>
        </w:trPr>
        <w:tc>
          <w:tcPr>
            <w:tcW w:w="1550" w:type="dxa"/>
            <w:vAlign w:val="center"/>
          </w:tcPr>
          <w:p w14:paraId="7E2FB78C"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07A16701"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26195</w:t>
            </w:r>
          </w:p>
        </w:tc>
      </w:tr>
      <w:tr w:rsidR="00B325C3" w14:paraId="6DF5A8FF" w14:textId="77777777" w:rsidTr="00EE49B8">
        <w:trPr>
          <w:trHeight w:val="340"/>
          <w:jc w:val="center"/>
        </w:trPr>
        <w:tc>
          <w:tcPr>
            <w:tcW w:w="1550" w:type="dxa"/>
            <w:vAlign w:val="center"/>
          </w:tcPr>
          <w:p w14:paraId="5870AB27"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7562E4E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27329</w:t>
            </w:r>
          </w:p>
        </w:tc>
      </w:tr>
    </w:tbl>
    <w:p w14:paraId="0461285D" w14:textId="77777777" w:rsidR="00B325C3" w:rsidRPr="00F95E4D" w:rsidRDefault="00B325C3" w:rsidP="00FD21DD">
      <w:pPr>
        <w:pStyle w:val="Tekstakapitu"/>
        <w:spacing w:after="0"/>
        <w:ind w:left="375" w:firstLine="0"/>
        <w:rPr>
          <w:sz w:val="14"/>
        </w:rPr>
      </w:pPr>
    </w:p>
    <w:p w14:paraId="1E5636A7" w14:textId="77777777" w:rsidR="00B325C3" w:rsidRDefault="00B325C3" w:rsidP="004F7B3E">
      <w:pPr>
        <w:pStyle w:val="Tekstakapitu"/>
        <w:ind w:left="375" w:firstLine="0"/>
        <w:jc w:val="center"/>
        <w:rPr>
          <w:b/>
          <w:color w:val="FF0000"/>
          <w:sz w:val="22"/>
        </w:rPr>
      </w:pPr>
      <w:r>
        <w:rPr>
          <w:b/>
          <w:sz w:val="22"/>
        </w:rPr>
        <w:t xml:space="preserve">Tabela 3.3 </w:t>
      </w:r>
      <w:r w:rsidR="009B18F7">
        <w:rPr>
          <w:b/>
          <w:sz w:val="22"/>
        </w:rPr>
        <w:t xml:space="preserve"> </w:t>
      </w:r>
      <w:r w:rsidR="009B18F7" w:rsidRPr="00E422CF">
        <w:rPr>
          <w:b/>
          <w:color w:val="auto"/>
          <w:sz w:val="22"/>
        </w:rPr>
        <w:t xml:space="preserve">Początkowe 10 wierszy danych </w:t>
      </w:r>
      <w:r w:rsidR="009B18F7">
        <w:rPr>
          <w:b/>
          <w:color w:val="auto"/>
          <w:sz w:val="22"/>
        </w:rPr>
        <w:t>trzeciego</w:t>
      </w:r>
      <w:r w:rsidR="009B18F7" w:rsidRPr="00E422CF">
        <w:rPr>
          <w:b/>
          <w:color w:val="auto"/>
          <w:sz w:val="22"/>
        </w:rPr>
        <w:t xml:space="preserve"> szeregu</w:t>
      </w:r>
      <w:r w:rsidR="009B18F7">
        <w:rPr>
          <w:b/>
          <w:color w:val="auto"/>
          <w:sz w:val="22"/>
        </w:rPr>
        <w:t xml:space="preserve"> czasowego</w:t>
      </w:r>
      <w:r w:rsidR="009B18F7" w:rsidRPr="00E422CF">
        <w:rPr>
          <w:b/>
          <w:color w:val="auto"/>
          <w:sz w:val="22"/>
        </w:rPr>
        <w:t>.</w:t>
      </w:r>
    </w:p>
    <w:p w14:paraId="6C7B675A" w14:textId="77777777" w:rsidR="009B18F7" w:rsidRDefault="0024512B" w:rsidP="009B18F7">
      <w:pPr>
        <w:pStyle w:val="Tekstakapitu"/>
        <w:spacing w:after="0" w:line="276" w:lineRule="auto"/>
        <w:ind w:left="375" w:firstLine="0"/>
        <w:jc w:val="center"/>
        <w:rPr>
          <w:b/>
          <w:color w:val="auto"/>
          <w:sz w:val="22"/>
        </w:rPr>
      </w:pPr>
      <w:r>
        <w:rPr>
          <w:b/>
          <w:noProof/>
          <w:sz w:val="22"/>
          <w:lang w:eastAsia="pl-PL"/>
        </w:rPr>
        <w:lastRenderedPageBreak/>
        <w:drawing>
          <wp:anchor distT="0" distB="0" distL="114300" distR="114300" simplePos="0" relativeHeight="251655680" behindDoc="1" locked="0" layoutInCell="1" allowOverlap="1" wp14:anchorId="3DB9F5E6" wp14:editId="221B3BEB">
            <wp:simplePos x="0" y="0"/>
            <wp:positionH relativeFrom="column">
              <wp:posOffset>-852805</wp:posOffset>
            </wp:positionH>
            <wp:positionV relativeFrom="paragraph">
              <wp:posOffset>-148590</wp:posOffset>
            </wp:positionV>
            <wp:extent cx="6717030" cy="3337560"/>
            <wp:effectExtent l="19050" t="0" r="7620" b="0"/>
            <wp:wrapTight wrapText="bothSides">
              <wp:wrapPolygon edited="0">
                <wp:start x="-61" y="0"/>
                <wp:lineTo x="-61" y="21452"/>
                <wp:lineTo x="21625" y="21452"/>
                <wp:lineTo x="21625" y="0"/>
                <wp:lineTo x="-61"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17030" cy="3337560"/>
                    </a:xfrm>
                    <a:prstGeom prst="rect">
                      <a:avLst/>
                    </a:prstGeom>
                  </pic:spPr>
                </pic:pic>
              </a:graphicData>
            </a:graphic>
          </wp:anchor>
        </w:drawing>
      </w:r>
      <w:r w:rsidR="00BB0152">
        <w:rPr>
          <w:b/>
          <w:sz w:val="22"/>
        </w:rPr>
        <w:t>Rysunek 3.11</w:t>
      </w:r>
      <w:r w:rsidR="00B325C3">
        <w:rPr>
          <w:b/>
          <w:sz w:val="22"/>
        </w:rPr>
        <w:t xml:space="preserve"> </w:t>
      </w:r>
      <w:r w:rsidR="009B18F7" w:rsidRPr="00D846FA">
        <w:rPr>
          <w:b/>
          <w:color w:val="auto"/>
          <w:sz w:val="22"/>
        </w:rPr>
        <w:t xml:space="preserve">Wykres </w:t>
      </w:r>
      <w:r w:rsidR="009B18F7">
        <w:rPr>
          <w:b/>
          <w:color w:val="auto"/>
          <w:sz w:val="22"/>
        </w:rPr>
        <w:t xml:space="preserve">szeregu czasowego </w:t>
      </w:r>
      <w:r w:rsidR="009B18F7" w:rsidRPr="00D846FA">
        <w:rPr>
          <w:b/>
          <w:color w:val="auto"/>
          <w:sz w:val="22"/>
        </w:rPr>
        <w:t xml:space="preserve">sprzedaży detalicznej materiałów </w:t>
      </w:r>
    </w:p>
    <w:p w14:paraId="5538DADC" w14:textId="77777777" w:rsidR="00B325C3" w:rsidRPr="00D363DE" w:rsidRDefault="009B18F7" w:rsidP="009B18F7">
      <w:pPr>
        <w:pStyle w:val="Tekstakapitu"/>
        <w:spacing w:after="0" w:line="276" w:lineRule="auto"/>
        <w:ind w:left="375" w:firstLine="0"/>
        <w:jc w:val="center"/>
      </w:pPr>
      <w:r w:rsidRPr="00D846FA">
        <w:rPr>
          <w:b/>
          <w:color w:val="auto"/>
          <w:sz w:val="22"/>
        </w:rPr>
        <w:t>oraz sprzętu i artykułów ogrodniczych.</w:t>
      </w:r>
    </w:p>
    <w:p w14:paraId="01310ACF" w14:textId="77777777" w:rsidR="00B325C3" w:rsidRPr="009B18F7" w:rsidRDefault="00B325C3" w:rsidP="00FD21DD">
      <w:pPr>
        <w:pStyle w:val="Tekstakapitu"/>
        <w:ind w:left="375" w:firstLine="0"/>
        <w:rPr>
          <w:sz w:val="22"/>
        </w:rPr>
      </w:pPr>
    </w:p>
    <w:p w14:paraId="5178555B" w14:textId="77777777" w:rsidR="009B18F7" w:rsidRPr="0024512B" w:rsidRDefault="00B325C3" w:rsidP="0024512B">
      <w:pPr>
        <w:pStyle w:val="Tekstakapitu"/>
        <w:ind w:firstLine="0"/>
        <w:rPr>
          <w:color w:val="auto"/>
        </w:rPr>
      </w:pPr>
      <w:r>
        <w:t>Widać wyraźnie zaznaczoną sezonowość, a także delikatny trend na przestrzeni 10-ciu lat, przyśpieszający na przestrzeni ostatnich 5-</w:t>
      </w:r>
      <w:r w:rsidRPr="009B18F7">
        <w:rPr>
          <w:color w:val="auto"/>
        </w:rPr>
        <w:t>ciu lat.</w:t>
      </w:r>
      <w:r w:rsidR="00BB0152" w:rsidRPr="009B18F7">
        <w:rPr>
          <w:color w:val="auto"/>
        </w:rPr>
        <w:t xml:space="preserve"> Przeprowadzamy testy stacjonarności szeregu czasowego.</w:t>
      </w:r>
    </w:p>
    <w:p w14:paraId="106F59B5" w14:textId="77777777" w:rsidR="009B18F7" w:rsidRPr="00BB0152" w:rsidRDefault="009B18F7" w:rsidP="00BB0152">
      <w:pPr>
        <w:pStyle w:val="Tekstakapitu"/>
        <w:ind w:firstLine="375"/>
        <w:rPr>
          <w:sz w:val="10"/>
        </w:rPr>
      </w:pPr>
    </w:p>
    <w:p w14:paraId="1AD124EF" w14:textId="77777777" w:rsidR="00B325C3" w:rsidRPr="009B18F7" w:rsidRDefault="00BB0152" w:rsidP="00BB0152">
      <w:pPr>
        <w:pStyle w:val="Tekstakapitu"/>
        <w:ind w:firstLine="426"/>
        <w:rPr>
          <w:b/>
          <w:i/>
          <w:color w:val="auto"/>
        </w:rPr>
      </w:pPr>
      <w:r w:rsidRPr="009B18F7">
        <w:rPr>
          <w:b/>
          <w:i/>
          <w:color w:val="auto"/>
        </w:rPr>
        <w:t xml:space="preserve">Testy stacjonarności </w:t>
      </w:r>
      <w:r w:rsidR="009B18F7">
        <w:rPr>
          <w:b/>
          <w:i/>
          <w:color w:val="auto"/>
        </w:rPr>
        <w:t xml:space="preserve">trzeciego </w:t>
      </w:r>
      <w:r w:rsidRPr="009B18F7">
        <w:rPr>
          <w:b/>
          <w:i/>
          <w:color w:val="auto"/>
        </w:rPr>
        <w:t>szeregu czasowego</w:t>
      </w:r>
    </w:p>
    <w:p w14:paraId="6482B6CB" w14:textId="77777777" w:rsidR="00BB0152" w:rsidRPr="00BB0152" w:rsidRDefault="00BB0152" w:rsidP="00BB0152">
      <w:pPr>
        <w:pStyle w:val="Tekstakapitu"/>
        <w:ind w:firstLine="426"/>
        <w:rPr>
          <w:sz w:val="8"/>
        </w:rPr>
      </w:pPr>
    </w:p>
    <w:p w14:paraId="05AB7F03" w14:textId="77777777" w:rsidR="00BB0152" w:rsidRDefault="00BB0152" w:rsidP="004F7B3E">
      <w:pPr>
        <w:pStyle w:val="Tekstakapitu"/>
        <w:ind w:firstLine="0"/>
      </w:pPr>
      <w:r w:rsidRPr="00BB0152">
        <w:rPr>
          <w:noProof/>
          <w:lang w:eastAsia="pl-PL"/>
        </w:rPr>
        <w:drawing>
          <wp:inline distT="0" distB="0" distL="0" distR="0" wp14:anchorId="09D6652A" wp14:editId="00F3B7FB">
            <wp:extent cx="5697213" cy="2586990"/>
            <wp:effectExtent l="19050" t="0" r="0" b="0"/>
            <wp:docPr id="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cstate="print"/>
                    <a:stretch>
                      <a:fillRect/>
                    </a:stretch>
                  </pic:blipFill>
                  <pic:spPr>
                    <a:xfrm>
                      <a:off x="0" y="0"/>
                      <a:ext cx="5697213" cy="2586990"/>
                    </a:xfrm>
                    <a:prstGeom prst="rect">
                      <a:avLst/>
                    </a:prstGeom>
                  </pic:spPr>
                </pic:pic>
              </a:graphicData>
            </a:graphic>
          </wp:inline>
        </w:drawing>
      </w:r>
    </w:p>
    <w:p w14:paraId="1F3453D5" w14:textId="77777777" w:rsidR="00BB0152" w:rsidRPr="00BB0152" w:rsidRDefault="00BB0152" w:rsidP="004F7B3E">
      <w:pPr>
        <w:pStyle w:val="Tekstakapitu"/>
        <w:ind w:firstLine="0"/>
        <w:rPr>
          <w:sz w:val="8"/>
        </w:rPr>
      </w:pPr>
    </w:p>
    <w:p w14:paraId="3580DFA2" w14:textId="77777777" w:rsidR="00BB0152" w:rsidRDefault="00BB0152" w:rsidP="00BB0152">
      <w:pPr>
        <w:pStyle w:val="Tekstakapitu"/>
        <w:ind w:firstLine="0"/>
        <w:jc w:val="center"/>
        <w:rPr>
          <w:b/>
          <w:color w:val="FF0000"/>
          <w:sz w:val="22"/>
        </w:rPr>
      </w:pPr>
      <w:r>
        <w:rPr>
          <w:b/>
          <w:sz w:val="22"/>
        </w:rPr>
        <w:t xml:space="preserve">Rysunek 3.12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przed różnicowaniem</w:t>
      </w:r>
      <w:r w:rsidR="009B18F7" w:rsidRPr="003D464E">
        <w:rPr>
          <w:b/>
          <w:color w:val="auto"/>
          <w:sz w:val="22"/>
        </w:rPr>
        <w:t>.</w:t>
      </w:r>
    </w:p>
    <w:p w14:paraId="2C1007BE" w14:textId="77777777" w:rsidR="00BB0152" w:rsidRPr="00BB0152" w:rsidRDefault="00BB0152" w:rsidP="00BB0152">
      <w:pPr>
        <w:pStyle w:val="Tekstakapitu"/>
        <w:ind w:firstLine="0"/>
        <w:jc w:val="center"/>
        <w:rPr>
          <w:sz w:val="12"/>
        </w:rPr>
      </w:pPr>
    </w:p>
    <w:p w14:paraId="7E05DF35" w14:textId="77777777" w:rsidR="00A24702" w:rsidRPr="0024512B" w:rsidRDefault="00BB0152" w:rsidP="00BB0152">
      <w:pPr>
        <w:pStyle w:val="Tekstakapitu"/>
        <w:ind w:firstLine="0"/>
        <w:rPr>
          <w:color w:val="auto"/>
        </w:rPr>
      </w:pPr>
      <w:r w:rsidRPr="009B18F7">
        <w:rPr>
          <w:color w:val="auto"/>
        </w:rPr>
        <w:t>Podobnie, jak w przypadku drugiego szeregu czasowego, wszystkie testy wskazały na niestacjonarność analizowanego szeregu (rysunek 3.12).</w:t>
      </w:r>
      <w:r w:rsidR="00A24702" w:rsidRPr="009B18F7">
        <w:rPr>
          <w:color w:val="auto"/>
        </w:rPr>
        <w:t xml:space="preserve"> Po pierwszym różnicowaniu test </w:t>
      </w:r>
      <w:proofErr w:type="spellStart"/>
      <w:r w:rsidR="00A24702" w:rsidRPr="009B18F7">
        <w:rPr>
          <w:color w:val="auto"/>
        </w:rPr>
        <w:t>Dickeya</w:t>
      </w:r>
      <w:proofErr w:type="spellEnd"/>
      <w:r w:rsidR="00A24702" w:rsidRPr="009B18F7">
        <w:rPr>
          <w:color w:val="auto"/>
        </w:rPr>
        <w:t>-Fullera wykazał</w:t>
      </w:r>
      <w:r w:rsidRPr="009B18F7">
        <w:rPr>
          <w:color w:val="auto"/>
        </w:rPr>
        <w:t xml:space="preserve"> nie</w:t>
      </w:r>
      <w:r w:rsidR="00A24702" w:rsidRPr="009B18F7">
        <w:rPr>
          <w:color w:val="auto"/>
        </w:rPr>
        <w:t>stacjonarność szeregu. D</w:t>
      </w:r>
      <w:r w:rsidRPr="009B18F7">
        <w:rPr>
          <w:color w:val="auto"/>
        </w:rPr>
        <w:t>rugie różnicowanie doprowadziło szereg do postaci</w:t>
      </w:r>
      <w:r w:rsidR="00A24702" w:rsidRPr="009B18F7">
        <w:rPr>
          <w:color w:val="auto"/>
        </w:rPr>
        <w:t xml:space="preserve"> stacjonarnej (patrz rysunek 3.13 i 3.14</w:t>
      </w:r>
      <w:r w:rsidRPr="009B18F7">
        <w:rPr>
          <w:color w:val="auto"/>
        </w:rPr>
        <w:t>).</w:t>
      </w:r>
    </w:p>
    <w:p w14:paraId="4250F6A1" w14:textId="77777777" w:rsidR="00BB0152" w:rsidRDefault="00A24702" w:rsidP="004F7B3E">
      <w:pPr>
        <w:pStyle w:val="Tekstakapitu"/>
        <w:ind w:firstLine="0"/>
      </w:pPr>
      <w:r w:rsidRPr="00A24702">
        <w:rPr>
          <w:noProof/>
          <w:lang w:eastAsia="pl-PL"/>
        </w:rPr>
        <w:lastRenderedPageBreak/>
        <w:drawing>
          <wp:inline distT="0" distB="0" distL="0" distR="0" wp14:anchorId="20E5C2BF" wp14:editId="296CD376">
            <wp:extent cx="5579745" cy="2768600"/>
            <wp:effectExtent l="1905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0" cstate="print"/>
                    <a:stretch>
                      <a:fillRect/>
                    </a:stretch>
                  </pic:blipFill>
                  <pic:spPr>
                    <a:xfrm>
                      <a:off x="0" y="0"/>
                      <a:ext cx="5579745" cy="2768600"/>
                    </a:xfrm>
                    <a:prstGeom prst="rect">
                      <a:avLst/>
                    </a:prstGeom>
                  </pic:spPr>
                </pic:pic>
              </a:graphicData>
            </a:graphic>
          </wp:inline>
        </w:drawing>
      </w:r>
    </w:p>
    <w:p w14:paraId="37125A6D" w14:textId="77777777" w:rsidR="00A24702" w:rsidRPr="0024512B" w:rsidRDefault="00A24702" w:rsidP="004F7B3E">
      <w:pPr>
        <w:pStyle w:val="Tekstakapitu"/>
        <w:ind w:firstLine="0"/>
        <w:rPr>
          <w:sz w:val="4"/>
        </w:rPr>
      </w:pPr>
    </w:p>
    <w:p w14:paraId="5623DC91" w14:textId="77777777" w:rsidR="00A24702" w:rsidRDefault="00A24702" w:rsidP="00A24702">
      <w:pPr>
        <w:pStyle w:val="Tekstakapitu"/>
        <w:ind w:firstLine="0"/>
        <w:jc w:val="center"/>
        <w:rPr>
          <w:b/>
          <w:color w:val="auto"/>
          <w:sz w:val="22"/>
        </w:rPr>
      </w:pPr>
      <w:r>
        <w:rPr>
          <w:b/>
          <w:sz w:val="22"/>
        </w:rPr>
        <w:t xml:space="preserve">Rysunek 3.13 </w:t>
      </w:r>
      <w:r w:rsidR="009B18F7">
        <w:rPr>
          <w:b/>
          <w:sz w:val="22"/>
        </w:rPr>
        <w:t xml:space="preserve"> </w:t>
      </w:r>
      <w:r w:rsidR="009B18F7" w:rsidRPr="003D464E">
        <w:rPr>
          <w:b/>
          <w:color w:val="auto"/>
          <w:sz w:val="22"/>
        </w:rPr>
        <w:t xml:space="preserve">Wykresy przed i po różnicowaniu </w:t>
      </w:r>
      <w:r w:rsidR="009B18F7">
        <w:rPr>
          <w:b/>
          <w:color w:val="auto"/>
          <w:sz w:val="22"/>
        </w:rPr>
        <w:t>trzeciego</w:t>
      </w:r>
      <w:r w:rsidR="009B18F7" w:rsidRPr="003D464E">
        <w:rPr>
          <w:b/>
          <w:color w:val="auto"/>
          <w:sz w:val="22"/>
        </w:rPr>
        <w:t xml:space="preserve"> szeregu</w:t>
      </w:r>
      <w:r w:rsidR="009B18F7">
        <w:rPr>
          <w:b/>
          <w:color w:val="auto"/>
          <w:sz w:val="22"/>
        </w:rPr>
        <w:t xml:space="preserve"> czasowego.</w:t>
      </w:r>
    </w:p>
    <w:p w14:paraId="38D17FC4" w14:textId="77777777" w:rsidR="0024512B" w:rsidRPr="00B55EF9" w:rsidRDefault="0024512B" w:rsidP="00A24702">
      <w:pPr>
        <w:pStyle w:val="Tekstakapitu"/>
        <w:ind w:firstLine="0"/>
        <w:jc w:val="center"/>
        <w:rPr>
          <w:b/>
          <w:color w:val="FF0000"/>
          <w:sz w:val="18"/>
        </w:rPr>
      </w:pPr>
    </w:p>
    <w:p w14:paraId="581F5AEB" w14:textId="77777777" w:rsidR="00A24702" w:rsidRDefault="00A24702" w:rsidP="00A24702">
      <w:pPr>
        <w:pStyle w:val="Tekstakapitu"/>
        <w:ind w:firstLine="0"/>
        <w:jc w:val="center"/>
      </w:pPr>
      <w:r w:rsidRPr="00A24702">
        <w:rPr>
          <w:noProof/>
          <w:lang w:eastAsia="pl-PL"/>
        </w:rPr>
        <w:drawing>
          <wp:inline distT="0" distB="0" distL="0" distR="0" wp14:anchorId="4EF90C14" wp14:editId="435131EC">
            <wp:extent cx="5579745" cy="2602865"/>
            <wp:effectExtent l="19050" t="0" r="1905" b="0"/>
            <wp:docPr id="1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1" cstate="print"/>
                    <a:stretch>
                      <a:fillRect/>
                    </a:stretch>
                  </pic:blipFill>
                  <pic:spPr>
                    <a:xfrm>
                      <a:off x="0" y="0"/>
                      <a:ext cx="5579745" cy="2602865"/>
                    </a:xfrm>
                    <a:prstGeom prst="rect">
                      <a:avLst/>
                    </a:prstGeom>
                  </pic:spPr>
                </pic:pic>
              </a:graphicData>
            </a:graphic>
          </wp:inline>
        </w:drawing>
      </w:r>
    </w:p>
    <w:p w14:paraId="45EFC59C" w14:textId="77777777" w:rsidR="00A24702" w:rsidRPr="0024512B" w:rsidRDefault="00A24702" w:rsidP="00A24702">
      <w:pPr>
        <w:pStyle w:val="Tekstakapitu"/>
        <w:ind w:firstLine="0"/>
        <w:jc w:val="center"/>
        <w:rPr>
          <w:sz w:val="6"/>
        </w:rPr>
      </w:pPr>
    </w:p>
    <w:p w14:paraId="1A7CBC27" w14:textId="77777777" w:rsidR="00A24702" w:rsidRDefault="00A24702" w:rsidP="00A24702">
      <w:pPr>
        <w:pStyle w:val="Tekstakapitu"/>
        <w:ind w:firstLine="0"/>
        <w:jc w:val="center"/>
        <w:rPr>
          <w:b/>
          <w:color w:val="FF0000"/>
          <w:sz w:val="22"/>
        </w:rPr>
      </w:pPr>
      <w:r>
        <w:rPr>
          <w:b/>
          <w:sz w:val="22"/>
        </w:rPr>
        <w:t xml:space="preserve">Rysunek 3.14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po różnicowaniu</w:t>
      </w:r>
      <w:r w:rsidR="009B18F7" w:rsidRPr="003D464E">
        <w:rPr>
          <w:b/>
          <w:color w:val="auto"/>
          <w:sz w:val="22"/>
        </w:rPr>
        <w:t>.</w:t>
      </w:r>
    </w:p>
    <w:p w14:paraId="3E4AECC6" w14:textId="77777777" w:rsidR="00A24702" w:rsidRDefault="00A24702" w:rsidP="00A24702">
      <w:pPr>
        <w:pStyle w:val="Tekstakapitu"/>
        <w:ind w:firstLine="0"/>
        <w:jc w:val="center"/>
        <w:rPr>
          <w:b/>
          <w:color w:val="FF0000"/>
          <w:sz w:val="22"/>
        </w:rPr>
      </w:pPr>
    </w:p>
    <w:p w14:paraId="5B6A4224" w14:textId="77777777" w:rsidR="00A24702" w:rsidRDefault="00A24702" w:rsidP="00A24702">
      <w:pPr>
        <w:pStyle w:val="Tekstakapitu"/>
        <w:ind w:left="375" w:firstLine="0"/>
        <w:rPr>
          <w:b/>
          <w:i/>
          <w:color w:val="auto"/>
        </w:rPr>
      </w:pPr>
      <w:r w:rsidRPr="009B18F7">
        <w:rPr>
          <w:b/>
          <w:i/>
          <w:color w:val="auto"/>
        </w:rPr>
        <w:t xml:space="preserve">Dekompozycja </w:t>
      </w:r>
      <w:r w:rsidR="00893E4D">
        <w:rPr>
          <w:b/>
          <w:i/>
          <w:color w:val="auto"/>
        </w:rPr>
        <w:t xml:space="preserve">trzeciego </w:t>
      </w:r>
      <w:r w:rsidRPr="009B18F7">
        <w:rPr>
          <w:b/>
          <w:i/>
          <w:color w:val="auto"/>
        </w:rPr>
        <w:t>szeregu czasowego</w:t>
      </w:r>
    </w:p>
    <w:p w14:paraId="16785398" w14:textId="77777777" w:rsidR="0024512B" w:rsidRPr="0024512B" w:rsidRDefault="0024512B" w:rsidP="00A24702">
      <w:pPr>
        <w:pStyle w:val="Tekstakapitu"/>
        <w:ind w:left="375" w:firstLine="0"/>
        <w:rPr>
          <w:b/>
          <w:i/>
          <w:color w:val="auto"/>
          <w:sz w:val="12"/>
        </w:rPr>
      </w:pPr>
    </w:p>
    <w:p w14:paraId="212BB301" w14:textId="77777777" w:rsidR="0024512B" w:rsidRPr="00AB76D9" w:rsidRDefault="00AB76D9" w:rsidP="0024512B">
      <w:pPr>
        <w:pStyle w:val="Tekstakapitu"/>
        <w:ind w:firstLine="426"/>
        <w:rPr>
          <w:color w:val="auto"/>
        </w:rPr>
      </w:pPr>
      <w:r w:rsidRPr="00AB76D9">
        <w:rPr>
          <w:color w:val="auto"/>
        </w:rPr>
        <w:t>Dekompozycja</w:t>
      </w:r>
      <w:r w:rsidR="0024512B" w:rsidRPr="00AB76D9">
        <w:rPr>
          <w:color w:val="auto"/>
        </w:rPr>
        <w:t xml:space="preserve"> trzeciego szeregu czasowego (rysunek 3.15) </w:t>
      </w:r>
      <w:r w:rsidRPr="00AB76D9">
        <w:rPr>
          <w:color w:val="auto"/>
        </w:rPr>
        <w:t xml:space="preserve">dla </w:t>
      </w:r>
      <w:r w:rsidR="0024512B" w:rsidRPr="00AB76D9">
        <w:rPr>
          <w:color w:val="auto"/>
        </w:rPr>
        <w:t xml:space="preserve">sprzedaży detalicznej materiałów oraz sprzętu i artykułów ogrodniczych, wskazuje na: </w:t>
      </w:r>
    </w:p>
    <w:p w14:paraId="247EFD77" w14:textId="77777777" w:rsidR="00AB76D9" w:rsidRPr="00AB76D9" w:rsidRDefault="0024512B" w:rsidP="0024512B">
      <w:pPr>
        <w:pStyle w:val="Tekstakapitu"/>
        <w:ind w:firstLine="0"/>
        <w:rPr>
          <w:color w:val="auto"/>
        </w:rPr>
      </w:pPr>
      <w:r w:rsidRPr="00AB76D9">
        <w:rPr>
          <w:color w:val="auto"/>
        </w:rPr>
        <w:t xml:space="preserve">- trend wzrostowy na przestrzeni niemalże całego analizowanego okresu, z wyraźnym przyspieszeniem w latach 2020-2022 i delikatnym spowolnieniem od końca 2022 roku, </w:t>
      </w:r>
    </w:p>
    <w:p w14:paraId="36CE7860" w14:textId="77777777" w:rsidR="00AB76D9" w:rsidRPr="00AB76D9" w:rsidRDefault="00AB76D9" w:rsidP="0024512B">
      <w:pPr>
        <w:pStyle w:val="Tekstakapitu"/>
        <w:ind w:firstLine="0"/>
        <w:rPr>
          <w:color w:val="auto"/>
        </w:rPr>
      </w:pPr>
      <w:r w:rsidRPr="00AB76D9">
        <w:rPr>
          <w:color w:val="auto"/>
        </w:rPr>
        <w:t>- widoczną, istotną sezonowość</w:t>
      </w:r>
      <w:r w:rsidR="0024512B" w:rsidRPr="00AB76D9">
        <w:rPr>
          <w:color w:val="auto"/>
        </w:rPr>
        <w:t xml:space="preserve"> </w:t>
      </w:r>
      <w:r w:rsidRPr="00AB76D9">
        <w:rPr>
          <w:color w:val="auto"/>
        </w:rPr>
        <w:t xml:space="preserve">roczną, </w:t>
      </w:r>
      <w:r w:rsidR="0024512B" w:rsidRPr="00AB76D9">
        <w:rPr>
          <w:color w:val="auto"/>
        </w:rPr>
        <w:t>wynikającą z cyklicznych czynników, takich jak zmiany popytu</w:t>
      </w:r>
      <w:r w:rsidRPr="00AB76D9">
        <w:rPr>
          <w:color w:val="auto"/>
        </w:rPr>
        <w:t>,</w:t>
      </w:r>
      <w:r w:rsidR="0024512B" w:rsidRPr="00AB76D9">
        <w:rPr>
          <w:color w:val="auto"/>
        </w:rPr>
        <w:t xml:space="preserve"> czy </w:t>
      </w:r>
      <w:r w:rsidRPr="00AB76D9">
        <w:rPr>
          <w:color w:val="auto"/>
        </w:rPr>
        <w:t xml:space="preserve">inne zdarzenia </w:t>
      </w:r>
      <w:r w:rsidR="0024512B" w:rsidRPr="00AB76D9">
        <w:rPr>
          <w:color w:val="auto"/>
        </w:rPr>
        <w:t xml:space="preserve">specyficzne </w:t>
      </w:r>
      <w:r w:rsidRPr="00AB76D9">
        <w:rPr>
          <w:color w:val="auto"/>
        </w:rPr>
        <w:t>dla danej branży,</w:t>
      </w:r>
      <w:r w:rsidR="0024512B" w:rsidRPr="00AB76D9">
        <w:rPr>
          <w:color w:val="auto"/>
        </w:rPr>
        <w:t xml:space="preserve"> </w:t>
      </w:r>
    </w:p>
    <w:p w14:paraId="29ECD2EB" w14:textId="77777777" w:rsidR="00A24702" w:rsidRPr="00AB76D9" w:rsidRDefault="00AB76D9" w:rsidP="0024512B">
      <w:pPr>
        <w:pStyle w:val="Tekstakapitu"/>
        <w:ind w:firstLine="0"/>
        <w:rPr>
          <w:b/>
          <w:i/>
          <w:color w:val="auto"/>
          <w:sz w:val="16"/>
        </w:rPr>
      </w:pPr>
      <w:r w:rsidRPr="00AB76D9">
        <w:rPr>
          <w:color w:val="auto"/>
        </w:rPr>
        <w:t>- r</w:t>
      </w:r>
      <w:r w:rsidR="0024512B" w:rsidRPr="00AB76D9">
        <w:rPr>
          <w:color w:val="auto"/>
        </w:rPr>
        <w:t>eszty</w:t>
      </w:r>
      <w:r w:rsidRPr="00AB76D9">
        <w:rPr>
          <w:color w:val="auto"/>
        </w:rPr>
        <w:t xml:space="preserve"> oscylują wokół zera, ale praktycznie w całym analizowanym okresie widoczne są znaczne odchylenia.</w:t>
      </w:r>
    </w:p>
    <w:p w14:paraId="7D644541" w14:textId="77777777" w:rsidR="00B325C3" w:rsidRDefault="00B325C3" w:rsidP="004F7B3E">
      <w:pPr>
        <w:pStyle w:val="Tekstakapitu"/>
        <w:ind w:firstLine="0"/>
        <w:jc w:val="center"/>
        <w:rPr>
          <w:vertAlign w:val="superscript"/>
        </w:rPr>
      </w:pPr>
      <w:r w:rsidRPr="003F3A4C">
        <w:rPr>
          <w:noProof/>
          <w:lang w:eastAsia="pl-PL"/>
        </w:rPr>
        <w:lastRenderedPageBreak/>
        <w:drawing>
          <wp:inline distT="0" distB="0" distL="0" distR="0" wp14:anchorId="1CF4F404" wp14:editId="7C4209A7">
            <wp:extent cx="4422936" cy="3299460"/>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42" cstate="print"/>
                    <a:stretch>
                      <a:fillRect/>
                    </a:stretch>
                  </pic:blipFill>
                  <pic:spPr>
                    <a:xfrm>
                      <a:off x="0" y="0"/>
                      <a:ext cx="4426280" cy="3301955"/>
                    </a:xfrm>
                    <a:prstGeom prst="rect">
                      <a:avLst/>
                    </a:prstGeom>
                  </pic:spPr>
                </pic:pic>
              </a:graphicData>
            </a:graphic>
          </wp:inline>
        </w:drawing>
      </w:r>
    </w:p>
    <w:p w14:paraId="0AC1BE2F" w14:textId="77777777" w:rsidR="009B18F7" w:rsidRPr="009B18F7" w:rsidRDefault="009B18F7" w:rsidP="009B18F7">
      <w:pPr>
        <w:pStyle w:val="Tekstakapitu"/>
        <w:spacing w:line="276" w:lineRule="auto"/>
        <w:ind w:left="375" w:firstLine="0"/>
        <w:jc w:val="center"/>
        <w:rPr>
          <w:b/>
          <w:sz w:val="14"/>
        </w:rPr>
      </w:pPr>
    </w:p>
    <w:p w14:paraId="45A9D662" w14:textId="77777777" w:rsidR="00B325C3" w:rsidRPr="0016356B" w:rsidRDefault="004F7B3E" w:rsidP="0016356B">
      <w:pPr>
        <w:pStyle w:val="Tekstakapitu"/>
        <w:spacing w:line="276" w:lineRule="auto"/>
        <w:ind w:left="375" w:firstLine="0"/>
        <w:jc w:val="center"/>
        <w:rPr>
          <w:b/>
          <w:color w:val="auto"/>
          <w:sz w:val="22"/>
        </w:rPr>
      </w:pPr>
      <w:r>
        <w:rPr>
          <w:b/>
          <w:sz w:val="22"/>
        </w:rPr>
        <w:t>Rysunek 3.</w:t>
      </w:r>
      <w:r w:rsidR="00A24702">
        <w:rPr>
          <w:b/>
          <w:sz w:val="22"/>
        </w:rPr>
        <w:t>1</w:t>
      </w:r>
      <w:r>
        <w:rPr>
          <w:b/>
          <w:sz w:val="22"/>
        </w:rPr>
        <w:t>5</w:t>
      </w:r>
      <w:r w:rsidR="00B325C3">
        <w:rPr>
          <w:b/>
          <w:sz w:val="22"/>
        </w:rPr>
        <w:t xml:space="preserve"> </w:t>
      </w:r>
      <w:r w:rsidR="009B18F7">
        <w:rPr>
          <w:b/>
          <w:sz w:val="22"/>
        </w:rPr>
        <w:t xml:space="preserve"> </w:t>
      </w:r>
      <w:r w:rsidR="009B18F7" w:rsidRPr="00D846FA">
        <w:rPr>
          <w:b/>
          <w:color w:val="auto"/>
          <w:sz w:val="22"/>
        </w:rPr>
        <w:t>Wykres</w:t>
      </w:r>
      <w:r w:rsidR="009B18F7">
        <w:rPr>
          <w:b/>
          <w:color w:val="auto"/>
          <w:sz w:val="22"/>
        </w:rPr>
        <w:t>y po dekompozycji</w:t>
      </w:r>
      <w:r w:rsidR="009B18F7" w:rsidRPr="00D846FA">
        <w:rPr>
          <w:b/>
          <w:color w:val="auto"/>
          <w:sz w:val="22"/>
        </w:rPr>
        <w:t xml:space="preserve"> </w:t>
      </w:r>
      <w:r w:rsidR="0016356B">
        <w:rPr>
          <w:b/>
          <w:color w:val="auto"/>
          <w:sz w:val="22"/>
        </w:rPr>
        <w:t>trzeciego szeregu czasowego</w:t>
      </w:r>
      <w:r w:rsidR="009B18F7" w:rsidRPr="00D846FA">
        <w:rPr>
          <w:b/>
          <w:color w:val="auto"/>
          <w:sz w:val="22"/>
        </w:rPr>
        <w:t>.</w:t>
      </w:r>
    </w:p>
    <w:p w14:paraId="1F92481E" w14:textId="77777777" w:rsidR="00B325C3" w:rsidRPr="009C219F" w:rsidRDefault="00B325C3" w:rsidP="00FD21DD">
      <w:pPr>
        <w:pStyle w:val="Tekstakapitu"/>
        <w:ind w:left="375" w:firstLine="0"/>
        <w:rPr>
          <w:b/>
          <w:color w:val="FF0000"/>
          <w:sz w:val="22"/>
        </w:rPr>
      </w:pPr>
    </w:p>
    <w:p w14:paraId="49E56A8F" w14:textId="77777777" w:rsidR="009B18F7" w:rsidRDefault="009B18F7" w:rsidP="005130D1">
      <w:pPr>
        <w:pStyle w:val="Tekstakapitu"/>
        <w:ind w:firstLine="426"/>
        <w:rPr>
          <w:color w:val="auto"/>
        </w:rPr>
      </w:pPr>
      <w:r w:rsidRPr="00893E4D">
        <w:rPr>
          <w:color w:val="auto"/>
        </w:rPr>
        <w:t xml:space="preserve">Ogólnie rzecz biorąc, </w:t>
      </w:r>
      <w:r w:rsidR="00893E4D" w:rsidRPr="00893E4D">
        <w:rPr>
          <w:color w:val="auto"/>
        </w:rPr>
        <w:t>szereg czasowy sprzedaży detalicznej materiałów oraz sprzętu ogrodniczego cechuje się</w:t>
      </w:r>
      <w:r w:rsidRPr="00893E4D">
        <w:rPr>
          <w:color w:val="auto"/>
        </w:rPr>
        <w:t xml:space="preserve"> </w:t>
      </w:r>
      <w:r w:rsidR="00893E4D" w:rsidRPr="00893E4D">
        <w:rPr>
          <w:color w:val="auto"/>
        </w:rPr>
        <w:t xml:space="preserve">trendem </w:t>
      </w:r>
      <w:r w:rsidRPr="00893E4D">
        <w:rPr>
          <w:color w:val="auto"/>
        </w:rPr>
        <w:t xml:space="preserve">wzrostowym i wyraźnym wpływem sezonowości, co może być przydatne przy analizie danych i przewidywaniu przyszłych </w:t>
      </w:r>
      <w:r w:rsidR="00893E4D">
        <w:rPr>
          <w:color w:val="auto"/>
        </w:rPr>
        <w:t>obserwacji</w:t>
      </w:r>
      <w:r w:rsidRPr="00893E4D">
        <w:rPr>
          <w:color w:val="auto"/>
        </w:rPr>
        <w:t>.</w:t>
      </w:r>
    </w:p>
    <w:p w14:paraId="0135CA9E" w14:textId="77777777" w:rsidR="00893E4D" w:rsidRPr="0016356B" w:rsidRDefault="00893E4D" w:rsidP="005130D1">
      <w:pPr>
        <w:pStyle w:val="Tekstakapitu"/>
        <w:ind w:firstLine="426"/>
        <w:rPr>
          <w:color w:val="auto"/>
          <w:sz w:val="2"/>
        </w:rPr>
      </w:pPr>
    </w:p>
    <w:p w14:paraId="07AABAA3" w14:textId="77777777" w:rsidR="00521869" w:rsidRPr="009B18F7" w:rsidRDefault="00101250" w:rsidP="00101250">
      <w:pPr>
        <w:pStyle w:val="Nagwek2"/>
        <w:rPr>
          <w:sz w:val="32"/>
        </w:rPr>
      </w:pPr>
      <w:bookmarkStart w:id="16" w:name="_Toc187744194"/>
      <w:r w:rsidRPr="009B18F7">
        <w:t xml:space="preserve">3.2 </w:t>
      </w:r>
      <w:r w:rsidR="006825E1" w:rsidRPr="009B18F7">
        <w:t xml:space="preserve"> </w:t>
      </w:r>
      <w:r w:rsidR="00521869" w:rsidRPr="009B18F7">
        <w:t>Dobór modelu</w:t>
      </w:r>
      <w:r w:rsidR="008A5F9E">
        <w:t xml:space="preserve"> ARIMA</w:t>
      </w:r>
      <w:bookmarkEnd w:id="16"/>
    </w:p>
    <w:p w14:paraId="3BC6AB46" w14:textId="77777777" w:rsidR="006825E1" w:rsidRPr="006825E1" w:rsidRDefault="006825E1" w:rsidP="006825E1"/>
    <w:p w14:paraId="4FA57A47" w14:textId="3DC1FA87" w:rsidR="005130D1" w:rsidRDefault="008A5F9E" w:rsidP="00D81BC2">
      <w:pPr>
        <w:pStyle w:val="Tekstakapitu"/>
        <w:ind w:firstLine="426"/>
      </w:pPr>
      <w:r w:rsidRPr="006E6C49">
        <w:rPr>
          <w:color w:val="auto"/>
        </w:rPr>
        <w:t>Za</w:t>
      </w:r>
      <w:r w:rsidR="008A285A">
        <w:rPr>
          <w:color w:val="auto"/>
        </w:rPr>
        <w:t>nim przejdziemy do doboru modelu</w:t>
      </w:r>
      <w:r w:rsidRPr="006E6C49">
        <w:rPr>
          <w:color w:val="auto"/>
        </w:rPr>
        <w:t xml:space="preserve"> ARIMA</w:t>
      </w:r>
      <w:r w:rsidR="00D81BC2">
        <w:rPr>
          <w:color w:val="auto"/>
        </w:rPr>
        <w:t>,</w:t>
      </w:r>
      <w:r w:rsidR="00A54BED">
        <w:rPr>
          <w:color w:val="auto"/>
        </w:rPr>
        <w:t xml:space="preserve"> </w:t>
      </w:r>
      <w:r w:rsidR="00893E4D">
        <w:rPr>
          <w:color w:val="auto"/>
        </w:rPr>
        <w:t>przyjrzyjmy się wykresom</w:t>
      </w:r>
      <w:r w:rsidRPr="006E6C49">
        <w:rPr>
          <w:color w:val="auto"/>
        </w:rPr>
        <w:t xml:space="preserve"> funkcji</w:t>
      </w:r>
      <w:r>
        <w:t xml:space="preserve"> autokorelacji (ACF) i </w:t>
      </w:r>
      <w:r w:rsidRPr="00AD0A92">
        <w:t xml:space="preserve">autokorelacji </w:t>
      </w:r>
      <w:r>
        <w:t>cząstk</w:t>
      </w:r>
      <w:r w:rsidRPr="00AD0A92">
        <w:t>owej (PACF)</w:t>
      </w:r>
      <w:r w:rsidR="00D81BC2">
        <w:t xml:space="preserve"> po sprowadzeniu szeregu do postaci stacjonarnej. Wykresy te</w:t>
      </w:r>
      <w:r w:rsidRPr="00AD0A92">
        <w:t xml:space="preserve"> są kluczowe </w:t>
      </w:r>
      <w:r w:rsidR="008F2BCE">
        <w:t>przy doborze modelu</w:t>
      </w:r>
      <w:r w:rsidR="00D81BC2">
        <w:t>.</w:t>
      </w:r>
      <w:r w:rsidRPr="00AD0A92">
        <w:t xml:space="preserve"> </w:t>
      </w:r>
      <w:r w:rsidR="00D81BC2">
        <w:t>Na ich podstawie</w:t>
      </w:r>
      <w:r w:rsidR="00964F98">
        <w:t xml:space="preserve"> </w:t>
      </w:r>
      <w:r w:rsidR="00964F98" w:rsidRPr="00AD0A92">
        <w:t xml:space="preserve">można </w:t>
      </w:r>
      <w:r w:rsidR="00964F98">
        <w:t xml:space="preserve">wstępnie </w:t>
      </w:r>
      <w:r w:rsidR="00964F98" w:rsidRPr="00AD0A92">
        <w:t>określić</w:t>
      </w:r>
      <w:r w:rsidR="00964F98">
        <w:t xml:space="preserve"> </w:t>
      </w:r>
      <w:r w:rsidR="008F2BCE">
        <w:t xml:space="preserve">wartość parametrów </w:t>
      </w:r>
      <w:r w:rsidR="00964F98" w:rsidRPr="006E6C49">
        <w:rPr>
          <w:i/>
        </w:rPr>
        <w:t>p</w:t>
      </w:r>
      <w:r w:rsidR="00964F98" w:rsidRPr="00AD0A92">
        <w:t xml:space="preserve"> </w:t>
      </w:r>
      <w:r w:rsidR="00964F98">
        <w:t>(bazując na</w:t>
      </w:r>
      <w:r w:rsidR="00964F98" w:rsidRPr="00AD0A92">
        <w:t xml:space="preserve"> </w:t>
      </w:r>
      <w:r w:rsidR="00556AF7">
        <w:t xml:space="preserve">postaci funkcji </w:t>
      </w:r>
      <w:r w:rsidR="00964F98" w:rsidRPr="00AD0A92">
        <w:t xml:space="preserve">PACF) i </w:t>
      </w:r>
      <w:r w:rsidR="00964F98" w:rsidRPr="006E6C49">
        <w:rPr>
          <w:i/>
        </w:rPr>
        <w:t>q</w:t>
      </w:r>
      <w:r w:rsidR="00964F98">
        <w:t xml:space="preserve"> (na podstawie</w:t>
      </w:r>
      <w:r w:rsidR="00964F98" w:rsidRPr="00AD0A92">
        <w:t xml:space="preserve"> </w:t>
      </w:r>
      <w:r w:rsidR="00556AF7">
        <w:t xml:space="preserve">funkcji </w:t>
      </w:r>
      <w:r w:rsidR="00964F98" w:rsidRPr="00AD0A92">
        <w:t>ACF), które reprezentują odpowiednio rząd autoregresji (AR) i rząd średniej ruchomej (MA) w modelu ARIMA.</w:t>
      </w:r>
    </w:p>
    <w:p w14:paraId="1A50CFDC" w14:textId="53FB00A1" w:rsidR="00D81BC2" w:rsidRPr="00556AF7" w:rsidRDefault="00D81BC2" w:rsidP="00D81BC2">
      <w:pPr>
        <w:pStyle w:val="Tekstakapitu"/>
        <w:ind w:firstLine="426"/>
        <w:rPr>
          <w:color w:val="FF0000"/>
        </w:rPr>
      </w:pPr>
      <w:r>
        <w:rPr>
          <w:color w:val="auto"/>
        </w:rPr>
        <w:t xml:space="preserve">Dla pierwszego szeregu czasowego funkcje ACF i PACF przedstawiono odpowiednio na rysunku 3.16 i 3.17. </w:t>
      </w:r>
      <w:r w:rsidRPr="00653438">
        <w:rPr>
          <w:color w:val="auto"/>
        </w:rPr>
        <w:t>Zarówno na wykresie ACF, jak i PACF, wartoś</w:t>
      </w:r>
      <w:r>
        <w:rPr>
          <w:color w:val="auto"/>
        </w:rPr>
        <w:t xml:space="preserve">ci dla większości </w:t>
      </w:r>
      <w:proofErr w:type="spellStart"/>
      <w:r>
        <w:rPr>
          <w:color w:val="auto"/>
        </w:rPr>
        <w:t>lagów</w:t>
      </w:r>
      <w:proofErr w:type="spellEnd"/>
      <w:r>
        <w:rPr>
          <w:color w:val="auto"/>
        </w:rPr>
        <w:t xml:space="preserve"> znajdują</w:t>
      </w:r>
      <w:r w:rsidRPr="00653438">
        <w:rPr>
          <w:color w:val="auto"/>
        </w:rPr>
        <w:t xml:space="preserve"> się w obrębie przedziałów ufności. </w:t>
      </w:r>
      <w:r w:rsidR="00085D22">
        <w:rPr>
          <w:color w:val="auto"/>
          <w:szCs w:val="22"/>
        </w:rPr>
        <w:t>W</w:t>
      </w:r>
      <w:r w:rsidRPr="00653438">
        <w:rPr>
          <w:color w:val="auto"/>
          <w:szCs w:val="22"/>
        </w:rPr>
        <w:t xml:space="preserve">ykres funkcji PACF </w:t>
      </w:r>
      <w:r>
        <w:rPr>
          <w:color w:val="auto"/>
          <w:szCs w:val="22"/>
        </w:rPr>
        <w:t xml:space="preserve">(rysunek 3.17) </w:t>
      </w:r>
      <w:r w:rsidRPr="000832D1">
        <w:rPr>
          <w:color w:val="auto"/>
          <w:szCs w:val="22"/>
        </w:rPr>
        <w:t xml:space="preserve">wskazuje na </w:t>
      </w:r>
      <w:r w:rsidRPr="000832D1">
        <w:rPr>
          <w:color w:val="auto"/>
        </w:rPr>
        <w:t xml:space="preserve">rząd autoregresji </w:t>
      </w:r>
      <w:r w:rsidRPr="000832D1">
        <w:rPr>
          <w:i/>
          <w:color w:val="auto"/>
        </w:rPr>
        <w:t xml:space="preserve">p = </w:t>
      </w:r>
      <w:r w:rsidR="001E1120">
        <w:rPr>
          <w:i/>
          <w:color w:val="auto"/>
        </w:rPr>
        <w:t>6</w:t>
      </w:r>
      <w:r w:rsidR="00562CB4">
        <w:rPr>
          <w:color w:val="auto"/>
          <w:szCs w:val="22"/>
        </w:rPr>
        <w:t>,</w:t>
      </w:r>
      <w:r w:rsidR="00085D22">
        <w:rPr>
          <w:color w:val="auto"/>
          <w:szCs w:val="22"/>
        </w:rPr>
        <w:t>a więc</w:t>
      </w:r>
      <w:r w:rsidR="00562CB4">
        <w:rPr>
          <w:color w:val="auto"/>
          <w:szCs w:val="22"/>
        </w:rPr>
        <w:t xml:space="preserve"> sugeruje dobór modelu ARIMA(</w:t>
      </w:r>
      <w:r w:rsidR="001E1120">
        <w:rPr>
          <w:color w:val="auto"/>
          <w:szCs w:val="22"/>
        </w:rPr>
        <w:t>6</w:t>
      </w:r>
      <w:r w:rsidR="00562CB4">
        <w:rPr>
          <w:color w:val="auto"/>
          <w:szCs w:val="22"/>
        </w:rPr>
        <w:t>, 1, 0).</w:t>
      </w:r>
      <w:r w:rsidRPr="000832D1">
        <w:rPr>
          <w:color w:val="auto"/>
          <w:szCs w:val="22"/>
        </w:rPr>
        <w:t xml:space="preserve"> </w:t>
      </w:r>
      <w:r w:rsidRPr="000832D1">
        <w:rPr>
          <w:color w:val="auto"/>
        </w:rPr>
        <w:t>W oparciu o wykres funkcji ACF</w:t>
      </w:r>
      <w:r>
        <w:rPr>
          <w:color w:val="auto"/>
        </w:rPr>
        <w:t xml:space="preserve"> </w:t>
      </w:r>
      <w:r>
        <w:rPr>
          <w:color w:val="auto"/>
          <w:szCs w:val="22"/>
        </w:rPr>
        <w:t>(rysunek 3.16)</w:t>
      </w:r>
      <w:r w:rsidRPr="000832D1">
        <w:rPr>
          <w:color w:val="auto"/>
        </w:rPr>
        <w:t>, wnioskujemy natomiast, że rząd średniej</w:t>
      </w:r>
      <w:r w:rsidRPr="00AD0A92">
        <w:t xml:space="preserve"> ruchomej</w:t>
      </w:r>
      <w:r>
        <w:t xml:space="preserve"> </w:t>
      </w:r>
      <w:r w:rsidRPr="000832D1">
        <w:rPr>
          <w:i/>
        </w:rPr>
        <w:t>q</w:t>
      </w:r>
      <w:r>
        <w:rPr>
          <w:i/>
        </w:rPr>
        <w:t xml:space="preserve"> </w:t>
      </w:r>
      <w:r w:rsidRPr="000832D1">
        <w:rPr>
          <w:i/>
        </w:rPr>
        <w:t>=</w:t>
      </w:r>
      <w:r>
        <w:rPr>
          <w:i/>
        </w:rPr>
        <w:t xml:space="preserve"> </w:t>
      </w:r>
      <w:r w:rsidR="001E1120">
        <w:rPr>
          <w:i/>
        </w:rPr>
        <w:t>18</w:t>
      </w:r>
      <w:r w:rsidR="00562CB4">
        <w:rPr>
          <w:color w:val="auto"/>
          <w:szCs w:val="22"/>
        </w:rPr>
        <w:t xml:space="preserve">, co sugeruje dobór modelu ARIMA(0, 1, </w:t>
      </w:r>
      <w:r w:rsidR="001E1120">
        <w:rPr>
          <w:color w:val="auto"/>
          <w:szCs w:val="22"/>
        </w:rPr>
        <w:t>18</w:t>
      </w:r>
      <w:r w:rsidR="00562CB4">
        <w:rPr>
          <w:color w:val="auto"/>
          <w:szCs w:val="22"/>
        </w:rPr>
        <w:t xml:space="preserve">). Modele te mają wysokie rzędy, dlatego szukamy modelu mieszanego korzystając z funkcji </w:t>
      </w:r>
      <w:proofErr w:type="spellStart"/>
      <w:r w:rsidR="00562CB4">
        <w:rPr>
          <w:color w:val="auto"/>
          <w:szCs w:val="22"/>
        </w:rPr>
        <w:t>auto_arima</w:t>
      </w:r>
      <w:proofErr w:type="spellEnd"/>
      <w:r w:rsidR="00085D22">
        <w:rPr>
          <w:color w:val="auto"/>
          <w:szCs w:val="22"/>
        </w:rPr>
        <w:t>.</w:t>
      </w:r>
      <w:r w:rsidR="00562CB4">
        <w:rPr>
          <w:color w:val="auto"/>
          <w:szCs w:val="22"/>
        </w:rPr>
        <w:t xml:space="preserve"> </w:t>
      </w:r>
      <w:r w:rsidR="00085D22">
        <w:rPr>
          <w:color w:val="auto"/>
          <w:szCs w:val="22"/>
        </w:rPr>
        <w:t>O</w:t>
      </w:r>
      <w:r w:rsidR="00562CB4">
        <w:rPr>
          <w:color w:val="auto"/>
          <w:szCs w:val="22"/>
        </w:rPr>
        <w:t>trzymuj</w:t>
      </w:r>
      <w:r w:rsidR="00085D22">
        <w:rPr>
          <w:color w:val="auto"/>
          <w:szCs w:val="22"/>
        </w:rPr>
        <w:t>emy</w:t>
      </w:r>
      <w:r w:rsidR="00562CB4">
        <w:rPr>
          <w:color w:val="auto"/>
          <w:szCs w:val="22"/>
        </w:rPr>
        <w:t xml:space="preserve"> model mieszany</w:t>
      </w:r>
      <w:r>
        <w:t xml:space="preserve"> ARIMA(1,0,1). </w:t>
      </w:r>
    </w:p>
    <w:p w14:paraId="2942EB23" w14:textId="77777777" w:rsidR="00556AF7" w:rsidRPr="00556AF7" w:rsidRDefault="00556AF7" w:rsidP="0016356B">
      <w:pPr>
        <w:pStyle w:val="Tekstakapitu"/>
        <w:ind w:firstLine="426"/>
        <w:rPr>
          <w:sz w:val="12"/>
        </w:rPr>
      </w:pPr>
    </w:p>
    <w:p w14:paraId="07436ABF" w14:textId="4840EDF4" w:rsidR="00556AF7" w:rsidRDefault="00562CB4" w:rsidP="00D81BC2">
      <w:pPr>
        <w:pStyle w:val="Tekstakapitu"/>
        <w:ind w:firstLine="0"/>
        <w:jc w:val="center"/>
      </w:pPr>
      <w:r w:rsidRPr="00562CB4">
        <w:rPr>
          <w:noProof/>
        </w:rPr>
        <w:lastRenderedPageBreak/>
        <w:drawing>
          <wp:inline distT="0" distB="0" distL="0" distR="0" wp14:anchorId="7DF595FC" wp14:editId="635FC284">
            <wp:extent cx="4753638" cy="3896269"/>
            <wp:effectExtent l="0" t="0" r="0" b="9525"/>
            <wp:docPr id="272974308" name="Obraz 1" descr="Obraz zawierający diagram, linia,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4308" name="Obraz 1" descr="Obraz zawierający diagram, linia, Wykres, tekst&#10;&#10;Opis wygenerowany automatycznie"/>
                    <pic:cNvPicPr/>
                  </pic:nvPicPr>
                  <pic:blipFill>
                    <a:blip r:embed="rId43"/>
                    <a:stretch>
                      <a:fillRect/>
                    </a:stretch>
                  </pic:blipFill>
                  <pic:spPr>
                    <a:xfrm>
                      <a:off x="0" y="0"/>
                      <a:ext cx="4753638" cy="3896269"/>
                    </a:xfrm>
                    <a:prstGeom prst="rect">
                      <a:avLst/>
                    </a:prstGeom>
                  </pic:spPr>
                </pic:pic>
              </a:graphicData>
            </a:graphic>
          </wp:inline>
        </w:drawing>
      </w:r>
    </w:p>
    <w:p w14:paraId="4062CA5F" w14:textId="77777777" w:rsidR="00D81BC2" w:rsidRDefault="00D81BC2" w:rsidP="00D81BC2">
      <w:pPr>
        <w:pStyle w:val="Tekstakapitu"/>
        <w:spacing w:line="276" w:lineRule="auto"/>
        <w:ind w:firstLine="0"/>
        <w:jc w:val="center"/>
        <w:rPr>
          <w:b/>
          <w:color w:val="auto"/>
          <w:sz w:val="22"/>
        </w:rPr>
      </w:pPr>
      <w:r>
        <w:rPr>
          <w:b/>
          <w:sz w:val="22"/>
        </w:rPr>
        <w:t>Rysunek 3.16</w:t>
      </w:r>
      <w:r w:rsidR="00556AF7">
        <w:rPr>
          <w:b/>
          <w:sz w:val="22"/>
        </w:rPr>
        <w:t xml:space="preserve">  </w:t>
      </w:r>
      <w:r w:rsidR="00556AF7" w:rsidRPr="00AD0A92">
        <w:rPr>
          <w:b/>
          <w:color w:val="auto"/>
          <w:sz w:val="22"/>
        </w:rPr>
        <w:t xml:space="preserve">Wykres ACF </w:t>
      </w:r>
      <w:r w:rsidR="00556AF7">
        <w:rPr>
          <w:b/>
          <w:color w:val="auto"/>
          <w:sz w:val="22"/>
        </w:rPr>
        <w:t xml:space="preserve">po sprowadzeniu pierwszego szeregu czasowego </w:t>
      </w:r>
    </w:p>
    <w:p w14:paraId="28FA8610" w14:textId="77777777" w:rsidR="00556AF7" w:rsidRPr="00D81BC2" w:rsidRDefault="00556AF7" w:rsidP="00D81BC2">
      <w:pPr>
        <w:pStyle w:val="Tekstakapitu"/>
        <w:spacing w:line="276" w:lineRule="auto"/>
        <w:ind w:firstLine="0"/>
        <w:jc w:val="center"/>
        <w:rPr>
          <w:b/>
          <w:color w:val="auto"/>
          <w:sz w:val="22"/>
        </w:rPr>
      </w:pPr>
      <w:r>
        <w:rPr>
          <w:b/>
          <w:color w:val="auto"/>
          <w:sz w:val="22"/>
        </w:rPr>
        <w:t>do postaci stacjonarnej</w:t>
      </w:r>
      <w:r w:rsidRPr="00AD0A92">
        <w:rPr>
          <w:b/>
          <w:color w:val="auto"/>
          <w:sz w:val="22"/>
        </w:rPr>
        <w:t>.</w:t>
      </w:r>
    </w:p>
    <w:p w14:paraId="2DF5EEB4" w14:textId="77777777" w:rsidR="002C207C" w:rsidRDefault="002C207C" w:rsidP="0016356B">
      <w:pPr>
        <w:pStyle w:val="Tekstakapitu"/>
        <w:ind w:firstLine="426"/>
      </w:pPr>
    </w:p>
    <w:p w14:paraId="4ED32F87" w14:textId="437A0282" w:rsidR="00556AF7" w:rsidRDefault="00562CB4" w:rsidP="00556AF7">
      <w:pPr>
        <w:pStyle w:val="Tekstakapitu"/>
        <w:ind w:firstLine="0"/>
        <w:jc w:val="center"/>
        <w:rPr>
          <w:b/>
          <w:sz w:val="22"/>
        </w:rPr>
      </w:pPr>
      <w:r w:rsidRPr="00562CB4">
        <w:rPr>
          <w:b/>
          <w:noProof/>
          <w:sz w:val="22"/>
        </w:rPr>
        <w:drawing>
          <wp:inline distT="0" distB="0" distL="0" distR="0" wp14:anchorId="3ABF0720" wp14:editId="6D7E15CF">
            <wp:extent cx="4925112" cy="3982006"/>
            <wp:effectExtent l="0" t="0" r="0" b="0"/>
            <wp:docPr id="473831182" name="Obraz 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1182" name="Obraz 1" descr="Obraz zawierający diagram, linia, tekst, Wykres&#10;&#10;Opis wygenerowany automatycznie"/>
                    <pic:cNvPicPr/>
                  </pic:nvPicPr>
                  <pic:blipFill>
                    <a:blip r:embed="rId44"/>
                    <a:stretch>
                      <a:fillRect/>
                    </a:stretch>
                  </pic:blipFill>
                  <pic:spPr>
                    <a:xfrm>
                      <a:off x="0" y="0"/>
                      <a:ext cx="4925112" cy="3982006"/>
                    </a:xfrm>
                    <a:prstGeom prst="rect">
                      <a:avLst/>
                    </a:prstGeom>
                  </pic:spPr>
                </pic:pic>
              </a:graphicData>
            </a:graphic>
          </wp:inline>
        </w:drawing>
      </w:r>
      <w:r w:rsidR="00556AF7" w:rsidRPr="00453DEF">
        <w:rPr>
          <w:b/>
          <w:sz w:val="22"/>
        </w:rPr>
        <w:t xml:space="preserve"> </w:t>
      </w:r>
    </w:p>
    <w:p w14:paraId="16D33A78" w14:textId="77777777" w:rsidR="00556AF7" w:rsidRDefault="00D81BC2" w:rsidP="00D81BC2">
      <w:pPr>
        <w:pStyle w:val="Tekstakapitu"/>
        <w:spacing w:line="276" w:lineRule="auto"/>
        <w:ind w:firstLine="0"/>
        <w:jc w:val="center"/>
        <w:rPr>
          <w:b/>
          <w:color w:val="auto"/>
          <w:sz w:val="22"/>
        </w:rPr>
      </w:pPr>
      <w:r>
        <w:rPr>
          <w:b/>
          <w:sz w:val="22"/>
        </w:rPr>
        <w:t>Rysunek 3.17</w:t>
      </w:r>
      <w:r w:rsidR="00556AF7">
        <w:rPr>
          <w:b/>
          <w:sz w:val="22"/>
        </w:rPr>
        <w:t xml:space="preserve">  </w:t>
      </w:r>
      <w:r w:rsidR="00556AF7" w:rsidRPr="00AD0A92">
        <w:rPr>
          <w:b/>
          <w:color w:val="auto"/>
          <w:sz w:val="22"/>
        </w:rPr>
        <w:t xml:space="preserve">Wykres </w:t>
      </w:r>
      <w:r w:rsidR="00556AF7">
        <w:rPr>
          <w:b/>
          <w:color w:val="auto"/>
          <w:sz w:val="22"/>
        </w:rPr>
        <w:t>P</w:t>
      </w:r>
      <w:r w:rsidR="00556AF7" w:rsidRPr="00AD0A92">
        <w:rPr>
          <w:b/>
          <w:color w:val="auto"/>
          <w:sz w:val="22"/>
        </w:rPr>
        <w:t xml:space="preserve">ACF </w:t>
      </w:r>
      <w:r w:rsidR="00556AF7">
        <w:rPr>
          <w:b/>
          <w:color w:val="auto"/>
          <w:sz w:val="22"/>
        </w:rPr>
        <w:t xml:space="preserve">po sprowadzeniu pierwszego szeregu czasowego </w:t>
      </w:r>
    </w:p>
    <w:p w14:paraId="4076BAB3" w14:textId="77777777" w:rsidR="00556AF7" w:rsidRPr="00AD0A92" w:rsidRDefault="00556AF7" w:rsidP="00556AF7">
      <w:pPr>
        <w:pStyle w:val="Tekstakapitu"/>
        <w:spacing w:line="276" w:lineRule="auto"/>
        <w:jc w:val="center"/>
        <w:rPr>
          <w:b/>
          <w:color w:val="auto"/>
          <w:sz w:val="22"/>
        </w:rPr>
      </w:pPr>
      <w:r>
        <w:rPr>
          <w:b/>
          <w:color w:val="auto"/>
          <w:sz w:val="22"/>
        </w:rPr>
        <w:t>do postaci stacjonarnej</w:t>
      </w:r>
      <w:r w:rsidRPr="00AD0A92">
        <w:rPr>
          <w:b/>
          <w:color w:val="auto"/>
          <w:sz w:val="22"/>
        </w:rPr>
        <w:t>.</w:t>
      </w:r>
    </w:p>
    <w:p w14:paraId="25E54C35" w14:textId="77777777" w:rsidR="00556AF7" w:rsidRDefault="00556AF7" w:rsidP="00556AF7">
      <w:pPr>
        <w:pStyle w:val="Tekstakapitu"/>
        <w:ind w:firstLine="0"/>
        <w:jc w:val="center"/>
      </w:pPr>
    </w:p>
    <w:p w14:paraId="68A9454C" w14:textId="3E008432" w:rsidR="002D35F5" w:rsidRDefault="008A5F9E" w:rsidP="00BB676D">
      <w:pPr>
        <w:pStyle w:val="Tekstakapitu"/>
        <w:ind w:firstLine="426"/>
      </w:pPr>
      <w:r w:rsidRPr="00E27FB0">
        <w:lastRenderedPageBreak/>
        <w:t xml:space="preserve">Funkcja </w:t>
      </w:r>
      <w:proofErr w:type="spellStart"/>
      <w:r w:rsidRPr="00B66A2B">
        <w:rPr>
          <w:b/>
        </w:rPr>
        <w:t>auto_arima</w:t>
      </w:r>
      <w:proofErr w:type="spellEnd"/>
      <w:r w:rsidRPr="00E27FB0">
        <w:t xml:space="preserve"> </w:t>
      </w:r>
      <w:r>
        <w:t xml:space="preserve">z biblioteki </w:t>
      </w:r>
      <w:proofErr w:type="spellStart"/>
      <w:r w:rsidRPr="00B66A2B">
        <w:rPr>
          <w:b/>
        </w:rPr>
        <w:t>pmdarima</w:t>
      </w:r>
      <w:proofErr w:type="spellEnd"/>
      <w:r>
        <w:t xml:space="preserve"> </w:t>
      </w:r>
      <w:r w:rsidRPr="00E27FB0">
        <w:t>automatycznie przeszukuje przestrzeń parametrów ARIMA, wybierając te, które minimalizują kryterium informacyjne, takie jak AIC (</w:t>
      </w:r>
      <w:proofErr w:type="spellStart"/>
      <w:r w:rsidRPr="005130D1">
        <w:rPr>
          <w:color w:val="auto"/>
        </w:rPr>
        <w:t>Akaike</w:t>
      </w:r>
      <w:proofErr w:type="spellEnd"/>
      <w:r w:rsidRPr="005130D1">
        <w:rPr>
          <w:color w:val="auto"/>
        </w:rPr>
        <w:t xml:space="preserve"> Information </w:t>
      </w:r>
      <w:proofErr w:type="spellStart"/>
      <w:r w:rsidRPr="005130D1">
        <w:rPr>
          <w:color w:val="auto"/>
        </w:rPr>
        <w:t>Criterion</w:t>
      </w:r>
      <w:proofErr w:type="spellEnd"/>
      <w:r w:rsidRPr="005130D1">
        <w:rPr>
          <w:color w:val="auto"/>
        </w:rPr>
        <w:t>) lub BIC (</w:t>
      </w:r>
      <w:proofErr w:type="spellStart"/>
      <w:r w:rsidRPr="005130D1">
        <w:rPr>
          <w:color w:val="auto"/>
        </w:rPr>
        <w:t>Bayesian</w:t>
      </w:r>
      <w:proofErr w:type="spellEnd"/>
      <w:r w:rsidRPr="005130D1">
        <w:rPr>
          <w:color w:val="auto"/>
        </w:rPr>
        <w:t xml:space="preserve"> Information </w:t>
      </w:r>
      <w:proofErr w:type="spellStart"/>
      <w:r w:rsidRPr="005130D1">
        <w:rPr>
          <w:color w:val="auto"/>
        </w:rPr>
        <w:t>Criterion</w:t>
      </w:r>
      <w:proofErr w:type="spellEnd"/>
      <w:r w:rsidRPr="005130D1">
        <w:rPr>
          <w:color w:val="auto"/>
        </w:rPr>
        <w:t xml:space="preserve">). Ułatwia to optymalizację modelu bez potrzeby ręcznego testowania wielu kombinacji parametrów. Nie ma też potrzeby ręcznego różnicowania danych przed użyciem </w:t>
      </w:r>
      <w:proofErr w:type="spellStart"/>
      <w:r w:rsidRPr="005130D1">
        <w:rPr>
          <w:b/>
          <w:color w:val="auto"/>
        </w:rPr>
        <w:t>auto_arima</w:t>
      </w:r>
      <w:proofErr w:type="spellEnd"/>
      <w:r w:rsidRPr="005130D1">
        <w:rPr>
          <w:color w:val="auto"/>
        </w:rPr>
        <w:t>, ponieważ model ten automatyzuje proces wyboru najlepszego poziomu różnicowania. Poniżej przedstawiono fragment kodu oraz wyn</w:t>
      </w:r>
      <w:r w:rsidR="00D81BC2">
        <w:rPr>
          <w:color w:val="auto"/>
        </w:rPr>
        <w:t>iki działania kodu (rysunek 3.18</w:t>
      </w:r>
      <w:r w:rsidRPr="005130D1">
        <w:rPr>
          <w:color w:val="auto"/>
        </w:rPr>
        <w:t xml:space="preserve">), w którym zastosowano </w:t>
      </w:r>
      <w:proofErr w:type="spellStart"/>
      <w:r w:rsidRPr="005130D1">
        <w:rPr>
          <w:b/>
          <w:color w:val="auto"/>
        </w:rPr>
        <w:t>auto_arima</w:t>
      </w:r>
      <w:proofErr w:type="spellEnd"/>
      <w:r w:rsidRPr="005130D1">
        <w:rPr>
          <w:color w:val="auto"/>
        </w:rPr>
        <w:t xml:space="preserve"> celem doboru modelu dla analizowanych szeregów czasowych.</w:t>
      </w:r>
      <w:r w:rsidR="0065770A">
        <w:rPr>
          <w:color w:val="auto"/>
        </w:rPr>
        <w:t xml:space="preserve"> Z racji na występującą znaczną sezonowość w trzecim szeregu, dodajemy informacje, o występowaniu sezonowości co 12 miesięcy.</w:t>
      </w:r>
    </w:p>
    <w:tbl>
      <w:tblPr>
        <w:tblStyle w:val="Tabela-Siatka"/>
        <w:tblW w:w="0" w:type="auto"/>
        <w:jc w:val="center"/>
        <w:tblLook w:val="04A0" w:firstRow="1" w:lastRow="0" w:firstColumn="1" w:lastColumn="0" w:noHBand="0" w:noVBand="1"/>
      </w:tblPr>
      <w:tblGrid>
        <w:gridCol w:w="8145"/>
      </w:tblGrid>
      <w:tr w:rsidR="005130D1" w14:paraId="480E276B" w14:textId="77777777" w:rsidTr="00B905A5">
        <w:trPr>
          <w:jc w:val="center"/>
        </w:trPr>
        <w:tc>
          <w:tcPr>
            <w:tcW w:w="8145" w:type="dxa"/>
          </w:tcPr>
          <w:p w14:paraId="40D46FB8"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r w:rsidRPr="00FF6A4F">
              <w:rPr>
                <w:rFonts w:ascii="Consolas" w:eastAsia="Times New Roman" w:hAnsi="Consolas" w:cs="Times New Roman"/>
                <w:color w:val="0000FF"/>
                <w:sz w:val="20"/>
                <w:szCs w:val="21"/>
                <w:lang w:eastAsia="pl-PL"/>
              </w:rPr>
              <w:t>from</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pmdarima</w:t>
            </w:r>
            <w:proofErr w:type="spellEnd"/>
            <w:r w:rsidRPr="00FF6A4F">
              <w:rPr>
                <w:rFonts w:ascii="Consolas" w:eastAsia="Times New Roman" w:hAnsi="Consolas" w:cs="Times New Roman"/>
                <w:color w:val="000000"/>
                <w:sz w:val="20"/>
                <w:szCs w:val="21"/>
                <w:lang w:eastAsia="pl-PL"/>
              </w:rPr>
              <w:t xml:space="preserve"> </w:t>
            </w:r>
            <w:r w:rsidRPr="00FF6A4F">
              <w:rPr>
                <w:rFonts w:ascii="Consolas" w:eastAsia="Times New Roman" w:hAnsi="Consolas" w:cs="Times New Roman"/>
                <w:color w:val="0000FF"/>
                <w:sz w:val="20"/>
                <w:szCs w:val="21"/>
                <w:lang w:eastAsia="pl-PL"/>
              </w:rPr>
              <w:t>import</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auto_arima</w:t>
            </w:r>
            <w:proofErr w:type="spellEnd"/>
          </w:p>
          <w:p w14:paraId="30CEAA08"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rate_fit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df_rate</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"REAL_INTEREST_RATE"</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035DB3A0"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cpi_fit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df_cpi</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'CPI'</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50A97157" w14:textId="5955A25B" w:rsidR="0065770A" w:rsidRPr="0065770A" w:rsidRDefault="0065770A" w:rsidP="0065770A">
            <w:pPr>
              <w:shd w:val="clear" w:color="auto" w:fill="FFFFFF"/>
              <w:spacing w:line="285" w:lineRule="atLeast"/>
              <w:rPr>
                <w:rFonts w:ascii="Consolas" w:eastAsia="Times New Roman" w:hAnsi="Consolas" w:cs="Times New Roman"/>
                <w:color w:val="000000"/>
                <w:sz w:val="20"/>
                <w:szCs w:val="21"/>
                <w:lang w:eastAsia="pl-PL"/>
              </w:rPr>
            </w:pPr>
            <w:proofErr w:type="spellStart"/>
            <w:r>
              <w:rPr>
                <w:rFonts w:ascii="Consolas" w:eastAsia="Times New Roman" w:hAnsi="Consolas" w:cs="Times New Roman"/>
                <w:color w:val="000000"/>
                <w:sz w:val="20"/>
                <w:szCs w:val="21"/>
                <w:lang w:eastAsia="pl-PL"/>
              </w:rPr>
              <w:t>m</w:t>
            </w:r>
            <w:r w:rsidRPr="0065770A">
              <w:rPr>
                <w:rFonts w:ascii="Consolas" w:eastAsia="Times New Roman" w:hAnsi="Consolas" w:cs="Times New Roman"/>
                <w:color w:val="000000"/>
                <w:sz w:val="20"/>
                <w:szCs w:val="21"/>
                <w:lang w:eastAsia="pl-PL"/>
              </w:rPr>
              <w:t>at_fit</w:t>
            </w:r>
            <w:proofErr w:type="spellEnd"/>
            <w:r w:rsidRPr="0065770A">
              <w:rPr>
                <w:rFonts w:ascii="Consolas" w:eastAsia="Times New Roman" w:hAnsi="Consolas" w:cs="Times New Roman"/>
                <w:color w:val="000000"/>
                <w:sz w:val="20"/>
                <w:szCs w:val="21"/>
                <w:lang w:eastAsia="pl-PL"/>
              </w:rPr>
              <w:t xml:space="preserve"> = </w:t>
            </w:r>
            <w:proofErr w:type="spellStart"/>
            <w:r w:rsidRPr="0065770A">
              <w:rPr>
                <w:rFonts w:ascii="Consolas" w:eastAsia="Times New Roman" w:hAnsi="Consolas" w:cs="Times New Roman"/>
                <w:color w:val="000000"/>
                <w:sz w:val="20"/>
                <w:szCs w:val="21"/>
                <w:lang w:eastAsia="pl-PL"/>
              </w:rPr>
              <w:t>auto_arima</w:t>
            </w:r>
            <w:proofErr w:type="spellEnd"/>
            <w:r w:rsidRPr="0065770A">
              <w:rPr>
                <w:rFonts w:ascii="Consolas" w:eastAsia="Times New Roman" w:hAnsi="Consolas" w:cs="Times New Roman"/>
                <w:color w:val="000000"/>
                <w:sz w:val="20"/>
                <w:szCs w:val="21"/>
                <w:lang w:eastAsia="pl-PL"/>
              </w:rPr>
              <w:t>(</w:t>
            </w:r>
            <w:proofErr w:type="spellStart"/>
            <w:r w:rsidRPr="0065770A">
              <w:rPr>
                <w:rFonts w:ascii="Consolas" w:eastAsia="Times New Roman" w:hAnsi="Consolas" w:cs="Times New Roman"/>
                <w:color w:val="000000"/>
                <w:sz w:val="20"/>
                <w:szCs w:val="21"/>
                <w:lang w:eastAsia="pl-PL"/>
              </w:rPr>
              <w:t>df_materials</w:t>
            </w:r>
            <w:proofErr w:type="spellEnd"/>
            <w:r w:rsidRPr="0065770A">
              <w:rPr>
                <w:rFonts w:ascii="Consolas" w:eastAsia="Times New Roman" w:hAnsi="Consolas" w:cs="Times New Roman"/>
                <w:color w:val="000000"/>
                <w:sz w:val="20"/>
                <w:szCs w:val="21"/>
                <w:lang w:eastAsia="pl-PL"/>
              </w:rPr>
              <w:t>['MAT'].</w:t>
            </w:r>
            <w:proofErr w:type="spellStart"/>
            <w:r w:rsidRPr="0065770A">
              <w:rPr>
                <w:rFonts w:ascii="Consolas" w:eastAsia="Times New Roman" w:hAnsi="Consolas" w:cs="Times New Roman"/>
                <w:color w:val="000000"/>
                <w:sz w:val="20"/>
                <w:szCs w:val="21"/>
                <w:lang w:eastAsia="pl-PL"/>
              </w:rPr>
              <w:t>dropna</w:t>
            </w:r>
            <w:proofErr w:type="spellEnd"/>
            <w:r w:rsidRPr="0065770A">
              <w:rPr>
                <w:rFonts w:ascii="Consolas" w:eastAsia="Times New Roman" w:hAnsi="Consolas" w:cs="Times New Roman"/>
                <w:color w:val="000000"/>
                <w:sz w:val="20"/>
                <w:szCs w:val="21"/>
                <w:lang w:eastAsia="pl-PL"/>
              </w:rPr>
              <w:t xml:space="preserve">(), </w:t>
            </w:r>
            <w:proofErr w:type="spellStart"/>
            <w:r w:rsidRPr="0065770A">
              <w:rPr>
                <w:rFonts w:ascii="Consolas" w:eastAsia="Times New Roman" w:hAnsi="Consolas" w:cs="Times New Roman"/>
                <w:color w:val="000000"/>
                <w:sz w:val="20"/>
                <w:szCs w:val="21"/>
                <w:lang w:eastAsia="pl-PL"/>
              </w:rPr>
              <w:t>trace</w:t>
            </w:r>
            <w:proofErr w:type="spellEnd"/>
            <w:r w:rsidRPr="0065770A">
              <w:rPr>
                <w:rFonts w:ascii="Consolas" w:eastAsia="Times New Roman" w:hAnsi="Consolas" w:cs="Times New Roman"/>
                <w:color w:val="000000"/>
                <w:sz w:val="20"/>
                <w:szCs w:val="21"/>
                <w:lang w:eastAsia="pl-PL"/>
              </w:rPr>
              <w:t xml:space="preserve"> = True, </w:t>
            </w:r>
            <w:proofErr w:type="spellStart"/>
            <w:r w:rsidRPr="0065770A">
              <w:rPr>
                <w:rFonts w:ascii="Consolas" w:eastAsia="Times New Roman" w:hAnsi="Consolas" w:cs="Times New Roman"/>
                <w:color w:val="000000"/>
                <w:sz w:val="20"/>
                <w:szCs w:val="21"/>
                <w:lang w:eastAsia="pl-PL"/>
              </w:rPr>
              <w:t>seasonal</w:t>
            </w:r>
            <w:proofErr w:type="spellEnd"/>
            <w:r w:rsidRPr="0065770A">
              <w:rPr>
                <w:rFonts w:ascii="Consolas" w:eastAsia="Times New Roman" w:hAnsi="Consolas" w:cs="Times New Roman"/>
                <w:color w:val="000000"/>
                <w:sz w:val="20"/>
                <w:szCs w:val="21"/>
                <w:lang w:eastAsia="pl-PL"/>
              </w:rPr>
              <w:t>=True, m=12)</w:t>
            </w:r>
          </w:p>
          <w:p w14:paraId="3CC0B5E0" w14:textId="5EBB4095" w:rsidR="005130D1" w:rsidRPr="00987EA3" w:rsidRDefault="005130D1" w:rsidP="00B905A5">
            <w:pPr>
              <w:shd w:val="clear" w:color="auto" w:fill="FFFFFF"/>
              <w:spacing w:line="285" w:lineRule="atLeast"/>
              <w:rPr>
                <w:rFonts w:ascii="Consolas" w:eastAsia="Times New Roman" w:hAnsi="Consolas" w:cs="Times New Roman"/>
                <w:color w:val="000000"/>
                <w:sz w:val="20"/>
                <w:szCs w:val="21"/>
                <w:lang w:eastAsia="pl-PL"/>
              </w:rPr>
            </w:pPr>
          </w:p>
        </w:tc>
      </w:tr>
    </w:tbl>
    <w:p w14:paraId="620B13ED" w14:textId="77777777" w:rsidR="005130D1" w:rsidRDefault="005130D1" w:rsidP="005130D1">
      <w:pPr>
        <w:pStyle w:val="Tekstakapitu"/>
        <w:ind w:firstLine="0"/>
      </w:pPr>
    </w:p>
    <w:p w14:paraId="5E08660E" w14:textId="77777777" w:rsidR="005130D1" w:rsidRDefault="005130D1" w:rsidP="005130D1">
      <w:pPr>
        <w:pStyle w:val="Tekstakapitu"/>
        <w:ind w:firstLine="0"/>
        <w:jc w:val="center"/>
      </w:pPr>
      <w:r w:rsidRPr="002D35F5">
        <w:rPr>
          <w:noProof/>
          <w:lang w:eastAsia="pl-PL"/>
        </w:rPr>
        <w:drawing>
          <wp:inline distT="0" distB="0" distL="0" distR="0" wp14:anchorId="56ED0877" wp14:editId="5E6AA275">
            <wp:extent cx="4354080" cy="3794760"/>
            <wp:effectExtent l="19050" t="0" r="8370" b="0"/>
            <wp:docPr id="23"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5" cstate="print"/>
                    <a:stretch>
                      <a:fillRect/>
                    </a:stretch>
                  </pic:blipFill>
                  <pic:spPr>
                    <a:xfrm>
                      <a:off x="0" y="0"/>
                      <a:ext cx="4354080" cy="3794760"/>
                    </a:xfrm>
                    <a:prstGeom prst="rect">
                      <a:avLst/>
                    </a:prstGeom>
                  </pic:spPr>
                </pic:pic>
              </a:graphicData>
            </a:graphic>
          </wp:inline>
        </w:drawing>
      </w:r>
    </w:p>
    <w:p w14:paraId="034003B4" w14:textId="77777777" w:rsidR="005130D1" w:rsidRPr="002D35F5" w:rsidRDefault="005130D1" w:rsidP="005130D1">
      <w:pPr>
        <w:pStyle w:val="Tekstakapitu"/>
        <w:ind w:firstLine="0"/>
        <w:jc w:val="center"/>
        <w:rPr>
          <w:sz w:val="8"/>
        </w:rPr>
      </w:pPr>
    </w:p>
    <w:p w14:paraId="49DAB0FC" w14:textId="77777777" w:rsidR="005130D1" w:rsidRDefault="00EC50F3" w:rsidP="00EC50F3">
      <w:pPr>
        <w:pStyle w:val="Tekstakapitu"/>
        <w:ind w:firstLine="0"/>
        <w:jc w:val="center"/>
        <w:rPr>
          <w:b/>
          <w:color w:val="FF0000"/>
          <w:sz w:val="22"/>
        </w:rPr>
      </w:pPr>
      <w:r>
        <w:rPr>
          <w:b/>
          <w:sz w:val="22"/>
        </w:rPr>
        <w:t>Rysunek 3.18</w:t>
      </w:r>
      <w:r w:rsidR="00012A10">
        <w:rPr>
          <w:b/>
          <w:sz w:val="22"/>
        </w:rPr>
        <w:t xml:space="preserve"> </w:t>
      </w:r>
      <w:r w:rsidR="005130D1">
        <w:rPr>
          <w:b/>
          <w:sz w:val="22"/>
        </w:rPr>
        <w:t xml:space="preserve"> </w:t>
      </w:r>
      <w:r w:rsidRPr="008153E8">
        <w:rPr>
          <w:b/>
          <w:color w:val="auto"/>
          <w:sz w:val="22"/>
        </w:rPr>
        <w:t>Dobór parametrów modelu ARIMA dla pierwszego szeregu czasowego.</w:t>
      </w:r>
    </w:p>
    <w:p w14:paraId="65C48DE9" w14:textId="77777777" w:rsidR="00BA7CD4" w:rsidRPr="00A54BED" w:rsidRDefault="00BA7CD4" w:rsidP="00BA7CD4">
      <w:pPr>
        <w:pStyle w:val="Tekstakapitu"/>
        <w:ind w:firstLine="0"/>
        <w:rPr>
          <w:sz w:val="14"/>
        </w:rPr>
      </w:pPr>
    </w:p>
    <w:p w14:paraId="408516BC" w14:textId="77777777" w:rsidR="002C207C" w:rsidRDefault="00EC50F3" w:rsidP="00EC50F3">
      <w:pPr>
        <w:pStyle w:val="Tekstakapitu"/>
        <w:ind w:firstLine="426"/>
      </w:pPr>
      <w:r w:rsidRPr="00A54BED">
        <w:rPr>
          <w:color w:val="auto"/>
        </w:rPr>
        <w:t>Automatyczne dopasowanie modelu ARIMA do pierwszego szeregu czasowego wskazało, że najlepszym modelem jest ARIMA(1,0,1), osiągając wartość AIC = 429.732</w:t>
      </w:r>
      <w:r>
        <w:t xml:space="preserve">, Model </w:t>
      </w:r>
      <w:r w:rsidRPr="00A54BED">
        <w:rPr>
          <w:color w:val="auto"/>
        </w:rPr>
        <w:t>ten uwzględnia proces autoregresji rzędu pierwszego (</w:t>
      </w:r>
      <w:r w:rsidRPr="00A54BED">
        <w:rPr>
          <w:i/>
          <w:color w:val="auto"/>
        </w:rPr>
        <w:t>p = 1</w:t>
      </w:r>
      <w:r w:rsidRPr="00A54BED">
        <w:rPr>
          <w:color w:val="auto"/>
        </w:rPr>
        <w:t xml:space="preserve">) oraz proces średniej </w:t>
      </w:r>
      <w:r w:rsidRPr="00A54BED">
        <w:rPr>
          <w:color w:val="auto"/>
        </w:rPr>
        <w:lastRenderedPageBreak/>
        <w:t>ruchomej rzędu pierwszego (</w:t>
      </w:r>
      <w:r w:rsidRPr="00A54BED">
        <w:rPr>
          <w:i/>
          <w:color w:val="auto"/>
        </w:rPr>
        <w:t>q = 1</w:t>
      </w:r>
      <w:r w:rsidRPr="00A54BED">
        <w:rPr>
          <w:color w:val="auto"/>
        </w:rPr>
        <w:t>).</w:t>
      </w:r>
      <w:r>
        <w:t xml:space="preserve"> </w:t>
      </w:r>
      <w:r w:rsidR="000C3E63" w:rsidRPr="00A54BED">
        <w:rPr>
          <w:color w:val="auto"/>
        </w:rPr>
        <w:t>I</w:t>
      </w:r>
      <w:r w:rsidR="005E416D" w:rsidRPr="00A54BED">
        <w:rPr>
          <w:color w:val="auto"/>
        </w:rPr>
        <w:t>nne modele</w:t>
      </w:r>
      <w:r w:rsidR="0038496F" w:rsidRPr="00A54BED">
        <w:rPr>
          <w:color w:val="auto"/>
        </w:rPr>
        <w:t>, takie jak</w:t>
      </w:r>
      <w:r w:rsidR="005E416D" w:rsidRPr="00A54BED">
        <w:rPr>
          <w:color w:val="auto"/>
        </w:rPr>
        <w:t xml:space="preserve"> ARIMA(0,0,1)</w:t>
      </w:r>
      <w:r>
        <w:rPr>
          <w:color w:val="auto"/>
        </w:rPr>
        <w:t>,</w:t>
      </w:r>
      <w:r w:rsidR="005E416D" w:rsidRPr="00A54BED">
        <w:rPr>
          <w:color w:val="auto"/>
        </w:rPr>
        <w:t xml:space="preserve"> ARIMA(2,0,1), </w:t>
      </w:r>
      <w:r w:rsidR="000C3E63" w:rsidRPr="00A54BED">
        <w:rPr>
          <w:color w:val="auto"/>
        </w:rPr>
        <w:t xml:space="preserve">miały </w:t>
      </w:r>
      <w:r w:rsidR="005E416D" w:rsidRPr="00A54BED">
        <w:rPr>
          <w:color w:val="auto"/>
        </w:rPr>
        <w:t>wyższe</w:t>
      </w:r>
      <w:r w:rsidR="000C3E63" w:rsidRPr="00A54BED">
        <w:rPr>
          <w:color w:val="auto"/>
        </w:rPr>
        <w:t xml:space="preserve"> błędy dopasowania</w:t>
      </w:r>
      <w:r w:rsidR="005E416D" w:rsidRPr="00A54BED">
        <w:rPr>
          <w:color w:val="auto"/>
        </w:rPr>
        <w:t xml:space="preserve">, co </w:t>
      </w:r>
      <w:r w:rsidR="000C3E63" w:rsidRPr="00A54BED">
        <w:rPr>
          <w:color w:val="auto"/>
        </w:rPr>
        <w:t>oznacza</w:t>
      </w:r>
      <w:r w:rsidR="005E416D" w:rsidRPr="00A54BED">
        <w:rPr>
          <w:color w:val="auto"/>
        </w:rPr>
        <w:t>, że</w:t>
      </w:r>
      <w:r w:rsidR="000C3E63" w:rsidRPr="00A54BED">
        <w:rPr>
          <w:color w:val="auto"/>
        </w:rPr>
        <w:t xml:space="preserve"> zmiana w strukturze modelu, czy zwiększenie wartości parametrów</w:t>
      </w:r>
      <w:r w:rsidR="005E416D" w:rsidRPr="00A54BED">
        <w:rPr>
          <w:color w:val="auto"/>
        </w:rPr>
        <w:t xml:space="preserve"> nie poprawi</w:t>
      </w:r>
      <w:r w:rsidR="0038496F" w:rsidRPr="00A54BED">
        <w:rPr>
          <w:color w:val="auto"/>
        </w:rPr>
        <w:t>ło znacząco dopasowania. Ponadto, model ARIMA(2,0,2)</w:t>
      </w:r>
      <w:r w:rsidR="005E416D" w:rsidRPr="00A54BED">
        <w:rPr>
          <w:color w:val="auto"/>
        </w:rPr>
        <w:t xml:space="preserve"> </w:t>
      </w:r>
      <w:r w:rsidR="0038496F" w:rsidRPr="00A54BED">
        <w:rPr>
          <w:color w:val="auto"/>
        </w:rPr>
        <w:t>uzyskał</w:t>
      </w:r>
      <w:r w:rsidR="00A67F8E" w:rsidRPr="00A54BED">
        <w:rPr>
          <w:color w:val="auto"/>
        </w:rPr>
        <w:t xml:space="preserve"> wartość AIC = </w:t>
      </w:r>
      <w:proofErr w:type="spellStart"/>
      <w:r w:rsidR="00A67F8E" w:rsidRPr="00A54BED">
        <w:rPr>
          <w:color w:val="auto"/>
        </w:rPr>
        <w:t>inf</w:t>
      </w:r>
      <w:proofErr w:type="spellEnd"/>
      <w:r w:rsidR="007A4B04" w:rsidRPr="00A54BED">
        <w:rPr>
          <w:color w:val="auto"/>
        </w:rPr>
        <w:t xml:space="preserve"> </w:t>
      </w:r>
      <w:r w:rsidR="00A54BED">
        <w:rPr>
          <w:color w:val="auto"/>
        </w:rPr>
        <w:t>(rysunek 3.</w:t>
      </w:r>
      <w:r>
        <w:rPr>
          <w:color w:val="auto"/>
        </w:rPr>
        <w:t>18</w:t>
      </w:r>
      <w:r w:rsidR="007A4B04" w:rsidRPr="00A54BED">
        <w:rPr>
          <w:color w:val="auto"/>
        </w:rPr>
        <w:t>)</w:t>
      </w:r>
      <w:r w:rsidR="0038496F" w:rsidRPr="00A54BED">
        <w:rPr>
          <w:color w:val="auto"/>
        </w:rPr>
        <w:t>, co oznacza</w:t>
      </w:r>
      <w:r w:rsidR="0038496F">
        <w:t>, że nie był</w:t>
      </w:r>
      <w:r w:rsidR="005E416D" w:rsidRPr="005E416D">
        <w:t xml:space="preserve"> w stanie dopasow</w:t>
      </w:r>
      <w:r w:rsidR="0038496F">
        <w:t>ać się do danych. M</w:t>
      </w:r>
      <w:r w:rsidR="005E416D" w:rsidRPr="005E416D">
        <w:t>oże</w:t>
      </w:r>
      <w:r w:rsidR="0038496F">
        <w:t xml:space="preserve"> to</w:t>
      </w:r>
      <w:r w:rsidR="005E416D" w:rsidRPr="005E416D">
        <w:t xml:space="preserve"> sugerować problemy z konwergencją lub nadmierną złożonością modelu.</w:t>
      </w:r>
      <w:r w:rsidR="00D56D27">
        <w:t xml:space="preserve"> Zatem m</w:t>
      </w:r>
      <w:r w:rsidR="005E416D" w:rsidRPr="005E416D">
        <w:t>odel ARIMA(1,0</w:t>
      </w:r>
      <w:r w:rsidR="00D56D27">
        <w:t>,1) oferuje</w:t>
      </w:r>
      <w:r w:rsidR="005E416D" w:rsidRPr="005E416D">
        <w:t xml:space="preserve"> dobre dopasowanie przy jednoczesnym zachowaniu prostoty i efektywności w modelowaniu </w:t>
      </w:r>
      <w:r w:rsidR="0038496F">
        <w:t>pierwszego szeregu</w:t>
      </w:r>
      <w:r w:rsidR="005E416D" w:rsidRPr="005E416D">
        <w:t>.</w:t>
      </w:r>
    </w:p>
    <w:p w14:paraId="4CC60423" w14:textId="7D5A3C9F" w:rsidR="00EC50F3" w:rsidRDefault="00EC50F3" w:rsidP="00EC50F3">
      <w:pPr>
        <w:pStyle w:val="Tekstakapitu"/>
        <w:ind w:firstLine="426"/>
      </w:pPr>
      <w:r>
        <w:rPr>
          <w:color w:val="auto"/>
        </w:rPr>
        <w:t xml:space="preserve">W przypadku drugiego szeregu czasowego wykresy </w:t>
      </w:r>
      <w:r w:rsidRPr="006E6C49">
        <w:rPr>
          <w:color w:val="auto"/>
        </w:rPr>
        <w:t>funkcji</w:t>
      </w:r>
      <w:r>
        <w:t xml:space="preserve"> autokorelacji (ACF) </w:t>
      </w:r>
      <w:r>
        <w:br/>
        <w:t xml:space="preserve">i </w:t>
      </w:r>
      <w:r w:rsidRPr="00AD0A92">
        <w:t xml:space="preserve">autokorelacji </w:t>
      </w:r>
      <w:r>
        <w:t>cząstkowej (PACF) przedstawiono na rysunkach</w:t>
      </w:r>
      <w:r>
        <w:rPr>
          <w:color w:val="auto"/>
        </w:rPr>
        <w:t xml:space="preserve"> 3.19 i 3.20. </w:t>
      </w:r>
      <w:r w:rsidRPr="00653438">
        <w:rPr>
          <w:color w:val="auto"/>
          <w:szCs w:val="22"/>
        </w:rPr>
        <w:t xml:space="preserve">Na wykresie funkcji PACF </w:t>
      </w:r>
      <w:r>
        <w:rPr>
          <w:color w:val="auto"/>
          <w:szCs w:val="22"/>
        </w:rPr>
        <w:t xml:space="preserve">(rysunek 3.20) </w:t>
      </w:r>
      <w:r w:rsidR="00085D22">
        <w:rPr>
          <w:color w:val="auto"/>
          <w:szCs w:val="22"/>
        </w:rPr>
        <w:t>ostatnie opóźnienie, które</w:t>
      </w:r>
      <w:r w:rsidRPr="00653438">
        <w:rPr>
          <w:color w:val="auto"/>
          <w:szCs w:val="22"/>
        </w:rPr>
        <w:t xml:space="preserve"> przekracza przedział ufności</w:t>
      </w:r>
      <w:r w:rsidR="00085D22">
        <w:rPr>
          <w:color w:val="auto"/>
          <w:szCs w:val="22"/>
        </w:rPr>
        <w:t xml:space="preserve"> </w:t>
      </w:r>
      <w:r w:rsidRPr="000832D1">
        <w:rPr>
          <w:color w:val="auto"/>
          <w:szCs w:val="22"/>
        </w:rPr>
        <w:t xml:space="preserve">wskazuje na </w:t>
      </w:r>
      <w:r w:rsidRPr="000832D1">
        <w:rPr>
          <w:color w:val="auto"/>
        </w:rPr>
        <w:t xml:space="preserve">rząd autoregresji </w:t>
      </w:r>
      <w:r w:rsidRPr="000832D1">
        <w:rPr>
          <w:i/>
          <w:color w:val="auto"/>
        </w:rPr>
        <w:t xml:space="preserve">p = </w:t>
      </w:r>
      <w:r w:rsidR="0090787F">
        <w:rPr>
          <w:i/>
          <w:color w:val="auto"/>
        </w:rPr>
        <w:t>7</w:t>
      </w:r>
      <w:r w:rsidR="001E1120">
        <w:rPr>
          <w:color w:val="auto"/>
          <w:szCs w:val="22"/>
        </w:rPr>
        <w:t>, co sugeruje dobór modelu ARIMA(</w:t>
      </w:r>
      <w:r w:rsidR="0090787F">
        <w:rPr>
          <w:color w:val="auto"/>
          <w:szCs w:val="22"/>
        </w:rPr>
        <w:t>7</w:t>
      </w:r>
      <w:r w:rsidR="001E1120">
        <w:rPr>
          <w:color w:val="auto"/>
          <w:szCs w:val="22"/>
        </w:rPr>
        <w:t>, 2, 0).</w:t>
      </w:r>
      <w:r w:rsidR="001E1120" w:rsidRPr="000832D1">
        <w:rPr>
          <w:color w:val="auto"/>
          <w:szCs w:val="22"/>
        </w:rPr>
        <w:t xml:space="preserve"> </w:t>
      </w:r>
      <w:r w:rsidR="001E1120" w:rsidRPr="000832D1">
        <w:rPr>
          <w:color w:val="auto"/>
        </w:rPr>
        <w:t>W oparciu o wykres funkcji ACF</w:t>
      </w:r>
      <w:r w:rsidR="001E1120">
        <w:rPr>
          <w:color w:val="auto"/>
        </w:rPr>
        <w:t xml:space="preserve"> </w:t>
      </w:r>
      <w:r w:rsidR="001E1120">
        <w:rPr>
          <w:color w:val="auto"/>
          <w:szCs w:val="22"/>
        </w:rPr>
        <w:t>(rysunek 3.19)</w:t>
      </w:r>
      <w:r w:rsidR="001E1120" w:rsidRPr="000832D1">
        <w:rPr>
          <w:color w:val="auto"/>
        </w:rPr>
        <w:t>, wnioskujemy natomiast, że rząd średniej</w:t>
      </w:r>
      <w:r w:rsidR="001E1120" w:rsidRPr="00AD0A92">
        <w:t xml:space="preserve"> ruchomej</w:t>
      </w:r>
      <w:r w:rsidR="001E1120">
        <w:t xml:space="preserve"> </w:t>
      </w:r>
      <w:r w:rsidR="001E1120" w:rsidRPr="000832D1">
        <w:rPr>
          <w:i/>
        </w:rPr>
        <w:t>q</w:t>
      </w:r>
      <w:r w:rsidR="001E1120">
        <w:rPr>
          <w:i/>
        </w:rPr>
        <w:t xml:space="preserve"> </w:t>
      </w:r>
      <w:r w:rsidR="001E1120" w:rsidRPr="000832D1">
        <w:rPr>
          <w:i/>
        </w:rPr>
        <w:t>=</w:t>
      </w:r>
      <w:r w:rsidR="001E1120">
        <w:rPr>
          <w:i/>
        </w:rPr>
        <w:t xml:space="preserve"> </w:t>
      </w:r>
      <w:r w:rsidR="0090787F">
        <w:rPr>
          <w:i/>
        </w:rPr>
        <w:t>2</w:t>
      </w:r>
      <w:r w:rsidR="001E1120">
        <w:rPr>
          <w:color w:val="auto"/>
          <w:szCs w:val="22"/>
        </w:rPr>
        <w:t xml:space="preserve">, co sugeruje dobór modelu ARIMA(0, 2, </w:t>
      </w:r>
      <w:r w:rsidR="0090787F">
        <w:rPr>
          <w:color w:val="auto"/>
          <w:szCs w:val="22"/>
        </w:rPr>
        <w:t>2</w:t>
      </w:r>
      <w:r w:rsidR="001E1120">
        <w:rPr>
          <w:color w:val="auto"/>
          <w:szCs w:val="22"/>
        </w:rPr>
        <w:t xml:space="preserve">). Skorzystamy z funkcji </w:t>
      </w:r>
      <w:proofErr w:type="spellStart"/>
      <w:r w:rsidR="001E1120">
        <w:rPr>
          <w:color w:val="auto"/>
          <w:szCs w:val="22"/>
        </w:rPr>
        <w:t>auto_arima</w:t>
      </w:r>
      <w:proofErr w:type="spellEnd"/>
      <w:r w:rsidR="001E1120">
        <w:rPr>
          <w:color w:val="auto"/>
          <w:szCs w:val="22"/>
        </w:rPr>
        <w:t xml:space="preserve"> w celu znalezienia modelu mieszanego. Otrzymaliśmy model mieszany</w:t>
      </w:r>
      <w:r w:rsidR="001E1120">
        <w:t xml:space="preserve"> </w:t>
      </w:r>
      <w:r w:rsidR="0090787F">
        <w:t>ARIMA</w:t>
      </w:r>
      <w:r>
        <w:t>(</w:t>
      </w:r>
      <w:r w:rsidR="00562CB4">
        <w:t>0</w:t>
      </w:r>
      <w:r>
        <w:t>,</w:t>
      </w:r>
      <w:r w:rsidR="009C5A02">
        <w:t>2</w:t>
      </w:r>
      <w:r>
        <w:t>,</w:t>
      </w:r>
      <w:r w:rsidR="009C5A02">
        <w:t>2</w:t>
      </w:r>
      <w:r>
        <w:t xml:space="preserve">). </w:t>
      </w:r>
    </w:p>
    <w:p w14:paraId="63998463" w14:textId="77777777" w:rsidR="009C5A02" w:rsidRPr="009C5A02" w:rsidRDefault="009C5A02" w:rsidP="00EC50F3">
      <w:pPr>
        <w:pStyle w:val="Tekstakapitu"/>
        <w:ind w:firstLine="426"/>
        <w:rPr>
          <w:color w:val="FF0000"/>
          <w:sz w:val="10"/>
        </w:rPr>
      </w:pPr>
    </w:p>
    <w:p w14:paraId="1378A35B" w14:textId="74D09AFF" w:rsidR="002C207C" w:rsidRDefault="001E1120" w:rsidP="002C207C">
      <w:pPr>
        <w:pStyle w:val="Tekstakapitu"/>
        <w:ind w:firstLine="0"/>
        <w:jc w:val="center"/>
      </w:pPr>
      <w:r w:rsidRPr="001E1120">
        <w:rPr>
          <w:noProof/>
        </w:rPr>
        <w:drawing>
          <wp:inline distT="0" distB="0" distL="0" distR="0" wp14:anchorId="01D72792" wp14:editId="79AC1048">
            <wp:extent cx="4763165" cy="3953427"/>
            <wp:effectExtent l="0" t="0" r="0" b="9525"/>
            <wp:docPr id="914858757" name="Obraz 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8757" name="Obraz 1" descr="Obraz zawierający diagram, linia, tekst, Wykres&#10;&#10;Opis wygenerowany automatycznie"/>
                    <pic:cNvPicPr/>
                  </pic:nvPicPr>
                  <pic:blipFill>
                    <a:blip r:embed="rId46"/>
                    <a:stretch>
                      <a:fillRect/>
                    </a:stretch>
                  </pic:blipFill>
                  <pic:spPr>
                    <a:xfrm>
                      <a:off x="0" y="0"/>
                      <a:ext cx="4763165" cy="3953427"/>
                    </a:xfrm>
                    <a:prstGeom prst="rect">
                      <a:avLst/>
                    </a:prstGeom>
                  </pic:spPr>
                </pic:pic>
              </a:graphicData>
            </a:graphic>
          </wp:inline>
        </w:drawing>
      </w:r>
    </w:p>
    <w:p w14:paraId="161FA849" w14:textId="77777777" w:rsidR="00EC50F3" w:rsidRDefault="00EC50F3" w:rsidP="00EC50F3">
      <w:pPr>
        <w:pStyle w:val="Tekstakapitu"/>
        <w:spacing w:line="276" w:lineRule="auto"/>
        <w:ind w:firstLine="0"/>
        <w:jc w:val="center"/>
        <w:rPr>
          <w:b/>
          <w:color w:val="auto"/>
          <w:sz w:val="22"/>
        </w:rPr>
      </w:pPr>
      <w:r>
        <w:rPr>
          <w:b/>
          <w:sz w:val="22"/>
        </w:rPr>
        <w:t>Rysunek 3.19</w:t>
      </w:r>
      <w:r w:rsidR="002C207C">
        <w:rPr>
          <w:b/>
          <w:sz w:val="22"/>
        </w:rPr>
        <w:t xml:space="preserve"> </w:t>
      </w:r>
      <w:r>
        <w:rPr>
          <w:b/>
          <w:sz w:val="22"/>
        </w:rPr>
        <w:t xml:space="preserve"> </w:t>
      </w:r>
      <w:r w:rsidRPr="00AD0A92">
        <w:rPr>
          <w:b/>
          <w:color w:val="auto"/>
          <w:sz w:val="22"/>
        </w:rPr>
        <w:t xml:space="preserve">Wykres ACF </w:t>
      </w:r>
      <w:r>
        <w:rPr>
          <w:b/>
          <w:color w:val="auto"/>
          <w:sz w:val="22"/>
        </w:rPr>
        <w:t xml:space="preserve">po sprowadzeniu drugiego szeregu czasowego </w:t>
      </w:r>
    </w:p>
    <w:p w14:paraId="5787C445" w14:textId="77777777" w:rsidR="00BA7CD4" w:rsidRPr="00EC50F3"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0E817D69" w14:textId="77777777" w:rsidR="002C207C" w:rsidRPr="002C207C" w:rsidRDefault="002C207C" w:rsidP="00D56D27">
      <w:pPr>
        <w:pStyle w:val="Tekstakapitu"/>
        <w:ind w:firstLine="426"/>
        <w:rPr>
          <w:sz w:val="10"/>
        </w:rPr>
      </w:pPr>
    </w:p>
    <w:p w14:paraId="18B4DFAB" w14:textId="350C35BF" w:rsidR="002C207C" w:rsidRDefault="00562CB4" w:rsidP="002C207C">
      <w:pPr>
        <w:pStyle w:val="Tekstakapitu"/>
        <w:ind w:firstLine="0"/>
        <w:jc w:val="center"/>
      </w:pPr>
      <w:r w:rsidRPr="00562CB4">
        <w:rPr>
          <w:noProof/>
        </w:rPr>
        <w:lastRenderedPageBreak/>
        <w:drawing>
          <wp:inline distT="0" distB="0" distL="0" distR="0" wp14:anchorId="3076B774" wp14:editId="2DA24876">
            <wp:extent cx="4867954" cy="3943900"/>
            <wp:effectExtent l="0" t="0" r="8890" b="0"/>
            <wp:docPr id="1331985912" name="Obraz 1" descr="Obraz zawierający tekst, linia,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5912" name="Obraz 1" descr="Obraz zawierający tekst, linia, diagram, Równolegle&#10;&#10;Opis wygenerowany automatycznie"/>
                    <pic:cNvPicPr/>
                  </pic:nvPicPr>
                  <pic:blipFill>
                    <a:blip r:embed="rId47"/>
                    <a:stretch>
                      <a:fillRect/>
                    </a:stretch>
                  </pic:blipFill>
                  <pic:spPr>
                    <a:xfrm>
                      <a:off x="0" y="0"/>
                      <a:ext cx="4867954" cy="3943900"/>
                    </a:xfrm>
                    <a:prstGeom prst="rect">
                      <a:avLst/>
                    </a:prstGeom>
                  </pic:spPr>
                </pic:pic>
              </a:graphicData>
            </a:graphic>
          </wp:inline>
        </w:drawing>
      </w:r>
    </w:p>
    <w:p w14:paraId="6DF55146" w14:textId="77777777" w:rsidR="00EC50F3" w:rsidRDefault="00EC50F3" w:rsidP="00EC50F3">
      <w:pPr>
        <w:pStyle w:val="Tekstakapitu"/>
        <w:spacing w:line="276" w:lineRule="auto"/>
        <w:ind w:firstLine="0"/>
        <w:jc w:val="center"/>
        <w:rPr>
          <w:b/>
          <w:color w:val="auto"/>
          <w:sz w:val="22"/>
        </w:rPr>
      </w:pPr>
      <w:r>
        <w:rPr>
          <w:b/>
          <w:sz w:val="22"/>
        </w:rPr>
        <w:t>Rysunek 3.20</w:t>
      </w:r>
      <w:r w:rsidR="002C207C">
        <w:rPr>
          <w:b/>
          <w:sz w:val="22"/>
        </w:rPr>
        <w:t xml:space="preserve"> </w:t>
      </w:r>
      <w:r>
        <w:rPr>
          <w:b/>
          <w:sz w:val="22"/>
        </w:rPr>
        <w:t xml:space="preserve">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drugiego szeregu czasowego </w:t>
      </w:r>
    </w:p>
    <w:p w14:paraId="773BE66F" w14:textId="77777777" w:rsidR="002C207C" w:rsidRPr="00AD0A92"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500421D7" w14:textId="77777777" w:rsidR="002C207C" w:rsidRPr="009C5A02" w:rsidRDefault="002C207C" w:rsidP="00D56D27">
      <w:pPr>
        <w:pStyle w:val="Tekstakapitu"/>
        <w:ind w:firstLine="426"/>
        <w:rPr>
          <w:sz w:val="16"/>
        </w:rPr>
      </w:pPr>
    </w:p>
    <w:p w14:paraId="49931623" w14:textId="77777777" w:rsidR="000C3E63" w:rsidRPr="000C3E63" w:rsidRDefault="009C5A02" w:rsidP="00D56D27">
      <w:pPr>
        <w:pStyle w:val="Tekstakapitu"/>
        <w:ind w:firstLine="426"/>
        <w:rPr>
          <w:sz w:val="10"/>
        </w:rPr>
      </w:pPr>
      <w:r w:rsidRPr="00A54BED">
        <w:rPr>
          <w:color w:val="auto"/>
        </w:rPr>
        <w:t xml:space="preserve">Automatyczne dopasowanie modelu ARIMA do </w:t>
      </w:r>
      <w:r>
        <w:rPr>
          <w:color w:val="auto"/>
        </w:rPr>
        <w:t>drugiego</w:t>
      </w:r>
      <w:r w:rsidRPr="00A54BED">
        <w:rPr>
          <w:color w:val="auto"/>
        </w:rPr>
        <w:t xml:space="preserve"> szeregu czasowego wskazało, </w:t>
      </w:r>
      <w:r w:rsidRPr="009C5A02">
        <w:rPr>
          <w:color w:val="auto"/>
        </w:rPr>
        <w:t>że najlepszym modelem jest ARIMA(0,2,2), osiągając wartość AIC = 229.137 (rysunek 3.21). Model ten uwzględnia proces średniej ruchomej rzędu drugiego (</w:t>
      </w:r>
      <w:r w:rsidRPr="009C5A02">
        <w:rPr>
          <w:i/>
          <w:color w:val="auto"/>
        </w:rPr>
        <w:t>q = 2</w:t>
      </w:r>
      <w:r w:rsidRPr="009C5A02">
        <w:rPr>
          <w:color w:val="auto"/>
        </w:rPr>
        <w:t xml:space="preserve">) oraz dwa różnicowania </w:t>
      </w:r>
      <w:r w:rsidRPr="005E416D">
        <w:t>(</w:t>
      </w:r>
      <w:r w:rsidRPr="007A4B04">
        <w:rPr>
          <w:i/>
        </w:rPr>
        <w:t>d</w:t>
      </w:r>
      <w:r>
        <w:rPr>
          <w:i/>
        </w:rPr>
        <w:t xml:space="preserve"> </w:t>
      </w:r>
      <w:r w:rsidRPr="007A4B04">
        <w:rPr>
          <w:i/>
        </w:rPr>
        <w:t>=</w:t>
      </w:r>
      <w:r>
        <w:rPr>
          <w:i/>
        </w:rPr>
        <w:t xml:space="preserve"> </w:t>
      </w:r>
      <w:r w:rsidRPr="007A4B04">
        <w:rPr>
          <w:i/>
        </w:rPr>
        <w:t>2</w:t>
      </w:r>
      <w:r>
        <w:t>).</w:t>
      </w:r>
      <w:r w:rsidRPr="009C5A02">
        <w:t xml:space="preserve"> </w:t>
      </w:r>
      <w:r>
        <w:t>Jest to zgodne ze spostrzeżeniem,</w:t>
      </w:r>
      <w:r w:rsidRPr="005E416D">
        <w:t xml:space="preserve"> że dane wymagają podwójnego różnicowania, aby </w:t>
      </w:r>
      <w:r>
        <w:t>sprowadzić szereg do postaci stacjonarnej.</w:t>
      </w:r>
    </w:p>
    <w:p w14:paraId="2AC51F2C" w14:textId="77777777" w:rsidR="000C3E63" w:rsidRDefault="000C3E63" w:rsidP="000C3E63">
      <w:pPr>
        <w:pStyle w:val="Tekstakapitu"/>
        <w:ind w:firstLine="0"/>
        <w:jc w:val="center"/>
      </w:pPr>
      <w:r w:rsidRPr="000C3E63">
        <w:rPr>
          <w:noProof/>
          <w:lang w:eastAsia="pl-PL"/>
        </w:rPr>
        <w:drawing>
          <wp:inline distT="0" distB="0" distL="0" distR="0" wp14:anchorId="49EEC273" wp14:editId="67A6807B">
            <wp:extent cx="4636770" cy="2507094"/>
            <wp:effectExtent l="19050" t="0" r="0" b="0"/>
            <wp:docPr id="18"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8" cstate="print"/>
                    <a:stretch>
                      <a:fillRect/>
                    </a:stretch>
                  </pic:blipFill>
                  <pic:spPr>
                    <a:xfrm>
                      <a:off x="0" y="0"/>
                      <a:ext cx="4657317" cy="2518204"/>
                    </a:xfrm>
                    <a:prstGeom prst="rect">
                      <a:avLst/>
                    </a:prstGeom>
                  </pic:spPr>
                </pic:pic>
              </a:graphicData>
            </a:graphic>
          </wp:inline>
        </w:drawing>
      </w:r>
    </w:p>
    <w:p w14:paraId="6749A862" w14:textId="77777777" w:rsidR="000C3E63" w:rsidRDefault="009C5A02" w:rsidP="000C3E63">
      <w:pPr>
        <w:pStyle w:val="Tekstakapitu"/>
        <w:ind w:firstLine="0"/>
        <w:jc w:val="center"/>
        <w:rPr>
          <w:b/>
          <w:color w:val="FF0000"/>
          <w:sz w:val="22"/>
        </w:rPr>
      </w:pPr>
      <w:r>
        <w:rPr>
          <w:b/>
          <w:sz w:val="22"/>
        </w:rPr>
        <w:t>Rysunek 3.21</w:t>
      </w:r>
      <w:r w:rsidR="000C3E63">
        <w:rPr>
          <w:b/>
          <w:sz w:val="22"/>
        </w:rPr>
        <w:t xml:space="preserve"> </w:t>
      </w:r>
      <w:r>
        <w:rPr>
          <w:b/>
          <w:sz w:val="22"/>
        </w:rPr>
        <w:t xml:space="preserve"> </w:t>
      </w:r>
      <w:r w:rsidRPr="008153E8">
        <w:rPr>
          <w:b/>
          <w:color w:val="auto"/>
          <w:sz w:val="22"/>
        </w:rPr>
        <w:t xml:space="preserve">Dobór parametrów modelu ARIMA dla </w:t>
      </w:r>
      <w:r>
        <w:rPr>
          <w:b/>
          <w:color w:val="auto"/>
          <w:sz w:val="22"/>
        </w:rPr>
        <w:t>drugieg</w:t>
      </w:r>
      <w:r w:rsidRPr="008153E8">
        <w:rPr>
          <w:b/>
          <w:color w:val="auto"/>
          <w:sz w:val="22"/>
        </w:rPr>
        <w:t>o szeregu czasowego.</w:t>
      </w:r>
    </w:p>
    <w:p w14:paraId="0FCDA9CC" w14:textId="77777777" w:rsidR="000C3E63" w:rsidRPr="00B566EF" w:rsidRDefault="000C3E63" w:rsidP="000C3E63">
      <w:pPr>
        <w:pStyle w:val="Tekstakapitu"/>
        <w:ind w:firstLine="0"/>
        <w:jc w:val="center"/>
        <w:rPr>
          <w:sz w:val="18"/>
        </w:rPr>
      </w:pPr>
    </w:p>
    <w:p w14:paraId="5FF7A3B1" w14:textId="77777777" w:rsidR="00BA7CD4" w:rsidRPr="002A3F6E" w:rsidRDefault="00105C8B" w:rsidP="009C5A02">
      <w:pPr>
        <w:pStyle w:val="Tekstakapitu"/>
        <w:ind w:firstLine="426"/>
      </w:pPr>
      <w:r>
        <w:lastRenderedPageBreak/>
        <w:t>Modele</w:t>
      </w:r>
      <w:r w:rsidR="005E416D" w:rsidRPr="005E416D">
        <w:t xml:space="preserve"> takie jak ARIMA(1,2,2), </w:t>
      </w:r>
      <w:r>
        <w:t xml:space="preserve">ARIMA(0,2,3), czy ARIMA(0,2,1) dawały </w:t>
      </w:r>
      <w:r w:rsidRPr="005E416D">
        <w:t>wyższe</w:t>
      </w:r>
      <w:r>
        <w:t xml:space="preserve"> wartości</w:t>
      </w:r>
      <w:r w:rsidRPr="005E416D">
        <w:t xml:space="preserve"> </w:t>
      </w:r>
      <w:r>
        <w:t>AIC. Zatem zwiększenie wartości</w:t>
      </w:r>
      <w:r w:rsidR="005E416D" w:rsidRPr="005E416D">
        <w:t xml:space="preserve"> parametrów lub </w:t>
      </w:r>
      <w:r>
        <w:t xml:space="preserve">wprowadzenie </w:t>
      </w:r>
      <w:r w:rsidR="005E416D" w:rsidRPr="005E416D">
        <w:t xml:space="preserve">zmian </w:t>
      </w:r>
      <w:r w:rsidR="009C5A02">
        <w:br/>
      </w:r>
      <w:r w:rsidR="005E416D" w:rsidRPr="005E416D">
        <w:t xml:space="preserve">w strukturze modelu nie poprawiło dopasowania. </w:t>
      </w:r>
    </w:p>
    <w:p w14:paraId="3A4F9A10" w14:textId="6764121F" w:rsidR="002808F0" w:rsidRDefault="00105C8B" w:rsidP="002808F0">
      <w:pPr>
        <w:pStyle w:val="Tekstakapitu"/>
        <w:ind w:firstLine="426"/>
      </w:pPr>
      <w:r>
        <w:t xml:space="preserve">Dla </w:t>
      </w:r>
      <w:r w:rsidR="005E416D" w:rsidRPr="005E416D">
        <w:t>trzeciego szeregu czasowego</w:t>
      </w:r>
      <w:r w:rsidR="009C5A02">
        <w:t xml:space="preserve"> </w:t>
      </w:r>
      <w:r w:rsidR="009C5A02">
        <w:rPr>
          <w:color w:val="auto"/>
        </w:rPr>
        <w:t xml:space="preserve">wykresy </w:t>
      </w:r>
      <w:r w:rsidR="009C5A02" w:rsidRPr="006E6C49">
        <w:rPr>
          <w:color w:val="auto"/>
        </w:rPr>
        <w:t>funkcji</w:t>
      </w:r>
      <w:r w:rsidR="009C5A02">
        <w:t xml:space="preserve"> ACF i PACF przedstawiono na rysunkach</w:t>
      </w:r>
      <w:r w:rsidR="009C5A02">
        <w:rPr>
          <w:color w:val="auto"/>
        </w:rPr>
        <w:t xml:space="preserve"> 3.22 i 3.23.</w:t>
      </w:r>
      <w:r w:rsidR="002808F0">
        <w:rPr>
          <w:color w:val="auto"/>
        </w:rPr>
        <w:t xml:space="preserve"> </w:t>
      </w:r>
      <w:r w:rsidR="002808F0" w:rsidRPr="00653438">
        <w:rPr>
          <w:color w:val="auto"/>
          <w:szCs w:val="22"/>
        </w:rPr>
        <w:t xml:space="preserve">Na wykresie funkcji PACF </w:t>
      </w:r>
      <w:r w:rsidR="002808F0">
        <w:rPr>
          <w:color w:val="auto"/>
          <w:szCs w:val="22"/>
        </w:rPr>
        <w:t xml:space="preserve">(rysunek 3.23) </w:t>
      </w:r>
      <w:r w:rsidR="002808F0" w:rsidRPr="00653438">
        <w:rPr>
          <w:color w:val="auto"/>
          <w:szCs w:val="22"/>
        </w:rPr>
        <w:t xml:space="preserve">pierwsze </w:t>
      </w:r>
      <w:r w:rsidR="002808F0">
        <w:rPr>
          <w:color w:val="auto"/>
          <w:szCs w:val="22"/>
        </w:rPr>
        <w:t>dwa opóźnienia</w:t>
      </w:r>
      <w:r w:rsidR="002808F0" w:rsidRPr="00653438">
        <w:rPr>
          <w:color w:val="auto"/>
          <w:szCs w:val="22"/>
        </w:rPr>
        <w:t xml:space="preserve"> przekracza</w:t>
      </w:r>
      <w:r w:rsidR="002808F0">
        <w:rPr>
          <w:color w:val="auto"/>
          <w:szCs w:val="22"/>
        </w:rPr>
        <w:t>ją</w:t>
      </w:r>
      <w:r w:rsidR="002808F0" w:rsidRPr="00653438">
        <w:rPr>
          <w:color w:val="auto"/>
          <w:szCs w:val="22"/>
        </w:rPr>
        <w:t xml:space="preserve"> przedział ufności</w:t>
      </w:r>
      <w:r w:rsidR="002808F0" w:rsidRPr="000832D1">
        <w:rPr>
          <w:color w:val="auto"/>
          <w:szCs w:val="22"/>
        </w:rPr>
        <w:t xml:space="preserve">, co wskazuje na </w:t>
      </w:r>
      <w:r w:rsidR="002808F0" w:rsidRPr="000832D1">
        <w:rPr>
          <w:color w:val="auto"/>
        </w:rPr>
        <w:t xml:space="preserve">rząd autoregresji </w:t>
      </w:r>
      <w:r w:rsidR="002808F0" w:rsidRPr="000832D1">
        <w:rPr>
          <w:i/>
          <w:color w:val="auto"/>
        </w:rPr>
        <w:t xml:space="preserve">p = </w:t>
      </w:r>
      <w:r w:rsidR="00C76A9D">
        <w:rPr>
          <w:i/>
          <w:color w:val="auto"/>
        </w:rPr>
        <w:t>11</w:t>
      </w:r>
      <w:r w:rsidR="002808F0" w:rsidRPr="000832D1">
        <w:rPr>
          <w:color w:val="auto"/>
          <w:szCs w:val="22"/>
        </w:rPr>
        <w:t xml:space="preserve">. </w:t>
      </w:r>
      <w:r w:rsidR="002808F0">
        <w:rPr>
          <w:color w:val="auto"/>
        </w:rPr>
        <w:t>Na podstawie</w:t>
      </w:r>
      <w:r w:rsidR="002808F0" w:rsidRPr="000832D1">
        <w:rPr>
          <w:color w:val="auto"/>
        </w:rPr>
        <w:t xml:space="preserve"> wykres</w:t>
      </w:r>
      <w:r w:rsidR="002808F0">
        <w:rPr>
          <w:color w:val="auto"/>
        </w:rPr>
        <w:t>u</w:t>
      </w:r>
      <w:r w:rsidR="002808F0" w:rsidRPr="000832D1">
        <w:rPr>
          <w:color w:val="auto"/>
        </w:rPr>
        <w:t xml:space="preserve"> funkcji ACF</w:t>
      </w:r>
      <w:r w:rsidR="002808F0">
        <w:rPr>
          <w:color w:val="auto"/>
        </w:rPr>
        <w:t xml:space="preserve"> </w:t>
      </w:r>
      <w:r w:rsidR="002808F0">
        <w:rPr>
          <w:color w:val="auto"/>
          <w:szCs w:val="22"/>
        </w:rPr>
        <w:t>(rysunek 3.22)</w:t>
      </w:r>
      <w:r w:rsidR="002808F0" w:rsidRPr="000832D1">
        <w:rPr>
          <w:color w:val="auto"/>
        </w:rPr>
        <w:t xml:space="preserve"> rząd średniej</w:t>
      </w:r>
      <w:r w:rsidR="002808F0" w:rsidRPr="00AD0A92">
        <w:t xml:space="preserve"> ruchomej</w:t>
      </w:r>
      <w:r w:rsidR="00BE3F3A">
        <w:t xml:space="preserve"> to</w:t>
      </w:r>
      <w:r w:rsidR="002808F0">
        <w:t xml:space="preserve"> </w:t>
      </w:r>
      <w:r w:rsidR="002808F0" w:rsidRPr="000832D1">
        <w:rPr>
          <w:i/>
        </w:rPr>
        <w:t>q</w:t>
      </w:r>
      <w:r w:rsidR="002808F0">
        <w:rPr>
          <w:i/>
        </w:rPr>
        <w:t xml:space="preserve"> </w:t>
      </w:r>
      <w:r w:rsidR="002808F0" w:rsidRPr="000832D1">
        <w:rPr>
          <w:i/>
        </w:rPr>
        <w:t>=</w:t>
      </w:r>
      <w:r w:rsidR="002808F0">
        <w:rPr>
          <w:i/>
        </w:rPr>
        <w:t xml:space="preserve"> 1</w:t>
      </w:r>
      <w:r w:rsidR="00C76A9D">
        <w:rPr>
          <w:i/>
        </w:rPr>
        <w:t>2</w:t>
      </w:r>
      <w:r w:rsidR="002808F0">
        <w:t>.</w:t>
      </w:r>
      <w:r w:rsidR="00BE3F3A">
        <w:t xml:space="preserve"> Ponadto zauważalne są roczne wahania sezonowe.</w:t>
      </w:r>
      <w:r w:rsidR="002808F0">
        <w:t xml:space="preserve"> Sprowadzenie trzeciego szeregu czasowego do postaci stacjonarnej wymagało jednokrotnego różnicowania </w:t>
      </w:r>
      <w:r w:rsidR="002808F0" w:rsidRPr="005E416D">
        <w:t>(</w:t>
      </w:r>
      <w:r w:rsidR="002808F0" w:rsidRPr="007A4B04">
        <w:rPr>
          <w:i/>
        </w:rPr>
        <w:t>d</w:t>
      </w:r>
      <w:r w:rsidR="002808F0">
        <w:rPr>
          <w:i/>
        </w:rPr>
        <w:t xml:space="preserve"> </w:t>
      </w:r>
      <w:r w:rsidR="002808F0" w:rsidRPr="007A4B04">
        <w:rPr>
          <w:i/>
        </w:rPr>
        <w:t>=</w:t>
      </w:r>
      <w:r w:rsidR="002808F0">
        <w:rPr>
          <w:i/>
        </w:rPr>
        <w:t xml:space="preserve"> 1</w:t>
      </w:r>
      <w:r w:rsidR="002808F0">
        <w:t>).  Zatem przewid</w:t>
      </w:r>
      <w:r w:rsidR="00BE3F3A">
        <w:t>ywany</w:t>
      </w:r>
      <w:r w:rsidR="002808F0">
        <w:t xml:space="preserve"> model</w:t>
      </w:r>
      <w:r w:rsidR="00BE3F3A">
        <w:t xml:space="preserve"> to</w:t>
      </w:r>
      <w:r w:rsidR="002808F0">
        <w:t xml:space="preserve"> ARIMA(2,1,1)</w:t>
      </w:r>
      <w:r w:rsidR="00BE3F3A">
        <w:t xml:space="preserve"> z dodatkowymi czynnikami sezonowymi</w:t>
      </w:r>
      <w:r w:rsidR="002808F0">
        <w:t>.</w:t>
      </w:r>
    </w:p>
    <w:p w14:paraId="1AD62CB5" w14:textId="77777777" w:rsidR="002808F0" w:rsidRPr="00BE3F3A" w:rsidRDefault="009C5A02" w:rsidP="002808F0">
      <w:pPr>
        <w:pStyle w:val="Tekstakapitu"/>
        <w:ind w:firstLine="426"/>
        <w:rPr>
          <w:sz w:val="12"/>
        </w:rPr>
      </w:pPr>
      <w:r>
        <w:rPr>
          <w:color w:val="auto"/>
        </w:rPr>
        <w:t xml:space="preserve"> </w:t>
      </w:r>
    </w:p>
    <w:p w14:paraId="257DEDE1" w14:textId="221D0B02" w:rsidR="002808F0" w:rsidRDefault="00AB2432" w:rsidP="002808F0">
      <w:pPr>
        <w:pStyle w:val="Tekstakapitu"/>
        <w:ind w:firstLine="0"/>
        <w:jc w:val="center"/>
      </w:pPr>
      <w:r w:rsidRPr="00AB2432">
        <w:rPr>
          <w:noProof/>
        </w:rPr>
        <w:drawing>
          <wp:inline distT="0" distB="0" distL="0" distR="0" wp14:anchorId="4F3C08A5" wp14:editId="09CD6EEE">
            <wp:extent cx="4706007" cy="3858163"/>
            <wp:effectExtent l="0" t="0" r="0" b="9525"/>
            <wp:docPr id="1009900838" name="Obraz 1" descr="Obraz zawierający diagram, linia,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0838" name="Obraz 1" descr="Obraz zawierający diagram, linia, Wykres, Równolegle&#10;&#10;Opis wygenerowany automatycznie"/>
                    <pic:cNvPicPr/>
                  </pic:nvPicPr>
                  <pic:blipFill>
                    <a:blip r:embed="rId49"/>
                    <a:stretch>
                      <a:fillRect/>
                    </a:stretch>
                  </pic:blipFill>
                  <pic:spPr>
                    <a:xfrm>
                      <a:off x="0" y="0"/>
                      <a:ext cx="4706007" cy="3858163"/>
                    </a:xfrm>
                    <a:prstGeom prst="rect">
                      <a:avLst/>
                    </a:prstGeom>
                  </pic:spPr>
                </pic:pic>
              </a:graphicData>
            </a:graphic>
          </wp:inline>
        </w:drawing>
      </w:r>
    </w:p>
    <w:p w14:paraId="6B1B8735" w14:textId="77777777" w:rsidR="002808F0" w:rsidRDefault="002808F0" w:rsidP="002808F0">
      <w:pPr>
        <w:pStyle w:val="Tekstakapitu"/>
        <w:spacing w:line="276" w:lineRule="auto"/>
        <w:ind w:firstLine="0"/>
        <w:jc w:val="center"/>
        <w:rPr>
          <w:b/>
          <w:color w:val="auto"/>
          <w:sz w:val="22"/>
        </w:rPr>
      </w:pPr>
      <w:r>
        <w:rPr>
          <w:b/>
          <w:sz w:val="22"/>
        </w:rPr>
        <w:t xml:space="preserve">Rysunek 3.22  </w:t>
      </w:r>
      <w:r w:rsidRPr="00AD0A92">
        <w:rPr>
          <w:b/>
          <w:color w:val="auto"/>
          <w:sz w:val="22"/>
        </w:rPr>
        <w:t xml:space="preserve">Wykres ACF </w:t>
      </w:r>
      <w:r>
        <w:rPr>
          <w:b/>
          <w:color w:val="auto"/>
          <w:sz w:val="22"/>
        </w:rPr>
        <w:t>po sprowadzeniu trzeciego</w:t>
      </w:r>
      <w:r w:rsidRPr="00AD0A92">
        <w:rPr>
          <w:b/>
          <w:color w:val="auto"/>
          <w:sz w:val="22"/>
        </w:rPr>
        <w:t xml:space="preserve"> szeregu czasowego</w:t>
      </w:r>
    </w:p>
    <w:p w14:paraId="1A1EFE7B"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321582D6" w14:textId="0659D7D9" w:rsidR="002808F0" w:rsidRDefault="00AB2432" w:rsidP="002808F0">
      <w:pPr>
        <w:pStyle w:val="Tekstakapitu"/>
        <w:ind w:firstLine="0"/>
        <w:jc w:val="center"/>
      </w:pPr>
      <w:r w:rsidRPr="00AB2432">
        <w:rPr>
          <w:noProof/>
        </w:rPr>
        <w:lastRenderedPageBreak/>
        <w:drawing>
          <wp:inline distT="0" distB="0" distL="0" distR="0" wp14:anchorId="3FBA4346" wp14:editId="72B5C44C">
            <wp:extent cx="4772691" cy="3905795"/>
            <wp:effectExtent l="0" t="0" r="8890" b="0"/>
            <wp:docPr id="1779990981" name="Obraz 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0981" name="Obraz 1" descr="Obraz zawierający diagram, linia, tekst, Wykres&#10;&#10;Opis wygenerowany automatycznie"/>
                    <pic:cNvPicPr/>
                  </pic:nvPicPr>
                  <pic:blipFill>
                    <a:blip r:embed="rId50"/>
                    <a:stretch>
                      <a:fillRect/>
                    </a:stretch>
                  </pic:blipFill>
                  <pic:spPr>
                    <a:xfrm>
                      <a:off x="0" y="0"/>
                      <a:ext cx="4772691" cy="3905795"/>
                    </a:xfrm>
                    <a:prstGeom prst="rect">
                      <a:avLst/>
                    </a:prstGeom>
                  </pic:spPr>
                </pic:pic>
              </a:graphicData>
            </a:graphic>
          </wp:inline>
        </w:drawing>
      </w:r>
    </w:p>
    <w:p w14:paraId="7E491086" w14:textId="77777777" w:rsidR="002808F0" w:rsidRDefault="002808F0" w:rsidP="002808F0">
      <w:pPr>
        <w:pStyle w:val="Tekstakapitu"/>
        <w:spacing w:line="276" w:lineRule="auto"/>
        <w:ind w:firstLine="0"/>
        <w:jc w:val="center"/>
        <w:rPr>
          <w:b/>
          <w:color w:val="auto"/>
          <w:sz w:val="22"/>
        </w:rPr>
      </w:pPr>
      <w:r>
        <w:rPr>
          <w:b/>
          <w:sz w:val="22"/>
        </w:rPr>
        <w:t xml:space="preserve">Rysunek 3.23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trzeciego szeregu czasowego </w:t>
      </w:r>
    </w:p>
    <w:p w14:paraId="540BDB24"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65E2D4A9" w14:textId="77777777" w:rsidR="009C5A02" w:rsidRDefault="009C5A02" w:rsidP="002808F0">
      <w:pPr>
        <w:pStyle w:val="Tekstakapitu"/>
        <w:ind w:firstLine="0"/>
      </w:pPr>
    </w:p>
    <w:p w14:paraId="6A000B70" w14:textId="208E5676" w:rsidR="00BA7CD4" w:rsidRDefault="00BE3F3A" w:rsidP="0065770A">
      <w:pPr>
        <w:pStyle w:val="Tekstakapitu"/>
        <w:ind w:firstLine="426"/>
        <w:rPr>
          <w:color w:val="FF0000"/>
        </w:rPr>
      </w:pPr>
      <w:r w:rsidRPr="00A54BED">
        <w:rPr>
          <w:color w:val="auto"/>
        </w:rPr>
        <w:t xml:space="preserve">Automatyczne dopasowanie modelu ARIMA do </w:t>
      </w:r>
      <w:r>
        <w:rPr>
          <w:color w:val="auto"/>
        </w:rPr>
        <w:t>trzeciego</w:t>
      </w:r>
      <w:r w:rsidRPr="00A54BED">
        <w:rPr>
          <w:color w:val="auto"/>
        </w:rPr>
        <w:t xml:space="preserve"> szeregu czasowego</w:t>
      </w:r>
      <w:r>
        <w:rPr>
          <w:color w:val="auto"/>
        </w:rPr>
        <w:t xml:space="preserve"> (rysunek 3.24)</w:t>
      </w:r>
      <w:r w:rsidRPr="00A54BED">
        <w:rPr>
          <w:color w:val="auto"/>
        </w:rPr>
        <w:t xml:space="preserve"> wskazało, </w:t>
      </w:r>
      <w:r w:rsidRPr="009C5A02">
        <w:rPr>
          <w:color w:val="auto"/>
        </w:rPr>
        <w:t xml:space="preserve">że najlepszym </w:t>
      </w:r>
      <w:r w:rsidRPr="00BE3F3A">
        <w:rPr>
          <w:color w:val="auto"/>
        </w:rPr>
        <w:t>modelem jest</w:t>
      </w:r>
      <w:r w:rsidR="005E416D" w:rsidRPr="00BE3F3A">
        <w:rPr>
          <w:color w:val="auto"/>
        </w:rPr>
        <w:t xml:space="preserve"> ARIMA(2,1,2)</w:t>
      </w:r>
      <w:r w:rsidR="00105C8B" w:rsidRPr="00BE3F3A">
        <w:rPr>
          <w:color w:val="auto"/>
        </w:rPr>
        <w:t xml:space="preserve"> </w:t>
      </w:r>
      <w:r w:rsidR="0065770A" w:rsidRPr="0065770A">
        <w:rPr>
          <w:color w:val="auto"/>
        </w:rPr>
        <w:t>Rozważane są różne kombinacje parametrów (p, d, q) dla części nie-sezonowej oraz (P, D, Q) dla komponentu sezonowego z okresem m=12. Po analizie różnych konfiguracji najlepszym modelem okazuje się ARIMA(0,0,3)(1,1,1)[12] z uwzględnieniem sezonowości i trendu, co wskazuje na model z trzema parametrami autoregresji w części nie-sezonowej oraz parametrami (1,1,1) w części sezonowej. Model ten osiąga najniższe AIC, co sugeruje jego najlepsze dopasowanie do danych.</w:t>
      </w:r>
    </w:p>
    <w:p w14:paraId="1EC3AFC4" w14:textId="77777777" w:rsidR="00FF3F8F" w:rsidRPr="00FF3F8F" w:rsidRDefault="00FF3F8F" w:rsidP="00105C8B">
      <w:pPr>
        <w:pStyle w:val="Tekstakapitu"/>
        <w:ind w:firstLine="426"/>
        <w:rPr>
          <w:sz w:val="10"/>
        </w:rPr>
      </w:pPr>
    </w:p>
    <w:p w14:paraId="543AB124" w14:textId="44CA5E96" w:rsidR="00E27FB0" w:rsidRDefault="0065770A" w:rsidP="00105C8B">
      <w:pPr>
        <w:pStyle w:val="Tekstakapitu"/>
        <w:ind w:firstLine="0"/>
        <w:jc w:val="center"/>
      </w:pPr>
      <w:r w:rsidRPr="0065770A">
        <w:rPr>
          <w:noProof/>
        </w:rPr>
        <w:lastRenderedPageBreak/>
        <w:drawing>
          <wp:inline distT="0" distB="0" distL="0" distR="0" wp14:anchorId="229B67E7" wp14:editId="41F99982">
            <wp:extent cx="4925112" cy="5439534"/>
            <wp:effectExtent l="0" t="0" r="8890" b="8890"/>
            <wp:docPr id="1490655117" name="Obraz 1" descr="Obraz zawierający tekst, Czcionka, papier, Publikacj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55117" name="Obraz 1" descr="Obraz zawierający tekst, Czcionka, papier, Publikacja&#10;&#10;Opis wygenerowany automatycznie"/>
                    <pic:cNvPicPr/>
                  </pic:nvPicPr>
                  <pic:blipFill>
                    <a:blip r:embed="rId51"/>
                    <a:stretch>
                      <a:fillRect/>
                    </a:stretch>
                  </pic:blipFill>
                  <pic:spPr>
                    <a:xfrm>
                      <a:off x="0" y="0"/>
                      <a:ext cx="4925112" cy="5439534"/>
                    </a:xfrm>
                    <a:prstGeom prst="rect">
                      <a:avLst/>
                    </a:prstGeom>
                  </pic:spPr>
                </pic:pic>
              </a:graphicData>
            </a:graphic>
          </wp:inline>
        </w:drawing>
      </w:r>
    </w:p>
    <w:p w14:paraId="6AAAA218" w14:textId="77777777" w:rsidR="00CA78AE" w:rsidRPr="00CA78AE" w:rsidRDefault="00CA78AE" w:rsidP="00105C8B">
      <w:pPr>
        <w:pStyle w:val="Tekstakapitu"/>
        <w:ind w:firstLine="0"/>
        <w:jc w:val="center"/>
        <w:rPr>
          <w:sz w:val="8"/>
        </w:rPr>
      </w:pPr>
    </w:p>
    <w:p w14:paraId="2F1961C4" w14:textId="77777777" w:rsidR="00CA78AE" w:rsidRDefault="00BE3F3A" w:rsidP="00BE3F3A">
      <w:pPr>
        <w:pStyle w:val="Tekstakapitu"/>
        <w:ind w:firstLine="0"/>
        <w:jc w:val="center"/>
        <w:rPr>
          <w:b/>
          <w:color w:val="auto"/>
          <w:sz w:val="22"/>
        </w:rPr>
      </w:pPr>
      <w:r>
        <w:rPr>
          <w:b/>
          <w:sz w:val="22"/>
        </w:rPr>
        <w:t xml:space="preserve">Rysunek 3.24 </w:t>
      </w:r>
      <w:r w:rsidR="00105C8B">
        <w:rPr>
          <w:b/>
          <w:sz w:val="22"/>
        </w:rPr>
        <w:t xml:space="preserve"> </w:t>
      </w:r>
      <w:r w:rsidRPr="008153E8">
        <w:rPr>
          <w:b/>
          <w:color w:val="auto"/>
          <w:sz w:val="22"/>
        </w:rPr>
        <w:t xml:space="preserve">Dobór parametrów modelu ARIMA dla </w:t>
      </w:r>
      <w:r>
        <w:rPr>
          <w:b/>
          <w:color w:val="auto"/>
          <w:sz w:val="22"/>
        </w:rPr>
        <w:t>trzeciego</w:t>
      </w:r>
      <w:r w:rsidRPr="008153E8">
        <w:rPr>
          <w:b/>
          <w:color w:val="auto"/>
          <w:sz w:val="22"/>
        </w:rPr>
        <w:t xml:space="preserve"> szeregu czasowego.</w:t>
      </w:r>
    </w:p>
    <w:p w14:paraId="7BC85705" w14:textId="77777777" w:rsidR="00BE3F3A" w:rsidRPr="00BE3F3A" w:rsidRDefault="00BE3F3A" w:rsidP="00BE3F3A">
      <w:pPr>
        <w:pStyle w:val="Tekstakapitu"/>
        <w:ind w:firstLine="0"/>
        <w:jc w:val="center"/>
        <w:rPr>
          <w:sz w:val="18"/>
        </w:rPr>
      </w:pPr>
    </w:p>
    <w:p w14:paraId="4FBF4B35" w14:textId="7504B1FE" w:rsidR="00E27FB0" w:rsidRDefault="00CA78AE" w:rsidP="00CA78AE">
      <w:pPr>
        <w:pStyle w:val="Tekstakapitu"/>
        <w:ind w:firstLine="426"/>
      </w:pPr>
      <w:r w:rsidRPr="00BE3F3A">
        <w:rPr>
          <w:color w:val="auto"/>
        </w:rPr>
        <w:t>Użycie</w:t>
      </w:r>
      <w:r w:rsidR="00E27FB0" w:rsidRPr="00BE3F3A">
        <w:rPr>
          <w:color w:val="auto"/>
        </w:rPr>
        <w:t xml:space="preserve"> funkcji </w:t>
      </w:r>
      <w:proofErr w:type="spellStart"/>
      <w:r w:rsidR="00E27FB0" w:rsidRPr="00BE3F3A">
        <w:rPr>
          <w:b/>
          <w:color w:val="auto"/>
        </w:rPr>
        <w:t>auto_arima</w:t>
      </w:r>
      <w:proofErr w:type="spellEnd"/>
      <w:r w:rsidR="00E27FB0" w:rsidRPr="00BE3F3A">
        <w:rPr>
          <w:color w:val="auto"/>
        </w:rPr>
        <w:t xml:space="preserve"> umożliwił</w:t>
      </w:r>
      <w:r w:rsidRPr="00BE3F3A">
        <w:rPr>
          <w:color w:val="auto"/>
        </w:rPr>
        <w:t>o</w:t>
      </w:r>
      <w:r w:rsidR="00E27FB0" w:rsidRPr="00BE3F3A">
        <w:rPr>
          <w:color w:val="auto"/>
        </w:rPr>
        <w:t xml:space="preserve"> </w:t>
      </w:r>
      <w:r w:rsidRPr="00BE3F3A">
        <w:rPr>
          <w:color w:val="auto"/>
        </w:rPr>
        <w:t xml:space="preserve">szybkie i skuteczne </w:t>
      </w:r>
      <w:r w:rsidR="00E27FB0" w:rsidRPr="00BE3F3A">
        <w:rPr>
          <w:color w:val="auto"/>
        </w:rPr>
        <w:t xml:space="preserve">znalezienie najbardziej </w:t>
      </w:r>
      <w:r w:rsidRPr="00BE3F3A">
        <w:rPr>
          <w:color w:val="auto"/>
        </w:rPr>
        <w:t>dostosowanych</w:t>
      </w:r>
      <w:r w:rsidR="00E27FB0" w:rsidRPr="00BE3F3A">
        <w:rPr>
          <w:color w:val="auto"/>
        </w:rPr>
        <w:t xml:space="preserve"> parametrów </w:t>
      </w:r>
      <w:r w:rsidRPr="00BE3F3A">
        <w:rPr>
          <w:color w:val="auto"/>
        </w:rPr>
        <w:t xml:space="preserve">modelu ARIMA </w:t>
      </w:r>
      <w:r w:rsidR="00E27FB0" w:rsidRPr="00BE3F3A">
        <w:rPr>
          <w:color w:val="auto"/>
        </w:rPr>
        <w:t>dla każdego</w:t>
      </w:r>
      <w:r w:rsidRPr="00BE3F3A">
        <w:rPr>
          <w:color w:val="auto"/>
        </w:rPr>
        <w:t xml:space="preserve"> spośród analizowanych szeregów czasowych, minimalizując wartości kryterium informacyjnego AIC</w:t>
      </w:r>
      <w:r w:rsidR="00E27FB0" w:rsidRPr="00BE3F3A">
        <w:rPr>
          <w:color w:val="auto"/>
        </w:rPr>
        <w:t xml:space="preserve">. </w:t>
      </w:r>
      <w:r w:rsidR="00085D22">
        <w:rPr>
          <w:color w:val="auto"/>
        </w:rPr>
        <w:t>Współczynniki modelu dla poszczególnych szeregów zostaną zbadane pod względem ich istotności statystycznej w następnym rozdziale.</w:t>
      </w:r>
    </w:p>
    <w:p w14:paraId="78B51BC6" w14:textId="77777777" w:rsidR="006825E1" w:rsidRDefault="006825E1">
      <w:pPr>
        <w:rPr>
          <w:color w:val="000000" w:themeColor="text1"/>
        </w:rPr>
      </w:pPr>
      <w:r>
        <w:br w:type="page"/>
      </w:r>
    </w:p>
    <w:p w14:paraId="56F76DDE" w14:textId="77777777" w:rsidR="00521869" w:rsidRPr="009E45CA" w:rsidRDefault="006825E1" w:rsidP="002C5404">
      <w:pPr>
        <w:pStyle w:val="Nagwek1"/>
        <w:rPr>
          <w:rFonts w:eastAsiaTheme="minorEastAsia"/>
        </w:rPr>
      </w:pPr>
      <w:bookmarkStart w:id="17" w:name="_Toc187744195"/>
      <w:r w:rsidRPr="009E45CA">
        <w:rPr>
          <w:rFonts w:eastAsiaTheme="minorEastAsia"/>
        </w:rPr>
        <w:lastRenderedPageBreak/>
        <w:t xml:space="preserve">Rozdział 4 </w:t>
      </w:r>
      <w:r w:rsidR="002C5404" w:rsidRPr="009E45CA">
        <w:rPr>
          <w:rFonts w:eastAsiaTheme="minorEastAsia"/>
        </w:rPr>
        <w:t xml:space="preserve"> </w:t>
      </w:r>
      <w:r w:rsidR="00D4598E" w:rsidRPr="009E45CA">
        <w:rPr>
          <w:rFonts w:eastAsiaTheme="minorEastAsia"/>
        </w:rPr>
        <w:t>Prognozowanie szeregów czasowych</w:t>
      </w:r>
      <w:bookmarkEnd w:id="17"/>
    </w:p>
    <w:p w14:paraId="6D3ED010" w14:textId="77777777" w:rsidR="00D4598E" w:rsidRPr="00E6237F" w:rsidRDefault="00D4598E" w:rsidP="00E91263">
      <w:pPr>
        <w:pStyle w:val="Tekstakapitu"/>
        <w:rPr>
          <w:sz w:val="36"/>
        </w:rPr>
      </w:pPr>
    </w:p>
    <w:p w14:paraId="1DC0DDAA" w14:textId="3E55E3B6" w:rsidR="00E91263" w:rsidRPr="00E91263" w:rsidRDefault="006825E1" w:rsidP="006825E1">
      <w:pPr>
        <w:pStyle w:val="Tekstakapitu"/>
        <w:ind w:firstLine="426"/>
      </w:pPr>
      <w:r w:rsidRPr="00E91263">
        <w:t xml:space="preserve">Modele </w:t>
      </w:r>
      <w:r w:rsidRPr="00B566EF">
        <w:rPr>
          <w:color w:val="auto"/>
        </w:rPr>
        <w:t xml:space="preserve">LSTM (a także inne modele RNN) nie wymagają badania stacjonarności szeregu czasowego, czy sprowadzania szeregu czasowego do postaci stacjonarnej, gdyż potrafią efektywnie pracować na danych niestacjonarnych. Jest to jedna z ich kluczowych zalet, w porównaniu do klasycznych metod analizy szeregów czasowych, w których niejednokrotnie konieczna jest </w:t>
      </w:r>
      <w:proofErr w:type="spellStart"/>
      <w:r w:rsidRPr="00B566EF">
        <w:rPr>
          <w:color w:val="auto"/>
        </w:rPr>
        <w:t>stacjonaryzacja</w:t>
      </w:r>
      <w:proofErr w:type="spellEnd"/>
      <w:r w:rsidRPr="00B566EF">
        <w:rPr>
          <w:color w:val="auto"/>
        </w:rPr>
        <w:t xml:space="preserve"> danych. Jeżeli jednak model LSTM lub RNN nie dawałby satysfakcjonujących wyników, warto rozważyć </w:t>
      </w:r>
      <w:proofErr w:type="spellStart"/>
      <w:r w:rsidRPr="00B566EF">
        <w:rPr>
          <w:color w:val="auto"/>
        </w:rPr>
        <w:t>stacjonaryzację</w:t>
      </w:r>
      <w:proofErr w:type="spellEnd"/>
      <w:r w:rsidRPr="00B566EF">
        <w:rPr>
          <w:color w:val="auto"/>
        </w:rPr>
        <w:t xml:space="preserve"> szeregu czasowego. Proces ten, polegający na usunięciu trendu lub sezonowości, może pomóc modelowi lepiej nauczyć się wzorców w danych, co często przekłada się na poprawę jakości prognoz. Aby umożliwić efektywne uczenie modelu oraz jego weryfikację, ważnym elementem obróbki danych jest również analiza długości szeregu czasowego oraz odpowiedni podział danych na zbiór tr</w:t>
      </w:r>
      <w:r>
        <w:t>eningowy i testowy</w:t>
      </w:r>
      <w:r w:rsidRPr="00E91263">
        <w:t>.</w:t>
      </w:r>
      <w:r w:rsidR="00085D22">
        <w:t xml:space="preserve"> W poniższej analizie zastosowano podział w stosunku 8:2.</w:t>
      </w:r>
    </w:p>
    <w:p w14:paraId="0B04934F" w14:textId="77777777" w:rsidR="009E45CA" w:rsidRPr="00EF3232" w:rsidRDefault="006825E1" w:rsidP="00F3601B">
      <w:pPr>
        <w:pStyle w:val="Nagwek2"/>
      </w:pPr>
      <w:bookmarkStart w:id="18" w:name="_Toc187744196"/>
      <w:r w:rsidRPr="00EF3232">
        <w:t xml:space="preserve">4.1  </w:t>
      </w:r>
      <w:bookmarkStart w:id="19" w:name="_Toc185347438"/>
      <w:r w:rsidRPr="00EF3232">
        <w:t>Prognozowanie metodą ARIMA</w:t>
      </w:r>
      <w:bookmarkEnd w:id="18"/>
      <w:bookmarkEnd w:id="19"/>
    </w:p>
    <w:p w14:paraId="4993FB4A" w14:textId="77777777" w:rsidR="00EF3232" w:rsidRPr="00EF3232" w:rsidRDefault="00EF3232" w:rsidP="00EF3232">
      <w:pPr>
        <w:pStyle w:val="Tytupodrozdziau"/>
        <w:spacing w:after="0"/>
        <w:ind w:left="0" w:firstLine="0"/>
        <w:rPr>
          <w:sz w:val="12"/>
        </w:rPr>
      </w:pPr>
    </w:p>
    <w:p w14:paraId="4D1C2B8F" w14:textId="1372C630" w:rsidR="005E416D" w:rsidRPr="00B566EF" w:rsidRDefault="007648C0" w:rsidP="00E6237F">
      <w:pPr>
        <w:pStyle w:val="Tekstakapitu"/>
        <w:ind w:firstLine="426"/>
        <w:rPr>
          <w:color w:val="auto"/>
        </w:rPr>
      </w:pPr>
      <w:r>
        <w:t xml:space="preserve">Metodą </w:t>
      </w:r>
      <w:r w:rsidRPr="00B566EF">
        <w:rPr>
          <w:color w:val="auto"/>
        </w:rPr>
        <w:t>klasyczną,</w:t>
      </w:r>
      <w:r w:rsidR="00E6237F" w:rsidRPr="00B566EF">
        <w:rPr>
          <w:color w:val="auto"/>
        </w:rPr>
        <w:t xml:space="preserve"> wykorzystywaną</w:t>
      </w:r>
      <w:r w:rsidR="002D57F3" w:rsidRPr="00B566EF">
        <w:rPr>
          <w:color w:val="auto"/>
        </w:rPr>
        <w:t xml:space="preserve"> </w:t>
      </w:r>
      <w:r w:rsidR="00E6237F" w:rsidRPr="00B566EF">
        <w:rPr>
          <w:color w:val="auto"/>
        </w:rPr>
        <w:t xml:space="preserve">w tej pracy do prognozowania wszystkich trzech analizowanych szeregów czasowych, </w:t>
      </w:r>
      <w:r w:rsidRPr="00B566EF">
        <w:rPr>
          <w:color w:val="auto"/>
        </w:rPr>
        <w:t>jest</w:t>
      </w:r>
      <w:r w:rsidR="002D57F3" w:rsidRPr="00B566EF">
        <w:rPr>
          <w:color w:val="auto"/>
        </w:rPr>
        <w:t xml:space="preserve"> mo</w:t>
      </w:r>
      <w:r w:rsidRPr="00B566EF">
        <w:rPr>
          <w:color w:val="auto"/>
        </w:rPr>
        <w:t>del ARIMA</w:t>
      </w:r>
      <w:r w:rsidR="002D57F3" w:rsidRPr="00B566EF">
        <w:rPr>
          <w:color w:val="auto"/>
        </w:rPr>
        <w:t xml:space="preserve">. Dobór modelu </w:t>
      </w:r>
      <w:r w:rsidR="0044646F" w:rsidRPr="00B566EF">
        <w:rPr>
          <w:color w:val="auto"/>
        </w:rPr>
        <w:t xml:space="preserve">oraz testy stacjonarności </w:t>
      </w:r>
      <w:r w:rsidR="002D57F3" w:rsidRPr="00B566EF">
        <w:rPr>
          <w:color w:val="auto"/>
        </w:rPr>
        <w:t>został</w:t>
      </w:r>
      <w:r w:rsidR="0044646F" w:rsidRPr="00B566EF">
        <w:rPr>
          <w:color w:val="auto"/>
        </w:rPr>
        <w:t>y</w:t>
      </w:r>
      <w:r w:rsidR="002D57F3" w:rsidRPr="00B566EF">
        <w:rPr>
          <w:color w:val="auto"/>
        </w:rPr>
        <w:t xml:space="preserve"> przeprowadzon</w:t>
      </w:r>
      <w:r w:rsidR="0044646F" w:rsidRPr="00B566EF">
        <w:rPr>
          <w:color w:val="auto"/>
        </w:rPr>
        <w:t>e w</w:t>
      </w:r>
      <w:r w:rsidR="00B544A5" w:rsidRPr="00B566EF">
        <w:rPr>
          <w:color w:val="auto"/>
        </w:rPr>
        <w:t>e</w:t>
      </w:r>
      <w:r w:rsidR="0044646F" w:rsidRPr="00B566EF">
        <w:rPr>
          <w:color w:val="auto"/>
        </w:rPr>
        <w:t xml:space="preserve"> wcześniejszym rozdziale.</w:t>
      </w:r>
      <w:r w:rsidR="00CC4408" w:rsidRPr="00B566EF">
        <w:rPr>
          <w:color w:val="auto"/>
        </w:rPr>
        <w:t xml:space="preserve"> Dokładne działanie kodu</w:t>
      </w:r>
      <w:r w:rsidR="00B544A5" w:rsidRPr="00B566EF">
        <w:rPr>
          <w:color w:val="auto"/>
        </w:rPr>
        <w:t>,</w:t>
      </w:r>
      <w:r w:rsidR="00CC4408" w:rsidRPr="00B566EF">
        <w:rPr>
          <w:color w:val="auto"/>
        </w:rPr>
        <w:t xml:space="preserve"> krok po kroku</w:t>
      </w:r>
      <w:r w:rsidR="00B544A5" w:rsidRPr="00B566EF">
        <w:rPr>
          <w:color w:val="auto"/>
        </w:rPr>
        <w:t>,</w:t>
      </w:r>
      <w:r w:rsidR="00CC4408" w:rsidRPr="00B566EF">
        <w:rPr>
          <w:color w:val="auto"/>
        </w:rPr>
        <w:t xml:space="preserve"> </w:t>
      </w:r>
      <w:r w:rsidR="00B544A5" w:rsidRPr="00B566EF">
        <w:rPr>
          <w:color w:val="auto"/>
        </w:rPr>
        <w:t>zostanie opisane</w:t>
      </w:r>
      <w:r w:rsidR="00CC4408" w:rsidRPr="00B566EF">
        <w:rPr>
          <w:color w:val="auto"/>
        </w:rPr>
        <w:t xml:space="preserve"> dla </w:t>
      </w:r>
      <w:r w:rsidR="00B544A5" w:rsidRPr="00B566EF">
        <w:rPr>
          <w:color w:val="auto"/>
        </w:rPr>
        <w:t xml:space="preserve">pierwszego </w:t>
      </w:r>
      <w:r w:rsidR="00CC4408" w:rsidRPr="00B566EF">
        <w:rPr>
          <w:color w:val="auto"/>
        </w:rPr>
        <w:t xml:space="preserve">szeregu </w:t>
      </w:r>
      <w:r w:rsidR="00B544A5" w:rsidRPr="00B566EF">
        <w:rPr>
          <w:color w:val="auto"/>
        </w:rPr>
        <w:t>(</w:t>
      </w:r>
      <w:r w:rsidR="00CC4408" w:rsidRPr="00B566EF">
        <w:rPr>
          <w:color w:val="auto"/>
        </w:rPr>
        <w:t>jednomiesięcznej r</w:t>
      </w:r>
      <w:r w:rsidR="002C195C">
        <w:rPr>
          <w:color w:val="auto"/>
        </w:rPr>
        <w:t xml:space="preserve">ealnej </w:t>
      </w:r>
      <w:r w:rsidR="00CC4408" w:rsidRPr="00B566EF">
        <w:rPr>
          <w:color w:val="auto"/>
        </w:rPr>
        <w:t>stopy procentowej</w:t>
      </w:r>
      <w:r w:rsidR="00B544A5" w:rsidRPr="00B566EF">
        <w:rPr>
          <w:color w:val="auto"/>
        </w:rPr>
        <w:t>)</w:t>
      </w:r>
      <w:r w:rsidR="00CC4408" w:rsidRPr="00B566EF">
        <w:rPr>
          <w:color w:val="auto"/>
        </w:rPr>
        <w:t>. Dla pozostałych</w:t>
      </w:r>
      <w:r w:rsidR="00B544A5" w:rsidRPr="00B566EF">
        <w:rPr>
          <w:color w:val="auto"/>
        </w:rPr>
        <w:t xml:space="preserve"> dwóch</w:t>
      </w:r>
      <w:r w:rsidR="00CC4408" w:rsidRPr="00B566EF">
        <w:rPr>
          <w:color w:val="auto"/>
        </w:rPr>
        <w:t xml:space="preserve"> szeregów </w:t>
      </w:r>
      <w:r w:rsidR="00B544A5" w:rsidRPr="00B566EF">
        <w:rPr>
          <w:color w:val="auto"/>
        </w:rPr>
        <w:t>przedstawione zostaną</w:t>
      </w:r>
      <w:r w:rsidR="00CC4408" w:rsidRPr="00B566EF">
        <w:rPr>
          <w:color w:val="auto"/>
        </w:rPr>
        <w:t xml:space="preserve"> tylko wyniki, gdyż działanie kodu </w:t>
      </w:r>
      <w:r w:rsidR="00B544A5" w:rsidRPr="00B566EF">
        <w:rPr>
          <w:color w:val="auto"/>
        </w:rPr>
        <w:t>jest</w:t>
      </w:r>
      <w:r w:rsidR="00CC4408" w:rsidRPr="00B566EF">
        <w:rPr>
          <w:color w:val="auto"/>
        </w:rPr>
        <w:t xml:space="preserve"> analogiczne.</w:t>
      </w:r>
    </w:p>
    <w:p w14:paraId="4CBFF972" w14:textId="77777777" w:rsidR="00EE49B8" w:rsidRPr="00B566EF" w:rsidRDefault="00EE49B8" w:rsidP="006825E1">
      <w:pPr>
        <w:pStyle w:val="Tekstakapitu"/>
        <w:rPr>
          <w:color w:val="auto"/>
          <w:sz w:val="12"/>
        </w:rPr>
      </w:pPr>
    </w:p>
    <w:p w14:paraId="7BD164D9" w14:textId="77777777" w:rsidR="0044646F" w:rsidRPr="00B566EF" w:rsidRDefault="00E6237F" w:rsidP="00B544A5">
      <w:pPr>
        <w:pStyle w:val="Tekstakapitu"/>
        <w:ind w:firstLine="426"/>
        <w:rPr>
          <w:b/>
          <w:bCs/>
          <w:i/>
          <w:iCs/>
          <w:color w:val="auto"/>
        </w:rPr>
      </w:pPr>
      <w:r w:rsidRPr="00B566EF">
        <w:rPr>
          <w:b/>
          <w:bCs/>
          <w:i/>
          <w:iCs/>
          <w:color w:val="auto"/>
        </w:rPr>
        <w:t>Analiza dokładności dopasowania</w:t>
      </w:r>
      <w:r w:rsidR="007B62E1" w:rsidRPr="00B566EF">
        <w:rPr>
          <w:b/>
          <w:bCs/>
          <w:i/>
          <w:iCs/>
          <w:color w:val="auto"/>
        </w:rPr>
        <w:t xml:space="preserve"> modelu</w:t>
      </w:r>
      <w:r w:rsidRPr="00B566EF">
        <w:rPr>
          <w:b/>
          <w:bCs/>
          <w:i/>
          <w:iCs/>
          <w:color w:val="auto"/>
        </w:rPr>
        <w:t xml:space="preserve"> ARIMA</w:t>
      </w:r>
      <w:r w:rsidR="007B62E1" w:rsidRPr="00B566EF">
        <w:rPr>
          <w:b/>
          <w:bCs/>
          <w:i/>
          <w:iCs/>
          <w:color w:val="auto"/>
        </w:rPr>
        <w:t xml:space="preserve"> dla </w:t>
      </w:r>
      <w:r w:rsidR="003F24AE" w:rsidRPr="00B566EF">
        <w:rPr>
          <w:b/>
          <w:bCs/>
          <w:i/>
          <w:iCs/>
          <w:color w:val="auto"/>
        </w:rPr>
        <w:t>pierwszego szeregu</w:t>
      </w:r>
    </w:p>
    <w:p w14:paraId="2B16E241" w14:textId="77777777" w:rsidR="007B62E1" w:rsidRPr="00B566EF" w:rsidRDefault="007B62E1" w:rsidP="00B544A5">
      <w:pPr>
        <w:pStyle w:val="Tekstakapitu"/>
        <w:ind w:firstLine="426"/>
        <w:rPr>
          <w:color w:val="auto"/>
        </w:rPr>
      </w:pPr>
      <w:r w:rsidRPr="00B566EF">
        <w:rPr>
          <w:color w:val="auto"/>
        </w:rPr>
        <w:t xml:space="preserve">Do stworzenia </w:t>
      </w:r>
      <w:r w:rsidR="00CC4408" w:rsidRPr="00B566EF">
        <w:rPr>
          <w:color w:val="auto"/>
        </w:rPr>
        <w:t xml:space="preserve">modelu </w:t>
      </w:r>
      <w:r w:rsidR="00B544A5" w:rsidRPr="00B566EF">
        <w:rPr>
          <w:color w:val="auto"/>
        </w:rPr>
        <w:t>korzystamy z funkcji</w:t>
      </w:r>
      <w:r w:rsidR="00CC4408" w:rsidRPr="00B566EF">
        <w:rPr>
          <w:color w:val="auto"/>
        </w:rPr>
        <w:t xml:space="preserve"> </w:t>
      </w:r>
      <w:r w:rsidR="00CC4408" w:rsidRPr="00B566EF">
        <w:rPr>
          <w:b/>
          <w:color w:val="auto"/>
        </w:rPr>
        <w:t>ARIMA</w:t>
      </w:r>
      <w:r w:rsidR="00CC4408" w:rsidRPr="00B566EF">
        <w:rPr>
          <w:color w:val="auto"/>
        </w:rPr>
        <w:t xml:space="preserve"> z biblioteki </w:t>
      </w:r>
      <w:proofErr w:type="spellStart"/>
      <w:r w:rsidR="00CC4408" w:rsidRPr="00B566EF">
        <w:rPr>
          <w:b/>
          <w:color w:val="auto"/>
        </w:rPr>
        <w:t>statsmodels</w:t>
      </w:r>
      <w:proofErr w:type="spellEnd"/>
      <w:r w:rsidR="00CC4408" w:rsidRPr="00B566EF">
        <w:rPr>
          <w:color w:val="auto"/>
        </w:rPr>
        <w:t xml:space="preserve">. </w:t>
      </w:r>
      <w:r w:rsidR="00B544A5" w:rsidRPr="00B566EF">
        <w:rPr>
          <w:color w:val="auto"/>
        </w:rPr>
        <w:t>Na wejściu wymaga ona podania danych treningowych</w:t>
      </w:r>
      <w:r w:rsidR="00CC4408" w:rsidRPr="00B566EF">
        <w:rPr>
          <w:color w:val="auto"/>
        </w:rPr>
        <w:t xml:space="preserve"> szeregu</w:t>
      </w:r>
      <w:r w:rsidR="00B544A5" w:rsidRPr="00B566EF">
        <w:rPr>
          <w:color w:val="auto"/>
        </w:rPr>
        <w:t xml:space="preserve"> czasowego oraz dobranych wcześniej parametrów modelu</w:t>
      </w:r>
      <w:r w:rsidR="00CC4408" w:rsidRPr="00B566EF">
        <w:rPr>
          <w:color w:val="auto"/>
        </w:rPr>
        <w:t>.</w:t>
      </w:r>
    </w:p>
    <w:tbl>
      <w:tblPr>
        <w:tblStyle w:val="Tabela-Siatka"/>
        <w:tblW w:w="0" w:type="auto"/>
        <w:jc w:val="center"/>
        <w:tblLook w:val="04A0" w:firstRow="1" w:lastRow="0" w:firstColumn="1" w:lastColumn="0" w:noHBand="0" w:noVBand="1"/>
      </w:tblPr>
      <w:tblGrid>
        <w:gridCol w:w="6667"/>
      </w:tblGrid>
      <w:tr w:rsidR="007B62E1" w:rsidRPr="00B544A5" w14:paraId="12D762F0" w14:textId="77777777" w:rsidTr="00987EA3">
        <w:trPr>
          <w:jc w:val="center"/>
        </w:trPr>
        <w:tc>
          <w:tcPr>
            <w:tcW w:w="6667" w:type="dxa"/>
          </w:tcPr>
          <w:p w14:paraId="27F29030"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r w:rsidRPr="00B544A5">
              <w:rPr>
                <w:rFonts w:ascii="Consolas" w:eastAsia="Times New Roman" w:hAnsi="Consolas" w:cs="Times New Roman"/>
                <w:color w:val="0000FF"/>
                <w:sz w:val="20"/>
                <w:szCs w:val="21"/>
                <w:lang w:eastAsia="pl-PL"/>
              </w:rPr>
              <w:t>from</w:t>
            </w:r>
            <w:r w:rsidRPr="00B544A5">
              <w:rPr>
                <w:rFonts w:ascii="Consolas" w:eastAsia="Times New Roman" w:hAnsi="Consolas" w:cs="Times New Roman"/>
                <w:color w:val="000000"/>
                <w:sz w:val="20"/>
                <w:szCs w:val="21"/>
                <w:lang w:eastAsia="pl-PL"/>
              </w:rPr>
              <w:t xml:space="preserve"> </w:t>
            </w:r>
            <w:proofErr w:type="spellStart"/>
            <w:r w:rsidRPr="00B544A5">
              <w:rPr>
                <w:rFonts w:ascii="Consolas" w:eastAsia="Times New Roman" w:hAnsi="Consolas" w:cs="Times New Roman"/>
                <w:color w:val="000000"/>
                <w:sz w:val="20"/>
                <w:szCs w:val="21"/>
                <w:lang w:eastAsia="pl-PL"/>
              </w:rPr>
              <w:t>statsmodels.tsa.arima.model</w:t>
            </w:r>
            <w:proofErr w:type="spellEnd"/>
            <w:r w:rsidRPr="00B544A5">
              <w:rPr>
                <w:rFonts w:ascii="Consolas" w:eastAsia="Times New Roman" w:hAnsi="Consolas" w:cs="Times New Roman"/>
                <w:color w:val="000000"/>
                <w:sz w:val="20"/>
                <w:szCs w:val="21"/>
                <w:lang w:eastAsia="pl-PL"/>
              </w:rPr>
              <w:t xml:space="preserve"> </w:t>
            </w:r>
            <w:r w:rsidRPr="00B544A5">
              <w:rPr>
                <w:rFonts w:ascii="Consolas" w:eastAsia="Times New Roman" w:hAnsi="Consolas" w:cs="Times New Roman"/>
                <w:color w:val="0000FF"/>
                <w:sz w:val="20"/>
                <w:szCs w:val="21"/>
                <w:lang w:eastAsia="pl-PL"/>
              </w:rPr>
              <w:t>import</w:t>
            </w:r>
            <w:r w:rsidRPr="00B544A5">
              <w:rPr>
                <w:rFonts w:ascii="Consolas" w:eastAsia="Times New Roman" w:hAnsi="Consolas" w:cs="Times New Roman"/>
                <w:color w:val="000000"/>
                <w:sz w:val="20"/>
                <w:szCs w:val="21"/>
                <w:lang w:eastAsia="pl-PL"/>
              </w:rPr>
              <w:t xml:space="preserve"> ARIMA</w:t>
            </w:r>
          </w:p>
          <w:p w14:paraId="1F923A3C"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p>
          <w:p w14:paraId="47D0DD7F"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=ARIMA(</w:t>
            </w:r>
            <w:proofErr w:type="spellStart"/>
            <w:r w:rsidRPr="00B544A5">
              <w:rPr>
                <w:rFonts w:ascii="Consolas" w:eastAsia="Times New Roman" w:hAnsi="Consolas" w:cs="Times New Roman"/>
                <w:color w:val="000000"/>
                <w:sz w:val="20"/>
                <w:szCs w:val="21"/>
                <w:lang w:eastAsia="pl-PL"/>
              </w:rPr>
              <w:t>train_rate</w:t>
            </w:r>
            <w:proofErr w:type="spellEnd"/>
            <w:r w:rsidRPr="00B544A5">
              <w:rPr>
                <w:rFonts w:ascii="Consolas" w:eastAsia="Times New Roman" w:hAnsi="Consolas" w:cs="Times New Roman"/>
                <w:color w:val="000000"/>
                <w:sz w:val="20"/>
                <w:szCs w:val="21"/>
                <w:lang w:eastAsia="pl-PL"/>
              </w:rPr>
              <w:t>, order=(</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0</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p>
          <w:p w14:paraId="32CE38D7"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 xml:space="preserve"> = </w:t>
            </w:r>
            <w:proofErr w:type="spellStart"/>
            <w:r w:rsidRPr="00B544A5">
              <w:rPr>
                <w:rFonts w:ascii="Consolas" w:eastAsia="Times New Roman" w:hAnsi="Consolas" w:cs="Times New Roman"/>
                <w:color w:val="000000"/>
                <w:sz w:val="20"/>
                <w:szCs w:val="21"/>
                <w:lang w:eastAsia="pl-PL"/>
              </w:rPr>
              <w:t>model_arima_rate.fit</w:t>
            </w:r>
            <w:proofErr w:type="spellEnd"/>
            <w:r w:rsidRPr="00B544A5">
              <w:rPr>
                <w:rFonts w:ascii="Consolas" w:eastAsia="Times New Roman" w:hAnsi="Consolas" w:cs="Times New Roman"/>
                <w:color w:val="000000"/>
                <w:sz w:val="20"/>
                <w:szCs w:val="21"/>
                <w:lang w:eastAsia="pl-PL"/>
              </w:rPr>
              <w:t>()</w:t>
            </w:r>
          </w:p>
          <w:p w14:paraId="2C675292" w14:textId="77777777" w:rsidR="007B62E1" w:rsidRPr="00B544A5" w:rsidRDefault="007B62E1" w:rsidP="00EE49B8">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model_arima_rate.summary</w:t>
            </w:r>
            <w:proofErr w:type="spellEnd"/>
            <w:r w:rsidRPr="00B544A5">
              <w:rPr>
                <w:rFonts w:ascii="Consolas" w:eastAsia="Times New Roman" w:hAnsi="Consolas" w:cs="Times New Roman"/>
                <w:color w:val="000000"/>
                <w:sz w:val="20"/>
                <w:szCs w:val="21"/>
                <w:lang w:eastAsia="pl-PL"/>
              </w:rPr>
              <w:t>()</w:t>
            </w:r>
          </w:p>
        </w:tc>
      </w:tr>
    </w:tbl>
    <w:p w14:paraId="6BFB57FE" w14:textId="77777777" w:rsidR="00EE49B8" w:rsidRDefault="00EE49B8" w:rsidP="005E416D">
      <w:pPr>
        <w:pStyle w:val="Tekstakapitu"/>
      </w:pPr>
    </w:p>
    <w:p w14:paraId="246B9E11" w14:textId="77777777" w:rsidR="007B62E1" w:rsidRDefault="00B544A5" w:rsidP="00B544A5">
      <w:pPr>
        <w:pStyle w:val="Tekstakapitu"/>
        <w:ind w:firstLine="0"/>
      </w:pPr>
      <w:r>
        <w:t>M</w:t>
      </w:r>
      <w:r w:rsidR="00CC4408" w:rsidRPr="00CC4408">
        <w:t xml:space="preserve">odel jest dopasowywany do danych treningowych za pomocą metody </w:t>
      </w:r>
      <w:r w:rsidR="00CC4408" w:rsidRPr="00B544A5">
        <w:rPr>
          <w:b/>
        </w:rPr>
        <w:t>.</w:t>
      </w:r>
      <w:proofErr w:type="spellStart"/>
      <w:r w:rsidR="00CC4408" w:rsidRPr="00B544A5">
        <w:rPr>
          <w:b/>
        </w:rPr>
        <w:t>fit</w:t>
      </w:r>
      <w:proofErr w:type="spellEnd"/>
      <w:r w:rsidR="00CC4408" w:rsidRPr="00B544A5">
        <w:rPr>
          <w:b/>
        </w:rPr>
        <w:t>()</w:t>
      </w:r>
      <w:r w:rsidR="00CC4408" w:rsidRPr="00CC4408">
        <w:t xml:space="preserve">, która optymalizuje </w:t>
      </w:r>
      <w:r w:rsidR="00CC4408" w:rsidRPr="00B566EF">
        <w:rPr>
          <w:color w:val="auto"/>
        </w:rPr>
        <w:t>parametry</w:t>
      </w:r>
      <w:r w:rsidRPr="00B566EF">
        <w:rPr>
          <w:color w:val="auto"/>
        </w:rPr>
        <w:t xml:space="preserve"> modelu tak</w:t>
      </w:r>
      <w:r w:rsidR="00CC4408" w:rsidRPr="00B566EF">
        <w:rPr>
          <w:color w:val="auto"/>
        </w:rPr>
        <w:t>, aby jak</w:t>
      </w:r>
      <w:r w:rsidR="00CC4408" w:rsidRPr="00CC4408">
        <w:t xml:space="preserve"> najlepiej odwzorowywały dane.</w:t>
      </w:r>
    </w:p>
    <w:p w14:paraId="4F9BB024" w14:textId="205C5A30" w:rsidR="00CC4408" w:rsidRDefault="000E54E1" w:rsidP="00EE49B8">
      <w:pPr>
        <w:pStyle w:val="Tekstakapitu"/>
        <w:ind w:firstLine="0"/>
        <w:jc w:val="center"/>
        <w:rPr>
          <w:b/>
          <w:bCs/>
          <w:i/>
          <w:iCs/>
        </w:rPr>
      </w:pPr>
      <w:r w:rsidRPr="000E54E1">
        <w:rPr>
          <w:b/>
          <w:bCs/>
          <w:i/>
          <w:iCs/>
          <w:noProof/>
        </w:rPr>
        <w:lastRenderedPageBreak/>
        <w:drawing>
          <wp:inline distT="0" distB="0" distL="0" distR="0" wp14:anchorId="11FCB9AF" wp14:editId="7AC7B9DD">
            <wp:extent cx="5163271" cy="4982270"/>
            <wp:effectExtent l="0" t="0" r="0" b="8890"/>
            <wp:docPr id="94263870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8703" name="Obraz 1" descr="Obraz zawierający tekst, zrzut ekranu, Czcionka, numer&#10;&#10;Opis wygenerowany automatycznie"/>
                    <pic:cNvPicPr/>
                  </pic:nvPicPr>
                  <pic:blipFill>
                    <a:blip r:embed="rId52"/>
                    <a:stretch>
                      <a:fillRect/>
                    </a:stretch>
                  </pic:blipFill>
                  <pic:spPr>
                    <a:xfrm>
                      <a:off x="0" y="0"/>
                      <a:ext cx="5163271" cy="4982270"/>
                    </a:xfrm>
                    <a:prstGeom prst="rect">
                      <a:avLst/>
                    </a:prstGeom>
                  </pic:spPr>
                </pic:pic>
              </a:graphicData>
            </a:graphic>
          </wp:inline>
        </w:drawing>
      </w:r>
    </w:p>
    <w:p w14:paraId="22C1373C" w14:textId="77777777" w:rsidR="00EE49B8" w:rsidRDefault="00EE49B8" w:rsidP="00EE49B8">
      <w:pPr>
        <w:pStyle w:val="Tekstakapitu"/>
        <w:ind w:firstLine="0"/>
        <w:jc w:val="center"/>
        <w:rPr>
          <w:b/>
          <w:color w:val="FF0000"/>
          <w:sz w:val="22"/>
        </w:rPr>
      </w:pPr>
      <w:r>
        <w:rPr>
          <w:b/>
          <w:sz w:val="22"/>
        </w:rPr>
        <w:t xml:space="preserve">Rysunek 4.1 </w:t>
      </w:r>
      <w:r w:rsidR="00FB5F52">
        <w:rPr>
          <w:b/>
          <w:bCs/>
          <w:color w:val="auto"/>
          <w:sz w:val="22"/>
          <w:szCs w:val="22"/>
        </w:rPr>
        <w:t>M</w:t>
      </w:r>
      <w:r w:rsidR="00FB5F52" w:rsidRPr="00163096">
        <w:rPr>
          <w:b/>
          <w:bCs/>
          <w:color w:val="auto"/>
          <w:sz w:val="22"/>
          <w:szCs w:val="22"/>
        </w:rPr>
        <w:t>odel ARIMA dla pierwszego szeregu</w:t>
      </w:r>
      <w:r w:rsidR="00FB5F52">
        <w:rPr>
          <w:b/>
          <w:bCs/>
          <w:color w:val="auto"/>
          <w:sz w:val="22"/>
          <w:szCs w:val="22"/>
        </w:rPr>
        <w:t xml:space="preserve"> czasowego.</w:t>
      </w:r>
    </w:p>
    <w:p w14:paraId="6970D0B0" w14:textId="77777777" w:rsidR="00EE49B8" w:rsidRPr="00EE49B8" w:rsidRDefault="00EE49B8" w:rsidP="00EE49B8">
      <w:pPr>
        <w:pStyle w:val="Tekstakapitu"/>
        <w:ind w:firstLine="0"/>
        <w:jc w:val="center"/>
        <w:rPr>
          <w:b/>
          <w:bCs/>
          <w:i/>
          <w:iCs/>
          <w:sz w:val="14"/>
        </w:rPr>
      </w:pPr>
    </w:p>
    <w:p w14:paraId="75CCAF77" w14:textId="2D5AE109" w:rsidR="000E54E1" w:rsidRPr="000E54E1" w:rsidRDefault="000E54E1" w:rsidP="000E54E1">
      <w:pPr>
        <w:pStyle w:val="Tekstakapitu"/>
      </w:pPr>
      <w:r w:rsidRPr="000E54E1">
        <w:t>W modelu uwzględniono trzy składniki średniej ruchomej (MA) oraz jeden sezonowy składnik autoregresyjny (AR) i jeden sezonowy składnik średniej ruchomej (MA). Wyniki wskazują, że składniki MA.L1 oraz sezonowy MA.S.L12 są istotne statystycznie (p = 0.000 &lt; 0.05), co oznacza ich silny wpływ na zmienną zależną (współczynniki odpowiednio 0.4641 i -0.9967). Pozostałe składniki (MA.L2, MA.L3 oraz AR.S.L12) są nieistotne (p &gt; 0.05), co sugeruje, że ich wpływ na model jest przypadkowy. Kryteria informacyjne AIC (1533.169) i BIC (1547.754) wskazują na dobre dopasowanie modelu. Testy diagnostyczne pokazują brak istotnej autokorelacji reszt (</w:t>
      </w:r>
      <w:proofErr w:type="spellStart"/>
      <w:r w:rsidRPr="000E54E1">
        <w:t>Ljung</w:t>
      </w:r>
      <w:proofErr w:type="spellEnd"/>
      <w:r w:rsidRPr="000E54E1">
        <w:t xml:space="preserve">-Box, p = 0.47 &gt; 0.05), jednak test </w:t>
      </w:r>
      <w:proofErr w:type="spellStart"/>
      <w:r w:rsidRPr="000E54E1">
        <w:t>Jarque</w:t>
      </w:r>
      <w:proofErr w:type="spellEnd"/>
      <w:r w:rsidRPr="000E54E1">
        <w:t>-Bera (p = 0.000 &lt; 0.05) sugeruje znaczące odchylenia od normalności reszt. Ogólnie model opisuje dane wystarczająco dobrze</w:t>
      </w:r>
      <w:r>
        <w:t>.</w:t>
      </w:r>
    </w:p>
    <w:p w14:paraId="0E6284B3" w14:textId="77777777" w:rsidR="00EE49B8" w:rsidRPr="00EE49B8" w:rsidRDefault="00EE49B8" w:rsidP="00CC4408">
      <w:pPr>
        <w:pStyle w:val="Tekstakapitu"/>
        <w:rPr>
          <w:sz w:val="14"/>
        </w:rPr>
      </w:pPr>
    </w:p>
    <w:p w14:paraId="535AF5F9" w14:textId="77777777" w:rsidR="00CC5AF8" w:rsidRDefault="00CC5AF8">
      <w:pPr>
        <w:rPr>
          <w:b/>
          <w:bCs/>
          <w:i/>
          <w:iCs/>
        </w:rPr>
      </w:pPr>
      <w:r>
        <w:rPr>
          <w:b/>
          <w:bCs/>
          <w:i/>
          <w:iCs/>
        </w:rPr>
        <w:br w:type="page"/>
      </w:r>
    </w:p>
    <w:p w14:paraId="74898B82" w14:textId="0B22DBE7" w:rsidR="00CC4408" w:rsidRPr="00FB5F52" w:rsidRDefault="00CC4408" w:rsidP="00FE7BE3">
      <w:pPr>
        <w:pStyle w:val="Tekstakapitu"/>
        <w:ind w:firstLine="426"/>
        <w:rPr>
          <w:b/>
          <w:bCs/>
          <w:i/>
          <w:iCs/>
          <w:color w:val="auto"/>
        </w:rPr>
      </w:pPr>
      <w:r w:rsidRPr="00FB5F52">
        <w:rPr>
          <w:b/>
          <w:bCs/>
          <w:i/>
          <w:iCs/>
          <w:color w:val="auto"/>
        </w:rPr>
        <w:lastRenderedPageBreak/>
        <w:t xml:space="preserve">Prognozowanie dla </w:t>
      </w:r>
      <w:r w:rsidR="003F24AE" w:rsidRPr="00FB5F52">
        <w:rPr>
          <w:b/>
          <w:bCs/>
          <w:i/>
          <w:iCs/>
          <w:color w:val="auto"/>
        </w:rPr>
        <w:t xml:space="preserve">pierwszego </w:t>
      </w:r>
      <w:r w:rsidR="0020491B" w:rsidRPr="00FB5F52">
        <w:rPr>
          <w:b/>
          <w:bCs/>
          <w:i/>
          <w:iCs/>
          <w:color w:val="auto"/>
        </w:rPr>
        <w:t xml:space="preserve">szeregu </w:t>
      </w:r>
      <w:r w:rsidR="003F24AE" w:rsidRPr="00FB5F52">
        <w:rPr>
          <w:b/>
          <w:bCs/>
          <w:i/>
          <w:iCs/>
          <w:color w:val="auto"/>
        </w:rPr>
        <w:t>czasowego</w:t>
      </w:r>
    </w:p>
    <w:p w14:paraId="5BB9FB2D" w14:textId="77777777" w:rsidR="00FB66DF" w:rsidRPr="00FB5F52" w:rsidRDefault="00FB66DF" w:rsidP="00FE7BE3">
      <w:pPr>
        <w:pStyle w:val="Tekstakapitu"/>
        <w:ind w:firstLine="426"/>
        <w:rPr>
          <w:b/>
          <w:bCs/>
          <w:i/>
          <w:iCs/>
          <w:color w:val="auto"/>
          <w:sz w:val="12"/>
        </w:rPr>
      </w:pPr>
    </w:p>
    <w:p w14:paraId="08E5DE6B" w14:textId="77777777" w:rsidR="00D40AD3" w:rsidRDefault="003A17B3" w:rsidP="00FE7BE3">
      <w:pPr>
        <w:pStyle w:val="Tekstakapitu"/>
        <w:ind w:firstLine="426"/>
      </w:pPr>
      <w:r w:rsidRPr="00FB5F52">
        <w:rPr>
          <w:color w:val="auto"/>
        </w:rPr>
        <w:t>W tym kroku generowana jest prognoza</w:t>
      </w:r>
      <w:r w:rsidR="00D40AD3" w:rsidRPr="00FB5F52">
        <w:rPr>
          <w:color w:val="auto"/>
        </w:rPr>
        <w:t xml:space="preserve"> na danych testowych za</w:t>
      </w:r>
      <w:r w:rsidR="003F24AE" w:rsidRPr="00FB5F52">
        <w:rPr>
          <w:color w:val="auto"/>
        </w:rPr>
        <w:t xml:space="preserve"> p</w:t>
      </w:r>
      <w:r w:rsidR="00141B3E" w:rsidRPr="00FB5F52">
        <w:rPr>
          <w:color w:val="auto"/>
        </w:rPr>
        <w:t xml:space="preserve">omocą modelu ARIMA na </w:t>
      </w:r>
      <w:r w:rsidR="00D40AD3" w:rsidRPr="00FB5F52">
        <w:rPr>
          <w:color w:val="auto"/>
        </w:rPr>
        <w:t>poziom</w:t>
      </w:r>
      <w:r w:rsidRPr="00FB5F52">
        <w:rPr>
          <w:color w:val="auto"/>
        </w:rPr>
        <w:t>ie ufności 95%. Prognoza jest gotowa</w:t>
      </w:r>
      <w:r w:rsidR="00D40AD3" w:rsidRPr="00FB5F52">
        <w:rPr>
          <w:color w:val="auto"/>
        </w:rPr>
        <w:t xml:space="preserve"> do dalszej analizy i porównania </w:t>
      </w:r>
      <w:r w:rsidR="003F24AE" w:rsidRPr="00FB5F52">
        <w:rPr>
          <w:color w:val="auto"/>
        </w:rPr>
        <w:br/>
      </w:r>
      <w:r w:rsidR="00D40AD3" w:rsidRPr="00FB5F52">
        <w:rPr>
          <w:color w:val="auto"/>
        </w:rPr>
        <w:t xml:space="preserve">z </w:t>
      </w:r>
      <w:r w:rsidR="00141B3E" w:rsidRPr="00FB5F52">
        <w:rPr>
          <w:color w:val="auto"/>
        </w:rPr>
        <w:t xml:space="preserve">danymi </w:t>
      </w:r>
      <w:r w:rsidR="00D40AD3" w:rsidRPr="00FB5F52">
        <w:rPr>
          <w:color w:val="auto"/>
        </w:rPr>
        <w:t>rzeczywistymi</w:t>
      </w:r>
      <w:r w:rsidR="00D40AD3" w:rsidRPr="00D40AD3">
        <w:t>.</w:t>
      </w:r>
    </w:p>
    <w:p w14:paraId="0C4CFA5C" w14:textId="77777777" w:rsidR="00B023B4" w:rsidRDefault="00B023B4" w:rsidP="00FE7BE3">
      <w:pPr>
        <w:pStyle w:val="Tekstakapitu"/>
        <w:ind w:firstLine="426"/>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6"/>
      </w:tblGrid>
      <w:tr w:rsidR="00CB7B11" w14:paraId="0C252163" w14:textId="77777777" w:rsidTr="00B023B4">
        <w:trPr>
          <w:jc w:val="center"/>
        </w:trPr>
        <w:tc>
          <w:tcPr>
            <w:tcW w:w="7786" w:type="dxa"/>
          </w:tcPr>
          <w:p w14:paraId="44C047B8"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model_arima_rate.get_forecast</w:t>
            </w:r>
            <w:proofErr w:type="spellEnd"/>
            <w:r w:rsidRPr="00FE7BE3">
              <w:rPr>
                <w:rFonts w:ascii="Consolas" w:eastAsia="Times New Roman" w:hAnsi="Consolas" w:cs="Times New Roman"/>
                <w:color w:val="000000"/>
                <w:sz w:val="20"/>
                <w:szCs w:val="21"/>
                <w:lang w:eastAsia="pl-PL"/>
              </w:rPr>
              <w:t>(len(</w:t>
            </w:r>
            <w:proofErr w:type="spellStart"/>
            <w:r w:rsidRPr="00FE7BE3">
              <w:rPr>
                <w:rFonts w:ascii="Consolas" w:eastAsia="Times New Roman" w:hAnsi="Consolas" w:cs="Times New Roman"/>
                <w:color w:val="000000"/>
                <w:sz w:val="20"/>
                <w:szCs w:val="21"/>
                <w:lang w:eastAsia="pl-PL"/>
              </w:rPr>
              <w:t>test_rate.index</w:t>
            </w:r>
            <w:proofErr w:type="spellEnd"/>
            <w:r w:rsidRPr="00FE7BE3">
              <w:rPr>
                <w:rFonts w:ascii="Consolas" w:eastAsia="Times New Roman" w:hAnsi="Consolas" w:cs="Times New Roman"/>
                <w:color w:val="000000"/>
                <w:sz w:val="20"/>
                <w:szCs w:val="21"/>
                <w:lang w:eastAsia="pl-PL"/>
              </w:rPr>
              <w:t>))</w:t>
            </w:r>
          </w:p>
          <w:p w14:paraId="1F8C33A4"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rate_pred.conf_int</w:t>
            </w:r>
            <w:proofErr w:type="spellEnd"/>
            <w:r w:rsidRPr="00FE7BE3">
              <w:rPr>
                <w:rFonts w:ascii="Consolas" w:eastAsia="Times New Roman" w:hAnsi="Consolas" w:cs="Times New Roman"/>
                <w:color w:val="000000"/>
                <w:sz w:val="20"/>
                <w:szCs w:val="21"/>
                <w:lang w:eastAsia="pl-PL"/>
              </w:rPr>
              <w:t>(</w:t>
            </w:r>
            <w:proofErr w:type="spellStart"/>
            <w:r w:rsidRPr="00FE7BE3">
              <w:rPr>
                <w:rFonts w:ascii="Consolas" w:eastAsia="Times New Roman" w:hAnsi="Consolas" w:cs="Times New Roman"/>
                <w:color w:val="000000"/>
                <w:sz w:val="20"/>
                <w:szCs w:val="21"/>
                <w:lang w:eastAsia="pl-PL"/>
              </w:rPr>
              <w:t>alpha</w:t>
            </w:r>
            <w:proofErr w:type="spellEnd"/>
            <w:r w:rsidRPr="00FE7BE3">
              <w:rPr>
                <w:rFonts w:ascii="Consolas" w:eastAsia="Times New Roman" w:hAnsi="Consolas" w:cs="Times New Roman"/>
                <w:color w:val="000000"/>
                <w:sz w:val="20"/>
                <w:szCs w:val="21"/>
                <w:lang w:eastAsia="pl-PL"/>
              </w:rPr>
              <w:t xml:space="preserve"> = </w:t>
            </w:r>
            <w:r w:rsidRPr="00FE7BE3">
              <w:rPr>
                <w:rFonts w:ascii="Consolas" w:eastAsia="Times New Roman" w:hAnsi="Consolas" w:cs="Times New Roman"/>
                <w:color w:val="098658"/>
                <w:sz w:val="20"/>
                <w:szCs w:val="21"/>
                <w:lang w:eastAsia="pl-PL"/>
              </w:rPr>
              <w:t>0.05</w:t>
            </w:r>
            <w:r w:rsidRPr="00FE7BE3">
              <w:rPr>
                <w:rFonts w:ascii="Consolas" w:eastAsia="Times New Roman" w:hAnsi="Consolas" w:cs="Times New Roman"/>
                <w:color w:val="000000"/>
                <w:sz w:val="20"/>
                <w:szCs w:val="21"/>
                <w:lang w:eastAsia="pl-PL"/>
              </w:rPr>
              <w:t xml:space="preserve">) </w:t>
            </w:r>
          </w:p>
          <w:p w14:paraId="60A5CD3A"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model_arima_rate.predict</w:t>
            </w:r>
            <w:proofErr w:type="spellEnd"/>
            <w:r w:rsidRPr="00FE7BE3">
              <w:rPr>
                <w:rFonts w:ascii="Consolas" w:eastAsia="Times New Roman" w:hAnsi="Consolas" w:cs="Times New Roman"/>
                <w:color w:val="000000"/>
                <w:sz w:val="20"/>
                <w:szCs w:val="21"/>
                <w:lang w:eastAsia="pl-PL"/>
              </w:rPr>
              <w:t xml:space="preserve">(start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0</w:t>
            </w:r>
            <w:r w:rsidRPr="00FE7BE3">
              <w:rPr>
                <w:rFonts w:ascii="Consolas" w:eastAsia="Times New Roman" w:hAnsi="Consolas" w:cs="Times New Roman"/>
                <w:color w:val="000000"/>
                <w:sz w:val="20"/>
                <w:szCs w:val="21"/>
                <w:lang w:eastAsia="pl-PL"/>
              </w:rPr>
              <w:t xml:space="preserve">], end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1</w:t>
            </w:r>
            <w:r w:rsidRPr="00FE7BE3">
              <w:rPr>
                <w:rFonts w:ascii="Consolas" w:eastAsia="Times New Roman" w:hAnsi="Consolas" w:cs="Times New Roman"/>
                <w:color w:val="000000"/>
                <w:sz w:val="20"/>
                <w:szCs w:val="21"/>
                <w:lang w:eastAsia="pl-PL"/>
              </w:rPr>
              <w:t>])</w:t>
            </w:r>
          </w:p>
          <w:p w14:paraId="53BF222E"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test_rate.index</w:t>
            </w:r>
            <w:proofErr w:type="spellEnd"/>
          </w:p>
          <w:p w14:paraId="668F1F11" w14:textId="77777777" w:rsidR="00B023B4" w:rsidRPr="00FE7BE3"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w:t>
            </w:r>
          </w:p>
          <w:p w14:paraId="44F14F87" w14:textId="77777777" w:rsidR="00CB7B11" w:rsidRDefault="00B023B4" w:rsidP="00B023B4">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p>
          <w:p w14:paraId="45CAB240" w14:textId="1BA7BFA5" w:rsidR="00B023B4" w:rsidRPr="00FE7BE3" w:rsidRDefault="00B023B4" w:rsidP="00B023B4">
            <w:pPr>
              <w:shd w:val="clear" w:color="auto" w:fill="FFFFFF"/>
              <w:spacing w:line="285" w:lineRule="atLeast"/>
              <w:rPr>
                <w:rFonts w:ascii="Consolas" w:eastAsia="Times New Roman" w:hAnsi="Consolas" w:cs="Times New Roman"/>
                <w:color w:val="000000"/>
                <w:sz w:val="21"/>
                <w:szCs w:val="21"/>
                <w:lang w:eastAsia="pl-PL"/>
              </w:rPr>
            </w:pPr>
          </w:p>
        </w:tc>
      </w:tr>
    </w:tbl>
    <w:p w14:paraId="077E882B" w14:textId="10B9C8DA" w:rsidR="009E45CA" w:rsidRDefault="004A7830" w:rsidP="009E45CA">
      <w:pPr>
        <w:pStyle w:val="Tekstakapitu"/>
        <w:spacing w:line="276" w:lineRule="auto"/>
        <w:ind w:firstLine="0"/>
        <w:jc w:val="center"/>
        <w:rPr>
          <w:b/>
          <w:color w:val="auto"/>
          <w:sz w:val="22"/>
        </w:rPr>
      </w:pPr>
      <w:r w:rsidRPr="004A7830">
        <w:rPr>
          <w:b/>
          <w:noProof/>
          <w:sz w:val="22"/>
        </w:rPr>
        <w:drawing>
          <wp:inline distT="0" distB="0" distL="0" distR="0" wp14:anchorId="425B07DF" wp14:editId="75719C48">
            <wp:extent cx="5579745" cy="3503295"/>
            <wp:effectExtent l="0" t="0" r="0" b="0"/>
            <wp:docPr id="865984829"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84829" name="Obraz 1" descr="Obraz zawierający tekst, Wykres, linia, diagram&#10;&#10;Opis wygenerowany automatycznie"/>
                    <pic:cNvPicPr/>
                  </pic:nvPicPr>
                  <pic:blipFill>
                    <a:blip r:embed="rId53"/>
                    <a:stretch>
                      <a:fillRect/>
                    </a:stretch>
                  </pic:blipFill>
                  <pic:spPr>
                    <a:xfrm>
                      <a:off x="0" y="0"/>
                      <a:ext cx="5579745" cy="3503295"/>
                    </a:xfrm>
                    <a:prstGeom prst="rect">
                      <a:avLst/>
                    </a:prstGeom>
                  </pic:spPr>
                </pic:pic>
              </a:graphicData>
            </a:graphic>
          </wp:inline>
        </w:drawing>
      </w:r>
      <w:r w:rsidR="00FE7BE3">
        <w:rPr>
          <w:b/>
          <w:sz w:val="22"/>
        </w:rPr>
        <w:t xml:space="preserve">Rysunek 4.2 </w:t>
      </w:r>
      <w:r w:rsidR="009E45CA">
        <w:rPr>
          <w:b/>
          <w:sz w:val="22"/>
        </w:rPr>
        <w:t xml:space="preserve"> </w:t>
      </w:r>
      <w:r w:rsidR="009E45CA">
        <w:rPr>
          <w:b/>
          <w:color w:val="auto"/>
          <w:sz w:val="22"/>
        </w:rPr>
        <w:t>Prognoza</w:t>
      </w:r>
      <w:r w:rsidR="00FB5F52" w:rsidRPr="00970E5C">
        <w:rPr>
          <w:b/>
          <w:color w:val="auto"/>
          <w:sz w:val="22"/>
        </w:rPr>
        <w:t xml:space="preserve"> dla </w:t>
      </w:r>
      <w:r w:rsidR="009E45CA">
        <w:rPr>
          <w:b/>
          <w:color w:val="auto"/>
          <w:sz w:val="22"/>
        </w:rPr>
        <w:t xml:space="preserve">pierwszego </w:t>
      </w:r>
      <w:r w:rsidR="00FB5F52" w:rsidRPr="00970E5C">
        <w:rPr>
          <w:b/>
          <w:color w:val="auto"/>
          <w:sz w:val="22"/>
        </w:rPr>
        <w:t xml:space="preserve">szeregu czasowego jednomiesięcznej </w:t>
      </w:r>
    </w:p>
    <w:p w14:paraId="1C3A8BC0" w14:textId="2A332B28" w:rsidR="00EE49B8" w:rsidRPr="00A52BD7" w:rsidRDefault="004A7830" w:rsidP="009E45CA">
      <w:pPr>
        <w:pStyle w:val="Tekstakapitu"/>
        <w:spacing w:line="276" w:lineRule="auto"/>
        <w:ind w:firstLine="0"/>
        <w:jc w:val="center"/>
      </w:pPr>
      <w:r>
        <w:rPr>
          <w:b/>
          <w:color w:val="auto"/>
          <w:sz w:val="22"/>
        </w:rPr>
        <w:t>realnej</w:t>
      </w:r>
      <w:r w:rsidR="00FB5F52" w:rsidRPr="00970E5C">
        <w:rPr>
          <w:b/>
          <w:color w:val="auto"/>
          <w:sz w:val="22"/>
        </w:rPr>
        <w:t xml:space="preserve"> stopy procentowej</w:t>
      </w:r>
      <w:r w:rsidR="009E45CA">
        <w:rPr>
          <w:b/>
          <w:color w:val="auto"/>
          <w:sz w:val="22"/>
        </w:rPr>
        <w:t>, generowana</w:t>
      </w:r>
      <w:r w:rsidR="00FB5F52">
        <w:rPr>
          <w:b/>
          <w:color w:val="auto"/>
          <w:sz w:val="22"/>
        </w:rPr>
        <w:t xml:space="preserve"> za pomocą modelu ARIMA</w:t>
      </w:r>
      <w:r w:rsidR="00FB5F52" w:rsidRPr="00970E5C">
        <w:rPr>
          <w:b/>
          <w:color w:val="auto"/>
          <w:sz w:val="22"/>
        </w:rPr>
        <w:t>.</w:t>
      </w:r>
    </w:p>
    <w:p w14:paraId="0D100C16" w14:textId="77777777" w:rsidR="00FE7BE3" w:rsidRPr="009E45CA" w:rsidRDefault="00FE7BE3" w:rsidP="00FE7BE3">
      <w:pPr>
        <w:pStyle w:val="Tekstakapitu"/>
        <w:jc w:val="center"/>
        <w:rPr>
          <w:sz w:val="22"/>
        </w:rPr>
      </w:pPr>
    </w:p>
    <w:p w14:paraId="3BAC5879" w14:textId="757DC927" w:rsidR="00141B3E" w:rsidRDefault="00FB66DF" w:rsidP="00FB66DF">
      <w:pPr>
        <w:pStyle w:val="Tekstakapitu"/>
        <w:ind w:firstLine="426"/>
      </w:pPr>
      <w:r w:rsidRPr="009E45CA">
        <w:rPr>
          <w:color w:val="auto"/>
        </w:rPr>
        <w:t>Zgodnie z otrzymanymi rezultatami (rysunek 4.2) widzimy</w:t>
      </w:r>
      <w:r w:rsidR="003A17B3" w:rsidRPr="009E45CA">
        <w:rPr>
          <w:color w:val="auto"/>
        </w:rPr>
        <w:t>, że model przewidział</w:t>
      </w:r>
      <w:r w:rsidR="003A17B3" w:rsidRPr="009E45CA">
        <w:rPr>
          <w:color w:val="auto"/>
        </w:rPr>
        <w:br/>
      </w:r>
      <w:r w:rsidR="00A52BD7" w:rsidRPr="009E45CA">
        <w:rPr>
          <w:color w:val="auto"/>
        </w:rPr>
        <w:t xml:space="preserve">początkową </w:t>
      </w:r>
      <w:r w:rsidR="003A17B3" w:rsidRPr="009E45CA">
        <w:rPr>
          <w:color w:val="auto"/>
        </w:rPr>
        <w:t xml:space="preserve">tendencję </w:t>
      </w:r>
      <w:r w:rsidRPr="009E45CA">
        <w:rPr>
          <w:color w:val="auto"/>
        </w:rPr>
        <w:t>wzrost</w:t>
      </w:r>
      <w:r w:rsidR="003A17B3" w:rsidRPr="009E45CA">
        <w:rPr>
          <w:color w:val="auto"/>
        </w:rPr>
        <w:t>ową danych</w:t>
      </w:r>
      <w:r w:rsidRPr="009E45CA">
        <w:rPr>
          <w:color w:val="auto"/>
        </w:rPr>
        <w:t>. Jednak</w:t>
      </w:r>
      <w:r w:rsidR="003A17B3" w:rsidRPr="009E45CA">
        <w:rPr>
          <w:color w:val="auto"/>
        </w:rPr>
        <w:t>, ze względu na</w:t>
      </w:r>
      <w:r w:rsidRPr="009E45CA">
        <w:rPr>
          <w:color w:val="auto"/>
        </w:rPr>
        <w:t xml:space="preserve"> cykliczno-szumowy charakter szeregu</w:t>
      </w:r>
      <w:r w:rsidR="003A17B3" w:rsidRPr="009E45CA">
        <w:rPr>
          <w:color w:val="auto"/>
        </w:rPr>
        <w:t>,</w:t>
      </w:r>
      <w:r w:rsidRPr="009E45CA">
        <w:rPr>
          <w:color w:val="auto"/>
        </w:rPr>
        <w:t xml:space="preserve"> model w dalszym przedziale czasowym </w:t>
      </w:r>
      <w:r w:rsidR="003A17B3" w:rsidRPr="009E45CA">
        <w:rPr>
          <w:color w:val="auto"/>
        </w:rPr>
        <w:t xml:space="preserve">nie był w stanie uchwycić wzorców. W zamian dąży do wartości średniej obserwacji. </w:t>
      </w:r>
      <w:r w:rsidR="005C630E" w:rsidRPr="009E45CA">
        <w:rPr>
          <w:color w:val="auto"/>
        </w:rPr>
        <w:t xml:space="preserve">Warto zauważyć, że przedział ufności </w:t>
      </w:r>
      <w:r w:rsidR="003A17B3" w:rsidRPr="009E45CA">
        <w:rPr>
          <w:color w:val="auto"/>
        </w:rPr>
        <w:t>zawiera większość</w:t>
      </w:r>
      <w:r w:rsidR="005C630E" w:rsidRPr="009E45CA">
        <w:rPr>
          <w:color w:val="auto"/>
        </w:rPr>
        <w:t xml:space="preserve"> danych</w:t>
      </w:r>
      <w:r w:rsidR="005C630E">
        <w:t xml:space="preserve"> testowych</w:t>
      </w:r>
      <w:r w:rsidR="00A52BD7">
        <w:t xml:space="preserve">, </w:t>
      </w:r>
      <w:r w:rsidR="00277AED">
        <w:t>nie rozszerza</w:t>
      </w:r>
      <w:r w:rsidR="00A52BD7">
        <w:t xml:space="preserve"> się</w:t>
      </w:r>
      <w:r w:rsidR="00277AED">
        <w:t>,</w:t>
      </w:r>
      <w:r w:rsidR="00A52BD7">
        <w:t xml:space="preserve"> a zatem nie przewiduje dalszego</w:t>
      </w:r>
      <w:r w:rsidR="00277AED">
        <w:t xml:space="preserve"> trendu</w:t>
      </w:r>
      <w:r w:rsidR="00A52BD7">
        <w:t xml:space="preserve"> wzrostowego (lub spadkowego)</w:t>
      </w:r>
      <w:r w:rsidR="00A52BD7" w:rsidRPr="00A52BD7">
        <w:t xml:space="preserve"> </w:t>
      </w:r>
      <w:r w:rsidR="00A52BD7">
        <w:t>stóp procentowych.</w:t>
      </w:r>
    </w:p>
    <w:p w14:paraId="5DCAE170" w14:textId="77777777" w:rsidR="00141B3E" w:rsidRDefault="00141B3E" w:rsidP="00CC4408">
      <w:pPr>
        <w:pStyle w:val="Tekstakapitu"/>
      </w:pPr>
    </w:p>
    <w:p w14:paraId="19B871FB" w14:textId="77777777" w:rsidR="00B023B4" w:rsidRDefault="00B023B4" w:rsidP="00CC4408">
      <w:pPr>
        <w:pStyle w:val="Tekstakapitu"/>
      </w:pPr>
    </w:p>
    <w:p w14:paraId="4B376A77" w14:textId="77777777" w:rsidR="0020491B" w:rsidRPr="009E45CA" w:rsidRDefault="00E6237F" w:rsidP="00FE7BE3">
      <w:pPr>
        <w:pStyle w:val="Tekstakapitu"/>
        <w:ind w:firstLine="426"/>
        <w:rPr>
          <w:b/>
          <w:bCs/>
          <w:i/>
          <w:iCs/>
          <w:color w:val="auto"/>
        </w:rPr>
      </w:pPr>
      <w:r w:rsidRPr="009E45CA">
        <w:rPr>
          <w:b/>
          <w:bCs/>
          <w:i/>
          <w:iCs/>
          <w:color w:val="auto"/>
        </w:rPr>
        <w:lastRenderedPageBreak/>
        <w:t>Analiza dokładności dopasowania modelu ARIMA dla</w:t>
      </w:r>
      <w:r w:rsidR="0020491B" w:rsidRPr="009E45CA">
        <w:rPr>
          <w:b/>
          <w:bCs/>
          <w:i/>
          <w:iCs/>
          <w:color w:val="auto"/>
        </w:rPr>
        <w:t xml:space="preserve"> </w:t>
      </w:r>
      <w:r w:rsidR="00141B3E" w:rsidRPr="009E45CA">
        <w:rPr>
          <w:b/>
          <w:bCs/>
          <w:i/>
          <w:iCs/>
          <w:color w:val="auto"/>
        </w:rPr>
        <w:t xml:space="preserve">drugiego </w:t>
      </w:r>
      <w:r w:rsidR="0020491B" w:rsidRPr="009E45CA">
        <w:rPr>
          <w:b/>
          <w:bCs/>
          <w:i/>
          <w:iCs/>
          <w:color w:val="auto"/>
        </w:rPr>
        <w:t xml:space="preserve">szeregu </w:t>
      </w:r>
    </w:p>
    <w:p w14:paraId="12B69CE9" w14:textId="77777777" w:rsidR="00FE7BE3" w:rsidRDefault="00FB66DF" w:rsidP="00FB66DF">
      <w:pPr>
        <w:pStyle w:val="Tekstakapitu"/>
        <w:ind w:firstLine="426"/>
      </w:pPr>
      <w:r w:rsidRPr="009E45CA">
        <w:rPr>
          <w:color w:val="auto"/>
        </w:rPr>
        <w:t>Analogicznie do</w:t>
      </w:r>
      <w:r w:rsidR="0020491B" w:rsidRPr="009E45CA">
        <w:rPr>
          <w:color w:val="auto"/>
        </w:rPr>
        <w:t xml:space="preserve"> pierwszego </w:t>
      </w:r>
      <w:r w:rsidRPr="009E45CA">
        <w:rPr>
          <w:color w:val="auto"/>
        </w:rPr>
        <w:t xml:space="preserve">szeregu czasowego </w:t>
      </w:r>
      <w:r w:rsidR="0020491B" w:rsidRPr="009E45CA">
        <w:rPr>
          <w:color w:val="auto"/>
        </w:rPr>
        <w:t>tworzymy model ARIMA dla szeregu drugiego</w:t>
      </w:r>
      <w:r w:rsidR="00822BCC" w:rsidRPr="009E45CA">
        <w:rPr>
          <w:color w:val="auto"/>
        </w:rPr>
        <w:t xml:space="preserve"> (rysunek 4.3)</w:t>
      </w:r>
      <w:r w:rsidR="0020491B" w:rsidRPr="009E45CA">
        <w:rPr>
          <w:color w:val="auto"/>
        </w:rPr>
        <w:t>.</w:t>
      </w:r>
      <w:r w:rsidR="00822BCC" w:rsidRPr="009E45CA">
        <w:rPr>
          <w:color w:val="auto"/>
        </w:rPr>
        <w:t xml:space="preserve"> Model uwzględnia dwa składniki średniej ruchomej (MA) </w:t>
      </w:r>
      <w:r w:rsidR="00822BCC" w:rsidRPr="009E45CA">
        <w:rPr>
          <w:color w:val="auto"/>
        </w:rPr>
        <w:br/>
        <w:t>i różnicowanie rzędu drugiego, wskazujące na potrzebę eliminacji trendu w danych. Oba składniki MA (ma.L1 = -0.3181 i ma.L2 = -0.4176) są istotne statystycznie (</w:t>
      </w:r>
      <w:r w:rsidR="00822BCC" w:rsidRPr="009E45CA">
        <w:rPr>
          <w:i/>
          <w:color w:val="auto"/>
        </w:rPr>
        <w:t>p = 0.000 &lt; 0.05</w:t>
      </w:r>
      <w:r w:rsidR="00822BCC" w:rsidRPr="009E45CA">
        <w:rPr>
          <w:color w:val="auto"/>
        </w:rPr>
        <w:t>), co oznacza, że wpływają na zmienność CPI. Wartość sigma2 = 0.2764 jest również istotna (</w:t>
      </w:r>
      <w:r w:rsidR="00822BCC" w:rsidRPr="009E45CA">
        <w:rPr>
          <w:i/>
          <w:color w:val="auto"/>
        </w:rPr>
        <w:t>p = 0.000 &lt; 0.05</w:t>
      </w:r>
      <w:r w:rsidR="00822BCC" w:rsidRPr="009E45CA">
        <w:rPr>
          <w:color w:val="auto"/>
        </w:rPr>
        <w:t xml:space="preserve">) i wskazuje na wariancję reszt. Kryteria AIC = 152.614, </w:t>
      </w:r>
      <w:r w:rsidR="009E45CA">
        <w:rPr>
          <w:color w:val="auto"/>
        </w:rPr>
        <w:br/>
      </w:r>
      <w:r w:rsidR="00822BCC" w:rsidRPr="009E45CA">
        <w:rPr>
          <w:color w:val="auto"/>
        </w:rPr>
        <w:t>BIC = 160.244 sugerują dobre dopasowanie modelu do</w:t>
      </w:r>
      <w:r w:rsidR="00822BCC" w:rsidRPr="004B3463">
        <w:t xml:space="preserve"> danych. </w:t>
      </w:r>
    </w:p>
    <w:p w14:paraId="02AE4ED8" w14:textId="77777777" w:rsidR="00822BCC" w:rsidRPr="00822BCC" w:rsidRDefault="00822BCC" w:rsidP="00FB66DF">
      <w:pPr>
        <w:pStyle w:val="Tekstakapitu"/>
        <w:ind w:firstLine="426"/>
        <w:rPr>
          <w:sz w:val="18"/>
        </w:rPr>
      </w:pPr>
    </w:p>
    <w:p w14:paraId="741370C8" w14:textId="77777777" w:rsidR="0020491B" w:rsidRDefault="0020491B" w:rsidP="00E6237F">
      <w:pPr>
        <w:pStyle w:val="Tekstakapitu"/>
        <w:ind w:firstLine="0"/>
        <w:jc w:val="center"/>
      </w:pPr>
      <w:r w:rsidRPr="0020491B">
        <w:rPr>
          <w:noProof/>
          <w:lang w:eastAsia="pl-PL"/>
        </w:rPr>
        <w:drawing>
          <wp:inline distT="0" distB="0" distL="0" distR="0" wp14:anchorId="0FA0AAE6" wp14:editId="21C8FDBE">
            <wp:extent cx="3676650" cy="3643301"/>
            <wp:effectExtent l="19050" t="0" r="0" b="0"/>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4" cstate="print"/>
                    <a:stretch>
                      <a:fillRect/>
                    </a:stretch>
                  </pic:blipFill>
                  <pic:spPr>
                    <a:xfrm>
                      <a:off x="0" y="0"/>
                      <a:ext cx="3675450" cy="3642112"/>
                    </a:xfrm>
                    <a:prstGeom prst="rect">
                      <a:avLst/>
                    </a:prstGeom>
                  </pic:spPr>
                </pic:pic>
              </a:graphicData>
            </a:graphic>
          </wp:inline>
        </w:drawing>
      </w:r>
    </w:p>
    <w:p w14:paraId="28DAB154" w14:textId="77777777" w:rsidR="00E6237F" w:rsidRDefault="00141B3E" w:rsidP="00E6237F">
      <w:pPr>
        <w:pStyle w:val="Tekstakapitu"/>
        <w:ind w:firstLine="0"/>
        <w:jc w:val="center"/>
        <w:rPr>
          <w:b/>
          <w:bCs/>
          <w:color w:val="auto"/>
          <w:sz w:val="22"/>
          <w:szCs w:val="22"/>
        </w:rPr>
      </w:pPr>
      <w:r>
        <w:rPr>
          <w:b/>
          <w:sz w:val="22"/>
        </w:rPr>
        <w:t xml:space="preserve">Rysunek 4.3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drugiego</w:t>
      </w:r>
      <w:r w:rsidR="009E45CA" w:rsidRPr="00163096">
        <w:rPr>
          <w:b/>
          <w:bCs/>
          <w:color w:val="auto"/>
          <w:sz w:val="22"/>
          <w:szCs w:val="22"/>
        </w:rPr>
        <w:t xml:space="preserve"> szeregu</w:t>
      </w:r>
      <w:r w:rsidR="009E45CA">
        <w:rPr>
          <w:b/>
          <w:bCs/>
          <w:color w:val="auto"/>
          <w:sz w:val="22"/>
          <w:szCs w:val="22"/>
        </w:rPr>
        <w:t xml:space="preserve"> czasowego.</w:t>
      </w:r>
    </w:p>
    <w:p w14:paraId="68D1BA0E" w14:textId="77777777" w:rsidR="009E45CA" w:rsidRPr="009E45CA" w:rsidRDefault="009E45CA" w:rsidP="00E6237F">
      <w:pPr>
        <w:pStyle w:val="Tekstakapitu"/>
        <w:ind w:firstLine="0"/>
        <w:jc w:val="center"/>
        <w:rPr>
          <w:b/>
          <w:color w:val="FF0000"/>
          <w:sz w:val="14"/>
        </w:rPr>
      </w:pPr>
    </w:p>
    <w:p w14:paraId="50DBA36C" w14:textId="77777777" w:rsidR="00141B3E" w:rsidRDefault="00822BCC" w:rsidP="009E45CA">
      <w:pPr>
        <w:pStyle w:val="Tekstakapitu"/>
        <w:spacing w:line="276" w:lineRule="auto"/>
        <w:ind w:firstLine="0"/>
        <w:jc w:val="center"/>
        <w:rPr>
          <w:b/>
          <w:noProof/>
          <w:color w:val="FF0000"/>
          <w:sz w:val="22"/>
          <w:lang w:eastAsia="pl-PL"/>
        </w:rPr>
      </w:pPr>
      <w:r>
        <w:rPr>
          <w:b/>
          <w:sz w:val="22"/>
        </w:rPr>
        <w:lastRenderedPageBreak/>
        <w:t xml:space="preserve">Rysunek 4.4 </w:t>
      </w:r>
      <w:r w:rsidR="009E45CA">
        <w:rPr>
          <w:b/>
          <w:sz w:val="22"/>
        </w:rPr>
        <w:t xml:space="preserve"> </w:t>
      </w:r>
      <w:r w:rsidR="009E45CA">
        <w:rPr>
          <w:b/>
          <w:color w:val="auto"/>
          <w:sz w:val="22"/>
        </w:rPr>
        <w:t>Prognoza</w:t>
      </w:r>
      <w:r w:rsidR="009E45CA" w:rsidRPr="00970E5C">
        <w:rPr>
          <w:b/>
          <w:color w:val="auto"/>
          <w:sz w:val="22"/>
        </w:rPr>
        <w:t xml:space="preserve"> dla</w:t>
      </w:r>
      <w:r w:rsidR="009E45CA">
        <w:rPr>
          <w:b/>
          <w:color w:val="auto"/>
          <w:sz w:val="22"/>
        </w:rPr>
        <w:t xml:space="preserve"> drugiego</w:t>
      </w:r>
      <w:r w:rsidR="009E45CA" w:rsidRPr="00970E5C">
        <w:rPr>
          <w:b/>
          <w:color w:val="auto"/>
          <w:sz w:val="22"/>
        </w:rPr>
        <w:t xml:space="preserve"> szeregu czasowego </w:t>
      </w:r>
      <w:r w:rsidR="009E45CA">
        <w:rPr>
          <w:b/>
          <w:color w:val="auto"/>
          <w:sz w:val="22"/>
        </w:rPr>
        <w:t xml:space="preserve">opisującego indeks </w:t>
      </w:r>
      <w:r w:rsidR="009E45CA">
        <w:rPr>
          <w:b/>
          <w:color w:val="auto"/>
          <w:sz w:val="22"/>
        </w:rPr>
        <w:br/>
        <w:t>średnich cen konsumpcyjnych w miastach, generowana za pomocą modelu ARIMA</w:t>
      </w:r>
      <w:r w:rsidR="009E45CA" w:rsidRPr="00970E5C">
        <w:rPr>
          <w:b/>
          <w:color w:val="auto"/>
          <w:sz w:val="22"/>
        </w:rPr>
        <w:t>.</w:t>
      </w:r>
      <w:r w:rsidR="004F580D">
        <w:rPr>
          <w:b/>
          <w:noProof/>
          <w:color w:val="FF0000"/>
          <w:sz w:val="22"/>
          <w:lang w:eastAsia="pl-PL"/>
        </w:rPr>
        <w:drawing>
          <wp:anchor distT="0" distB="0" distL="114300" distR="114300" simplePos="0" relativeHeight="251658752" behindDoc="1" locked="0" layoutInCell="1" allowOverlap="1" wp14:anchorId="36BB20BD" wp14:editId="43E3CDC6">
            <wp:simplePos x="0" y="0"/>
            <wp:positionH relativeFrom="column">
              <wp:posOffset>-136525</wp:posOffset>
            </wp:positionH>
            <wp:positionV relativeFrom="paragraph">
              <wp:posOffset>108585</wp:posOffset>
            </wp:positionV>
            <wp:extent cx="5718810" cy="3611880"/>
            <wp:effectExtent l="19050" t="0" r="0" b="0"/>
            <wp:wrapTight wrapText="bothSides">
              <wp:wrapPolygon edited="0">
                <wp:start x="-72" y="0"/>
                <wp:lineTo x="-72" y="21532"/>
                <wp:lineTo x="21586" y="21532"/>
                <wp:lineTo x="21586" y="0"/>
                <wp:lineTo x="-72" y="0"/>
              </wp:wrapPolygon>
            </wp:wrapTight>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18810" cy="3611880"/>
                    </a:xfrm>
                    <a:prstGeom prst="rect">
                      <a:avLst/>
                    </a:prstGeom>
                  </pic:spPr>
                </pic:pic>
              </a:graphicData>
            </a:graphic>
          </wp:anchor>
        </w:drawing>
      </w:r>
    </w:p>
    <w:p w14:paraId="15193523" w14:textId="77777777" w:rsidR="00141B3E" w:rsidRDefault="00141B3E" w:rsidP="00822BCC">
      <w:pPr>
        <w:pStyle w:val="Tekstakapitu"/>
        <w:ind w:firstLine="0"/>
        <w:rPr>
          <w:b/>
          <w:bCs/>
          <w:i/>
          <w:iCs/>
        </w:rPr>
      </w:pPr>
    </w:p>
    <w:p w14:paraId="03183D76" w14:textId="77777777" w:rsidR="00C2294E" w:rsidRDefault="00C2294E" w:rsidP="00141B3E">
      <w:pPr>
        <w:pStyle w:val="Tekstakapitu"/>
        <w:ind w:firstLine="426"/>
      </w:pPr>
      <w:r w:rsidRPr="009E45CA">
        <w:rPr>
          <w:color w:val="auto"/>
        </w:rPr>
        <w:t>Testy diagnostyczne wykazały brak autokorelacji reszt (</w:t>
      </w:r>
      <w:proofErr w:type="spellStart"/>
      <w:r w:rsidRPr="009E45CA">
        <w:rPr>
          <w:color w:val="auto"/>
        </w:rPr>
        <w:t>Ljung</w:t>
      </w:r>
      <w:proofErr w:type="spellEnd"/>
      <w:r w:rsidRPr="009E45CA">
        <w:rPr>
          <w:color w:val="auto"/>
        </w:rPr>
        <w:t xml:space="preserve">-Box, </w:t>
      </w:r>
      <w:r w:rsidRPr="009E45CA">
        <w:rPr>
          <w:i/>
          <w:color w:val="auto"/>
        </w:rPr>
        <w:t>p = 0.73 &gt; 0.05</w:t>
      </w:r>
      <w:r w:rsidRPr="009E45CA">
        <w:rPr>
          <w:color w:val="auto"/>
        </w:rPr>
        <w:t xml:space="preserve">) oraz istotnej </w:t>
      </w:r>
      <w:proofErr w:type="spellStart"/>
      <w:r w:rsidRPr="009E45CA">
        <w:rPr>
          <w:color w:val="auto"/>
        </w:rPr>
        <w:t>heteroskedastyczności</w:t>
      </w:r>
      <w:proofErr w:type="spellEnd"/>
      <w:r w:rsidRPr="009E45CA">
        <w:rPr>
          <w:color w:val="auto"/>
        </w:rPr>
        <w:t xml:space="preserve"> reszt (</w:t>
      </w:r>
      <w:r w:rsidRPr="009E45CA">
        <w:rPr>
          <w:i/>
          <w:color w:val="auto"/>
        </w:rPr>
        <w:t>p = 0.17 &gt; 0.05</w:t>
      </w:r>
      <w:r w:rsidRPr="009E45CA">
        <w:rPr>
          <w:color w:val="auto"/>
        </w:rPr>
        <w:t xml:space="preserve">). Test </w:t>
      </w:r>
      <w:proofErr w:type="spellStart"/>
      <w:r w:rsidRPr="009E45CA">
        <w:rPr>
          <w:color w:val="auto"/>
        </w:rPr>
        <w:t>Jarque</w:t>
      </w:r>
      <w:proofErr w:type="spellEnd"/>
      <w:r w:rsidRPr="009E45CA">
        <w:rPr>
          <w:color w:val="auto"/>
        </w:rPr>
        <w:t>-Bera (</w:t>
      </w:r>
      <w:r w:rsidRPr="009E45CA">
        <w:rPr>
          <w:i/>
          <w:color w:val="auto"/>
        </w:rPr>
        <w:t>p = 0.12 &gt; 0.05</w:t>
      </w:r>
      <w:r w:rsidRPr="009E45CA">
        <w:rPr>
          <w:color w:val="auto"/>
        </w:rPr>
        <w:t>) pokazuje, że reszty mogą być zgodne z rozkładem normalnym. Model jest dobrze dopasowany do danych</w:t>
      </w:r>
      <w:r>
        <w:t>.</w:t>
      </w:r>
    </w:p>
    <w:p w14:paraId="53FA7EC1" w14:textId="77777777" w:rsidR="00C2294E" w:rsidRPr="00C2294E" w:rsidRDefault="00C2294E" w:rsidP="00141B3E">
      <w:pPr>
        <w:pStyle w:val="Tekstakapitu"/>
        <w:ind w:firstLine="426"/>
        <w:rPr>
          <w:sz w:val="14"/>
        </w:rPr>
      </w:pPr>
    </w:p>
    <w:p w14:paraId="4BDD965F" w14:textId="77777777" w:rsidR="0020491B" w:rsidRDefault="0020491B" w:rsidP="00141B3E">
      <w:pPr>
        <w:pStyle w:val="Tekstakapitu"/>
        <w:ind w:firstLine="426"/>
        <w:rPr>
          <w:b/>
          <w:bCs/>
          <w:i/>
          <w:iCs/>
        </w:rPr>
      </w:pPr>
      <w:r w:rsidRPr="00CC4408">
        <w:rPr>
          <w:b/>
          <w:bCs/>
          <w:i/>
          <w:iCs/>
        </w:rPr>
        <w:t xml:space="preserve">Prognozowanie dla </w:t>
      </w:r>
      <w:r w:rsidR="000E421F">
        <w:rPr>
          <w:b/>
          <w:bCs/>
          <w:i/>
          <w:iCs/>
        </w:rPr>
        <w:t xml:space="preserve">drugiego </w:t>
      </w:r>
      <w:r>
        <w:rPr>
          <w:b/>
          <w:bCs/>
          <w:i/>
          <w:iCs/>
        </w:rPr>
        <w:t xml:space="preserve">szeregu </w:t>
      </w:r>
      <w:r w:rsidR="000E421F">
        <w:rPr>
          <w:b/>
          <w:bCs/>
          <w:i/>
          <w:iCs/>
        </w:rPr>
        <w:t>czasowego</w:t>
      </w:r>
    </w:p>
    <w:p w14:paraId="0EDE8658" w14:textId="77777777" w:rsidR="00141B3E" w:rsidRPr="009E45CA" w:rsidRDefault="00141B3E" w:rsidP="00141B3E">
      <w:pPr>
        <w:pStyle w:val="Tekstakapitu"/>
        <w:ind w:firstLine="426"/>
        <w:rPr>
          <w:b/>
          <w:bCs/>
          <w:i/>
          <w:iCs/>
          <w:sz w:val="8"/>
        </w:rPr>
      </w:pPr>
    </w:p>
    <w:p w14:paraId="09D48A8E" w14:textId="77777777" w:rsidR="00141B3E" w:rsidRPr="009E45CA" w:rsidRDefault="004F580D" w:rsidP="00D41861">
      <w:pPr>
        <w:pStyle w:val="Tekstakapitu"/>
        <w:ind w:firstLine="426"/>
        <w:rPr>
          <w:color w:val="auto"/>
        </w:rPr>
      </w:pPr>
      <w:r w:rsidRPr="009E45CA">
        <w:rPr>
          <w:color w:val="auto"/>
        </w:rPr>
        <w:t>Na</w:t>
      </w:r>
      <w:r w:rsidR="00141B3E" w:rsidRPr="009E45CA">
        <w:rPr>
          <w:color w:val="auto"/>
        </w:rPr>
        <w:t xml:space="preserve"> rysunku 4.4 widzimy, </w:t>
      </w:r>
      <w:r w:rsidR="00D41861" w:rsidRPr="009E45CA">
        <w:rPr>
          <w:color w:val="auto"/>
        </w:rPr>
        <w:t>że model przewidział istniejący</w:t>
      </w:r>
      <w:r w:rsidR="00141B3E" w:rsidRPr="009E45CA">
        <w:rPr>
          <w:color w:val="auto"/>
        </w:rPr>
        <w:t xml:space="preserve"> trend w danych. </w:t>
      </w:r>
      <w:r w:rsidR="003D1D6E" w:rsidRPr="009E45CA">
        <w:rPr>
          <w:color w:val="auto"/>
        </w:rPr>
        <w:t xml:space="preserve">Dane testowe w pełni </w:t>
      </w:r>
      <w:r w:rsidR="00D41861" w:rsidRPr="009E45CA">
        <w:rPr>
          <w:color w:val="auto"/>
        </w:rPr>
        <w:t>zawierają</w:t>
      </w:r>
      <w:r w:rsidR="003D1D6E" w:rsidRPr="009E45CA">
        <w:rPr>
          <w:color w:val="auto"/>
        </w:rPr>
        <w:t xml:space="preserve"> się w obsz</w:t>
      </w:r>
      <w:r w:rsidR="00D41861" w:rsidRPr="009E45CA">
        <w:rPr>
          <w:color w:val="auto"/>
        </w:rPr>
        <w:t>arze</w:t>
      </w:r>
      <w:r w:rsidR="003D1D6E" w:rsidRPr="009E45CA">
        <w:rPr>
          <w:color w:val="auto"/>
        </w:rPr>
        <w:t xml:space="preserve"> </w:t>
      </w:r>
      <w:r w:rsidRPr="009E45CA">
        <w:rPr>
          <w:color w:val="auto"/>
        </w:rPr>
        <w:t>ufności</w:t>
      </w:r>
      <w:r w:rsidR="003D1D6E" w:rsidRPr="009E45CA">
        <w:rPr>
          <w:color w:val="auto"/>
        </w:rPr>
        <w:t>, co oznacza, że predykcje są prawidłowe.</w:t>
      </w:r>
    </w:p>
    <w:p w14:paraId="39D41FFC" w14:textId="77777777" w:rsidR="00141B3E" w:rsidRPr="009E45CA" w:rsidRDefault="00141B3E" w:rsidP="003D1D6E">
      <w:pPr>
        <w:pStyle w:val="Tekstakapitu"/>
        <w:ind w:firstLine="0"/>
        <w:rPr>
          <w:color w:val="auto"/>
          <w:sz w:val="18"/>
        </w:rPr>
      </w:pPr>
    </w:p>
    <w:p w14:paraId="19DBDB71" w14:textId="77777777" w:rsidR="00277AED" w:rsidRPr="009E45CA" w:rsidRDefault="00E6237F" w:rsidP="000E421F">
      <w:pPr>
        <w:pStyle w:val="Tekstakapitu"/>
        <w:ind w:firstLine="426"/>
        <w:rPr>
          <w:b/>
          <w:bCs/>
          <w:i/>
          <w:iCs/>
          <w:color w:val="auto"/>
        </w:rPr>
      </w:pPr>
      <w:r w:rsidRPr="009E45CA">
        <w:rPr>
          <w:b/>
          <w:bCs/>
          <w:i/>
          <w:iCs/>
          <w:color w:val="auto"/>
        </w:rPr>
        <w:t xml:space="preserve">Analiza dokładności dopasowania modelu ARIMA dla </w:t>
      </w:r>
      <w:r w:rsidR="000E421F" w:rsidRPr="009E45CA">
        <w:rPr>
          <w:b/>
          <w:bCs/>
          <w:i/>
          <w:iCs/>
          <w:color w:val="auto"/>
        </w:rPr>
        <w:t xml:space="preserve">trzeciego </w:t>
      </w:r>
      <w:r w:rsidR="00277AED" w:rsidRPr="009E45CA">
        <w:rPr>
          <w:b/>
          <w:bCs/>
          <w:i/>
          <w:iCs/>
          <w:color w:val="auto"/>
        </w:rPr>
        <w:t xml:space="preserve">szeregu </w:t>
      </w:r>
      <w:r w:rsidR="00C2294E" w:rsidRPr="009E45CA">
        <w:rPr>
          <w:b/>
          <w:bCs/>
          <w:i/>
          <w:iCs/>
          <w:color w:val="auto"/>
        </w:rPr>
        <w:t>czasowego</w:t>
      </w:r>
    </w:p>
    <w:p w14:paraId="227E502D" w14:textId="77777777" w:rsidR="00141B3E" w:rsidRPr="009E45CA" w:rsidRDefault="00141B3E" w:rsidP="000E421F">
      <w:pPr>
        <w:pStyle w:val="Tekstakapitu"/>
        <w:ind w:firstLine="426"/>
        <w:rPr>
          <w:b/>
          <w:bCs/>
          <w:i/>
          <w:iCs/>
          <w:color w:val="auto"/>
          <w:sz w:val="12"/>
        </w:rPr>
      </w:pPr>
    </w:p>
    <w:p w14:paraId="62D684D2" w14:textId="77777777" w:rsidR="004B3463" w:rsidRPr="009E45CA" w:rsidRDefault="004B3463" w:rsidP="00C2294E">
      <w:pPr>
        <w:pStyle w:val="Tekstakapitu"/>
        <w:ind w:firstLine="426"/>
        <w:rPr>
          <w:color w:val="auto"/>
        </w:rPr>
      </w:pPr>
      <w:r w:rsidRPr="009E45CA">
        <w:rPr>
          <w:color w:val="auto"/>
        </w:rPr>
        <w:t>Model ARIMA w tym szeregu, z racji na jego sezonowość</w:t>
      </w:r>
      <w:r w:rsidR="00C2294E" w:rsidRPr="009E45CA">
        <w:rPr>
          <w:color w:val="auto"/>
        </w:rPr>
        <w:t xml:space="preserve"> o okresie 12 miesięcy</w:t>
      </w:r>
      <w:r w:rsidRPr="009E45CA">
        <w:rPr>
          <w:color w:val="auto"/>
        </w:rPr>
        <w:t xml:space="preserve">, </w:t>
      </w:r>
      <w:r w:rsidR="00C2294E" w:rsidRPr="009E45CA">
        <w:rPr>
          <w:color w:val="auto"/>
        </w:rPr>
        <w:t>przyjmuje postać SARIMA(2,1,2)</w:t>
      </w:r>
      <w:r w:rsidR="00C2294E" w:rsidRPr="009E45CA">
        <w:rPr>
          <w:rFonts w:cs="Times New Roman"/>
          <w:color w:val="auto"/>
        </w:rPr>
        <w:t>×</w:t>
      </w:r>
      <w:r w:rsidRPr="009E45CA">
        <w:rPr>
          <w:color w:val="auto"/>
        </w:rPr>
        <w:t>(2,2,2)</w:t>
      </w:r>
      <w:r w:rsidR="00C2294E" w:rsidRPr="009E45CA">
        <w:rPr>
          <w:color w:val="auto"/>
          <w:vertAlign w:val="subscript"/>
        </w:rPr>
        <w:t>12</w:t>
      </w:r>
      <w:r w:rsidR="00C2294E" w:rsidRPr="009E45CA">
        <w:rPr>
          <w:color w:val="auto"/>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B3463" w14:paraId="0486CE2C" w14:textId="77777777" w:rsidTr="00B023B4">
        <w:tc>
          <w:tcPr>
            <w:tcW w:w="8777" w:type="dxa"/>
          </w:tcPr>
          <w:p w14:paraId="5AB24826" w14:textId="77777777" w:rsidR="004B3463" w:rsidRPr="000E421F" w:rsidRDefault="004B3463"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tc>
      </w:tr>
    </w:tbl>
    <w:p w14:paraId="42A024D5" w14:textId="77777777" w:rsidR="004B3463" w:rsidRPr="004B3463" w:rsidRDefault="004B3463" w:rsidP="004B3463">
      <w:pPr>
        <w:pStyle w:val="Tekstakapitu"/>
      </w:pPr>
    </w:p>
    <w:p w14:paraId="14B1D7B9" w14:textId="1B5E1C77" w:rsidR="00277AED" w:rsidRDefault="000A5673" w:rsidP="00E6237F">
      <w:pPr>
        <w:pStyle w:val="Tekstakapitu"/>
        <w:ind w:firstLine="0"/>
        <w:jc w:val="center"/>
      </w:pPr>
      <w:r w:rsidRPr="000A5673">
        <w:rPr>
          <w:noProof/>
        </w:rPr>
        <w:lastRenderedPageBreak/>
        <w:drawing>
          <wp:inline distT="0" distB="0" distL="0" distR="0" wp14:anchorId="0476BAB4" wp14:editId="4C7E273D">
            <wp:extent cx="5106113" cy="5134692"/>
            <wp:effectExtent l="0" t="0" r="0" b="8890"/>
            <wp:docPr id="132624161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1616" name="Obraz 1" descr="Obraz zawierający tekst, zrzut ekranu, Czcionka, numer&#10;&#10;Opis wygenerowany automatycznie"/>
                    <pic:cNvPicPr/>
                  </pic:nvPicPr>
                  <pic:blipFill>
                    <a:blip r:embed="rId56"/>
                    <a:stretch>
                      <a:fillRect/>
                    </a:stretch>
                  </pic:blipFill>
                  <pic:spPr>
                    <a:xfrm>
                      <a:off x="0" y="0"/>
                      <a:ext cx="5106113" cy="5134692"/>
                    </a:xfrm>
                    <a:prstGeom prst="rect">
                      <a:avLst/>
                    </a:prstGeom>
                  </pic:spPr>
                </pic:pic>
              </a:graphicData>
            </a:graphic>
          </wp:inline>
        </w:drawing>
      </w:r>
    </w:p>
    <w:p w14:paraId="05AD8D9B" w14:textId="77777777" w:rsidR="000E421F" w:rsidRPr="000E421F" w:rsidRDefault="000E421F" w:rsidP="00E6237F">
      <w:pPr>
        <w:pStyle w:val="Tekstakapitu"/>
        <w:ind w:firstLine="0"/>
        <w:jc w:val="center"/>
        <w:rPr>
          <w:sz w:val="10"/>
        </w:rPr>
      </w:pPr>
    </w:p>
    <w:p w14:paraId="6E1E2C07" w14:textId="77777777" w:rsidR="00E6237F" w:rsidRDefault="000E421F" w:rsidP="00C2294E">
      <w:pPr>
        <w:pStyle w:val="Tekstakapitu"/>
        <w:ind w:firstLine="0"/>
        <w:jc w:val="center"/>
      </w:pPr>
      <w:r>
        <w:rPr>
          <w:b/>
          <w:sz w:val="22"/>
        </w:rPr>
        <w:t xml:space="preserve">Rysunek 4.5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trzeciego</w:t>
      </w:r>
      <w:r w:rsidR="009E45CA" w:rsidRPr="00163096">
        <w:rPr>
          <w:b/>
          <w:bCs/>
          <w:color w:val="auto"/>
          <w:sz w:val="22"/>
          <w:szCs w:val="22"/>
        </w:rPr>
        <w:t xml:space="preserve"> szeregu</w:t>
      </w:r>
      <w:r w:rsidR="009E45CA">
        <w:rPr>
          <w:b/>
          <w:bCs/>
          <w:color w:val="auto"/>
          <w:sz w:val="22"/>
          <w:szCs w:val="22"/>
        </w:rPr>
        <w:t xml:space="preserve"> czasowego.</w:t>
      </w:r>
    </w:p>
    <w:p w14:paraId="168BF5A4" w14:textId="2920624C" w:rsidR="004B3463" w:rsidRPr="009E45CA" w:rsidRDefault="00C2294E" w:rsidP="002279BD">
      <w:pPr>
        <w:pStyle w:val="Tekstakapitu"/>
        <w:ind w:firstLine="426"/>
        <w:rPr>
          <w:color w:val="auto"/>
        </w:rPr>
      </w:pPr>
      <w:r w:rsidRPr="009E45CA">
        <w:rPr>
          <w:color w:val="auto"/>
        </w:rPr>
        <w:t>S</w:t>
      </w:r>
      <w:r w:rsidR="004B3463" w:rsidRPr="009E45CA">
        <w:rPr>
          <w:color w:val="auto"/>
        </w:rPr>
        <w:t xml:space="preserve">kładniki </w:t>
      </w:r>
      <w:proofErr w:type="spellStart"/>
      <w:r w:rsidRPr="009E45CA">
        <w:rPr>
          <w:color w:val="auto"/>
        </w:rPr>
        <w:t>niesezonowe</w:t>
      </w:r>
      <w:proofErr w:type="spellEnd"/>
      <w:r w:rsidRPr="009E45CA">
        <w:rPr>
          <w:color w:val="auto"/>
        </w:rPr>
        <w:t xml:space="preserve"> modelu </w:t>
      </w:r>
      <w:r w:rsidR="004B3463" w:rsidRPr="009E45CA">
        <w:rPr>
          <w:color w:val="auto"/>
        </w:rPr>
        <w:t>AR (ar.L1 = -1.0727, ar.L2 = -0.9067) i MA (ma.L1 = 1.0665, ma.L2 = 0.7610) są istotne statystycznie (</w:t>
      </w:r>
      <w:r w:rsidR="004B3463" w:rsidRPr="009E45CA">
        <w:rPr>
          <w:i/>
          <w:color w:val="auto"/>
        </w:rPr>
        <w:t>p = 0.000</w:t>
      </w:r>
      <w:r w:rsidR="00BB20AF" w:rsidRPr="009E45CA">
        <w:rPr>
          <w:i/>
          <w:color w:val="auto"/>
        </w:rPr>
        <w:t xml:space="preserve"> &lt; 0.05</w:t>
      </w:r>
      <w:r w:rsidR="004B3463" w:rsidRPr="009E45CA">
        <w:rPr>
          <w:color w:val="auto"/>
        </w:rPr>
        <w:t>), co oznacza, że wpływają znacząco na modelowanie zmiennej zależnej. W części sezonowej tylko składnik ma.S.L12 (-1.5492) jest istotny (</w:t>
      </w:r>
      <w:r w:rsidR="004B3463" w:rsidRPr="009E45CA">
        <w:rPr>
          <w:i/>
          <w:color w:val="auto"/>
        </w:rPr>
        <w:t>p = 0.035</w:t>
      </w:r>
      <w:r w:rsidR="002279BD" w:rsidRPr="009E45CA">
        <w:rPr>
          <w:i/>
          <w:color w:val="auto"/>
        </w:rPr>
        <w:t xml:space="preserve"> &lt; 0.05</w:t>
      </w:r>
      <w:r w:rsidR="004B3463" w:rsidRPr="009E45CA">
        <w:rPr>
          <w:color w:val="auto"/>
        </w:rPr>
        <w:t>).</w:t>
      </w:r>
      <w:r w:rsidR="002279BD" w:rsidRPr="009E45CA">
        <w:rPr>
          <w:color w:val="auto"/>
        </w:rPr>
        <w:t xml:space="preserve"> W</w:t>
      </w:r>
      <w:r w:rsidR="004B3463" w:rsidRPr="009E45CA">
        <w:rPr>
          <w:color w:val="auto"/>
        </w:rPr>
        <w:t>artości kryteriów AIC (1292.761) i BIC (1313.125)</w:t>
      </w:r>
      <w:r w:rsidR="002279BD" w:rsidRPr="009E45CA">
        <w:rPr>
          <w:color w:val="auto"/>
        </w:rPr>
        <w:t xml:space="preserve"> wskazują</w:t>
      </w:r>
      <w:r w:rsidR="004B3463" w:rsidRPr="009E45CA">
        <w:rPr>
          <w:color w:val="auto"/>
        </w:rPr>
        <w:t xml:space="preserve"> na relatywnie skomplikowaną strukturę modelu. Test </w:t>
      </w:r>
      <w:proofErr w:type="spellStart"/>
      <w:r w:rsidR="004B3463" w:rsidRPr="009E45CA">
        <w:rPr>
          <w:color w:val="auto"/>
        </w:rPr>
        <w:t>Ljung-Box</w:t>
      </w:r>
      <w:r w:rsidR="002279BD" w:rsidRPr="009E45CA">
        <w:rPr>
          <w:color w:val="auto"/>
        </w:rPr>
        <w:t>a</w:t>
      </w:r>
      <w:proofErr w:type="spellEnd"/>
      <w:r w:rsidR="004B3463" w:rsidRPr="009E45CA">
        <w:rPr>
          <w:color w:val="auto"/>
        </w:rPr>
        <w:t xml:space="preserve"> (</w:t>
      </w:r>
      <w:r w:rsidR="004B3463" w:rsidRPr="009E45CA">
        <w:rPr>
          <w:i/>
          <w:color w:val="auto"/>
        </w:rPr>
        <w:t>p = 0.51</w:t>
      </w:r>
      <w:r w:rsidR="002279BD" w:rsidRPr="009E45CA">
        <w:rPr>
          <w:i/>
          <w:color w:val="auto"/>
        </w:rPr>
        <w:t xml:space="preserve"> &gt; 0.05</w:t>
      </w:r>
      <w:r w:rsidR="002279BD" w:rsidRPr="009E45CA">
        <w:rPr>
          <w:color w:val="auto"/>
        </w:rPr>
        <w:t>) sugeruje brak autokorelacji reszt, t</w:t>
      </w:r>
      <w:r w:rsidR="004B3463" w:rsidRPr="009E45CA">
        <w:rPr>
          <w:color w:val="auto"/>
        </w:rPr>
        <w:t xml:space="preserve">est </w:t>
      </w:r>
      <w:proofErr w:type="spellStart"/>
      <w:r w:rsidR="004B3463" w:rsidRPr="009E45CA">
        <w:rPr>
          <w:color w:val="auto"/>
        </w:rPr>
        <w:t>Jarque</w:t>
      </w:r>
      <w:proofErr w:type="spellEnd"/>
      <w:r w:rsidR="004B3463" w:rsidRPr="009E45CA">
        <w:rPr>
          <w:color w:val="auto"/>
        </w:rPr>
        <w:t xml:space="preserve">-Bera </w:t>
      </w:r>
      <w:r w:rsidR="00C818D5">
        <w:rPr>
          <w:color w:val="auto"/>
        </w:rPr>
        <w:t>=</w:t>
      </w:r>
      <w:r w:rsidR="002279BD" w:rsidRPr="009E45CA">
        <w:rPr>
          <w:color w:val="auto"/>
        </w:rPr>
        <w:br/>
      </w:r>
      <w:r w:rsidR="004B3463" w:rsidRPr="009E45CA">
        <w:rPr>
          <w:color w:val="auto"/>
        </w:rPr>
        <w:t>(</w:t>
      </w:r>
      <w:r w:rsidR="004B3463" w:rsidRPr="009E45CA">
        <w:rPr>
          <w:i/>
          <w:color w:val="auto"/>
        </w:rPr>
        <w:t>p = 0.00</w:t>
      </w:r>
      <w:r w:rsidR="002279BD" w:rsidRPr="009E45CA">
        <w:rPr>
          <w:i/>
          <w:color w:val="auto"/>
        </w:rPr>
        <w:t xml:space="preserve"> &lt; 0.05</w:t>
      </w:r>
      <w:r w:rsidR="004B3463" w:rsidRPr="009E45CA">
        <w:rPr>
          <w:color w:val="auto"/>
        </w:rPr>
        <w:t xml:space="preserve">) wskazuje, że reszty nie mają rozkładu normalnego, </w:t>
      </w:r>
      <w:r w:rsidR="002279BD" w:rsidRPr="009E45CA">
        <w:rPr>
          <w:color w:val="auto"/>
        </w:rPr>
        <w:t>zaś</w:t>
      </w:r>
      <w:r w:rsidR="004B3463" w:rsidRPr="009E45CA">
        <w:rPr>
          <w:color w:val="auto"/>
        </w:rPr>
        <w:t xml:space="preserve"> test na </w:t>
      </w:r>
      <w:proofErr w:type="spellStart"/>
      <w:r w:rsidR="004B3463" w:rsidRPr="009E45CA">
        <w:rPr>
          <w:color w:val="auto"/>
        </w:rPr>
        <w:t>heteroskedastyczność</w:t>
      </w:r>
      <w:proofErr w:type="spellEnd"/>
      <w:r w:rsidR="004B3463" w:rsidRPr="009E45CA">
        <w:rPr>
          <w:color w:val="auto"/>
        </w:rPr>
        <w:t xml:space="preserve"> (</w:t>
      </w:r>
      <w:r w:rsidR="004B3463" w:rsidRPr="009E45CA">
        <w:rPr>
          <w:i/>
          <w:color w:val="auto"/>
        </w:rPr>
        <w:t>p = 0.00</w:t>
      </w:r>
      <w:r w:rsidR="002279BD" w:rsidRPr="009E45CA">
        <w:rPr>
          <w:i/>
          <w:color w:val="auto"/>
        </w:rPr>
        <w:t xml:space="preserve"> &lt; 0.05</w:t>
      </w:r>
      <w:r w:rsidR="004B3463" w:rsidRPr="009E45CA">
        <w:rPr>
          <w:color w:val="auto"/>
        </w:rPr>
        <w:t>) ujawnia zmienność wariancji reszt. Pomimo problemów</w:t>
      </w:r>
      <w:r w:rsidR="002279BD" w:rsidRPr="009E45CA">
        <w:rPr>
          <w:color w:val="auto"/>
        </w:rPr>
        <w:t xml:space="preserve"> z resztami, </w:t>
      </w:r>
      <w:r w:rsidR="004B3463" w:rsidRPr="009E45CA">
        <w:rPr>
          <w:color w:val="auto"/>
        </w:rPr>
        <w:t xml:space="preserve">model jest dobrze dopasowany. </w:t>
      </w:r>
    </w:p>
    <w:p w14:paraId="125B5A0A" w14:textId="77777777" w:rsidR="002279BD" w:rsidRPr="009E45CA" w:rsidRDefault="002279BD" w:rsidP="002279BD">
      <w:pPr>
        <w:pStyle w:val="Tekstakapitu"/>
        <w:ind w:firstLine="426"/>
        <w:rPr>
          <w:color w:val="auto"/>
          <w:sz w:val="16"/>
        </w:rPr>
      </w:pPr>
    </w:p>
    <w:p w14:paraId="5599F3B8" w14:textId="5F224BCB" w:rsidR="009E45CA" w:rsidRPr="009E45CA" w:rsidRDefault="007F7BF9" w:rsidP="009E45CA">
      <w:pPr>
        <w:pStyle w:val="Tekstakapitu"/>
        <w:ind w:firstLine="426"/>
        <w:rPr>
          <w:b/>
          <w:bCs/>
          <w:i/>
          <w:iCs/>
          <w:color w:val="auto"/>
        </w:rPr>
      </w:pPr>
      <w:r w:rsidRPr="007F7BF9">
        <w:rPr>
          <w:b/>
          <w:bCs/>
          <w:i/>
          <w:iCs/>
          <w:noProof/>
          <w:color w:val="auto"/>
        </w:rPr>
        <w:lastRenderedPageBreak/>
        <w:drawing>
          <wp:anchor distT="0" distB="0" distL="114300" distR="114300" simplePos="0" relativeHeight="251661824" behindDoc="1" locked="0" layoutInCell="1" allowOverlap="1" wp14:anchorId="41C2A268" wp14:editId="00C828FC">
            <wp:simplePos x="0" y="0"/>
            <wp:positionH relativeFrom="column">
              <wp:posOffset>-445770</wp:posOffset>
            </wp:positionH>
            <wp:positionV relativeFrom="paragraph">
              <wp:posOffset>76200</wp:posOffset>
            </wp:positionV>
            <wp:extent cx="7005955" cy="3232150"/>
            <wp:effectExtent l="0" t="0" r="0" b="0"/>
            <wp:wrapTight wrapText="bothSides">
              <wp:wrapPolygon edited="0">
                <wp:start x="0" y="0"/>
                <wp:lineTo x="0" y="21515"/>
                <wp:lineTo x="21555" y="21515"/>
                <wp:lineTo x="21555" y="0"/>
                <wp:lineTo x="0" y="0"/>
              </wp:wrapPolygon>
            </wp:wrapTight>
            <wp:docPr id="2000394535"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94535" name="Obraz 1" descr="Obraz zawierający tekst, linia, Wykres, zrzut ekranu&#10;&#10;Opis wygenerowany automatycznie"/>
                    <pic:cNvPicPr/>
                  </pic:nvPicPr>
                  <pic:blipFill>
                    <a:blip r:embed="rId57">
                      <a:extLst>
                        <a:ext uri="{28A0092B-C50C-407E-A947-70E740481C1C}">
                          <a14:useLocalDpi xmlns:a14="http://schemas.microsoft.com/office/drawing/2010/main" val="0"/>
                        </a:ext>
                      </a:extLst>
                    </a:blip>
                    <a:stretch>
                      <a:fillRect/>
                    </a:stretch>
                  </pic:blipFill>
                  <pic:spPr>
                    <a:xfrm>
                      <a:off x="0" y="0"/>
                      <a:ext cx="7005955" cy="3232150"/>
                    </a:xfrm>
                    <a:prstGeom prst="rect">
                      <a:avLst/>
                    </a:prstGeom>
                  </pic:spPr>
                </pic:pic>
              </a:graphicData>
            </a:graphic>
            <wp14:sizeRelH relativeFrom="margin">
              <wp14:pctWidth>0</wp14:pctWidth>
            </wp14:sizeRelH>
            <wp14:sizeRelV relativeFrom="margin">
              <wp14:pctHeight>0</wp14:pctHeight>
            </wp14:sizeRelV>
          </wp:anchor>
        </w:drawing>
      </w:r>
      <w:r w:rsidR="00277AED" w:rsidRPr="009E45CA">
        <w:rPr>
          <w:b/>
          <w:bCs/>
          <w:i/>
          <w:iCs/>
          <w:color w:val="auto"/>
        </w:rPr>
        <w:t xml:space="preserve">Prognozowanie dla </w:t>
      </w:r>
      <w:r w:rsidR="000E421F" w:rsidRPr="009E45CA">
        <w:rPr>
          <w:b/>
          <w:bCs/>
          <w:i/>
          <w:iCs/>
          <w:color w:val="auto"/>
        </w:rPr>
        <w:t xml:space="preserve">trzeciego </w:t>
      </w:r>
      <w:r w:rsidR="00277AED" w:rsidRPr="009E45CA">
        <w:rPr>
          <w:b/>
          <w:bCs/>
          <w:i/>
          <w:iCs/>
          <w:color w:val="auto"/>
        </w:rPr>
        <w:t xml:space="preserve">szeregu </w:t>
      </w:r>
      <w:r w:rsidR="000E421F" w:rsidRPr="009E45CA">
        <w:rPr>
          <w:b/>
          <w:bCs/>
          <w:i/>
          <w:iCs/>
          <w:color w:val="auto"/>
        </w:rPr>
        <w:t>czasowego</w:t>
      </w:r>
    </w:p>
    <w:p w14:paraId="0E27BBA1" w14:textId="77777777" w:rsidR="00A76EF4" w:rsidRDefault="000E421F" w:rsidP="009E45CA">
      <w:pPr>
        <w:pStyle w:val="Tekstakapitu"/>
        <w:spacing w:line="276" w:lineRule="auto"/>
        <w:ind w:firstLine="0"/>
        <w:jc w:val="center"/>
        <w:rPr>
          <w:b/>
          <w:color w:val="FF0000"/>
          <w:sz w:val="22"/>
        </w:rPr>
      </w:pPr>
      <w:r>
        <w:rPr>
          <w:b/>
          <w:sz w:val="22"/>
        </w:rPr>
        <w:t xml:space="preserve">Rysunek 4.6 </w:t>
      </w:r>
      <w:r w:rsidR="009E45CA">
        <w:rPr>
          <w:b/>
          <w:sz w:val="22"/>
        </w:rPr>
        <w:t xml:space="preserve"> </w:t>
      </w:r>
      <w:r w:rsidR="009E45CA">
        <w:rPr>
          <w:b/>
          <w:color w:val="auto"/>
          <w:sz w:val="22"/>
        </w:rPr>
        <w:t>Prognoza</w:t>
      </w:r>
      <w:r w:rsidR="009E45CA" w:rsidRPr="00970E5C">
        <w:rPr>
          <w:b/>
          <w:color w:val="auto"/>
          <w:sz w:val="22"/>
        </w:rPr>
        <w:t xml:space="preserve"> dla </w:t>
      </w:r>
      <w:r w:rsidR="009E45CA">
        <w:rPr>
          <w:b/>
          <w:color w:val="auto"/>
          <w:sz w:val="22"/>
        </w:rPr>
        <w:t xml:space="preserve">trzeciego </w:t>
      </w:r>
      <w:r w:rsidR="009E45CA" w:rsidRPr="00970E5C">
        <w:rPr>
          <w:b/>
          <w:color w:val="auto"/>
          <w:sz w:val="22"/>
        </w:rPr>
        <w:t xml:space="preserve">szeregu czasowego </w:t>
      </w:r>
      <w:r w:rsidR="009E45CA">
        <w:rPr>
          <w:b/>
          <w:color w:val="auto"/>
          <w:sz w:val="22"/>
        </w:rPr>
        <w:t xml:space="preserve">opisującego wartość </w:t>
      </w:r>
      <w:r w:rsidR="009E45CA">
        <w:rPr>
          <w:b/>
          <w:color w:val="auto"/>
          <w:sz w:val="22"/>
        </w:rPr>
        <w:br/>
        <w:t xml:space="preserve">sprzedaży detalicznej materiałów budowlanych oraz sprzętu i artykułów </w:t>
      </w:r>
      <w:r w:rsidR="009E45CA">
        <w:rPr>
          <w:b/>
          <w:color w:val="auto"/>
          <w:sz w:val="22"/>
        </w:rPr>
        <w:br/>
        <w:t>ogrodniczych, generowana za pomocą modelu ARIMA</w:t>
      </w:r>
      <w:r w:rsidR="009E45CA" w:rsidRPr="00970E5C">
        <w:rPr>
          <w:b/>
          <w:color w:val="auto"/>
          <w:sz w:val="22"/>
        </w:rPr>
        <w:t>.</w:t>
      </w:r>
    </w:p>
    <w:p w14:paraId="2555C48A" w14:textId="77777777" w:rsidR="000E421F" w:rsidRPr="009E45CA" w:rsidRDefault="000E421F" w:rsidP="000E421F">
      <w:pPr>
        <w:pStyle w:val="Tekstakapitu"/>
        <w:jc w:val="center"/>
      </w:pPr>
    </w:p>
    <w:p w14:paraId="6661ACAF" w14:textId="77777777" w:rsidR="00277AED" w:rsidRPr="009E45CA" w:rsidRDefault="00277AED" w:rsidP="001274C9">
      <w:pPr>
        <w:pStyle w:val="Tekstakapitu"/>
        <w:ind w:firstLine="426"/>
        <w:rPr>
          <w:color w:val="auto"/>
        </w:rPr>
      </w:pPr>
      <w:r w:rsidRPr="009E45CA">
        <w:rPr>
          <w:color w:val="auto"/>
        </w:rPr>
        <w:t xml:space="preserve">Model </w:t>
      </w:r>
      <w:r w:rsidR="001274C9" w:rsidRPr="009E45CA">
        <w:rPr>
          <w:color w:val="auto"/>
        </w:rPr>
        <w:t>prognozuje</w:t>
      </w:r>
      <w:r w:rsidRPr="009E45CA">
        <w:rPr>
          <w:color w:val="auto"/>
        </w:rPr>
        <w:t xml:space="preserve"> trend i sezonowość </w:t>
      </w:r>
      <w:r w:rsidR="001274C9" w:rsidRPr="009E45CA">
        <w:rPr>
          <w:color w:val="auto"/>
        </w:rPr>
        <w:t xml:space="preserve">występujące </w:t>
      </w:r>
      <w:r w:rsidRPr="009E45CA">
        <w:rPr>
          <w:color w:val="auto"/>
        </w:rPr>
        <w:t>w danych.</w:t>
      </w:r>
      <w:r w:rsidR="000E421F" w:rsidRPr="009E45CA">
        <w:rPr>
          <w:color w:val="auto"/>
        </w:rPr>
        <w:t xml:space="preserve"> </w:t>
      </w:r>
      <w:r w:rsidR="001274C9" w:rsidRPr="009E45CA">
        <w:rPr>
          <w:color w:val="auto"/>
        </w:rPr>
        <w:t>Dane testowe</w:t>
      </w:r>
      <w:r w:rsidRPr="009E45CA">
        <w:rPr>
          <w:color w:val="auto"/>
        </w:rPr>
        <w:t xml:space="preserve"> znajdują się w obrębie obszaru zmienności, co oznacza, że predykcje są prawidłowe.</w:t>
      </w:r>
      <w:r w:rsidR="001274C9" w:rsidRPr="009E45CA">
        <w:rPr>
          <w:color w:val="auto"/>
        </w:rPr>
        <w:t xml:space="preserve"> Kształt przedziału ufności wskazuje</w:t>
      </w:r>
      <w:r w:rsidRPr="009E45CA">
        <w:rPr>
          <w:color w:val="auto"/>
        </w:rPr>
        <w:t xml:space="preserve"> </w:t>
      </w:r>
      <w:r w:rsidR="001274C9" w:rsidRPr="009E45CA">
        <w:rPr>
          <w:color w:val="auto"/>
        </w:rPr>
        <w:t xml:space="preserve">na dalszą </w:t>
      </w:r>
      <w:r w:rsidRPr="009E45CA">
        <w:rPr>
          <w:color w:val="auto"/>
        </w:rPr>
        <w:t>sezonowo</w:t>
      </w:r>
      <w:r w:rsidR="001274C9" w:rsidRPr="009E45CA">
        <w:rPr>
          <w:color w:val="auto"/>
        </w:rPr>
        <w:t xml:space="preserve">ść i </w:t>
      </w:r>
      <w:r w:rsidRPr="009E45CA">
        <w:rPr>
          <w:color w:val="auto"/>
        </w:rPr>
        <w:t>tren</w:t>
      </w:r>
      <w:r w:rsidR="001274C9" w:rsidRPr="009E45CA">
        <w:rPr>
          <w:color w:val="auto"/>
        </w:rPr>
        <w:t>d wzrostowy danych</w:t>
      </w:r>
      <w:r w:rsidRPr="009E45CA">
        <w:rPr>
          <w:color w:val="auto"/>
        </w:rPr>
        <w:t>. Mo</w:t>
      </w:r>
      <w:r w:rsidR="001274C9" w:rsidRPr="009E45CA">
        <w:rPr>
          <w:color w:val="auto"/>
        </w:rPr>
        <w:t>żemy stwierdzić, że mo</w:t>
      </w:r>
      <w:r w:rsidRPr="009E45CA">
        <w:rPr>
          <w:color w:val="auto"/>
        </w:rPr>
        <w:t>del do</w:t>
      </w:r>
      <w:r w:rsidR="001274C9" w:rsidRPr="009E45CA">
        <w:rPr>
          <w:color w:val="auto"/>
        </w:rPr>
        <w:t>konał wystarczająco precyzyjnej</w:t>
      </w:r>
      <w:r w:rsidRPr="009E45CA">
        <w:rPr>
          <w:color w:val="auto"/>
        </w:rPr>
        <w:t xml:space="preserve"> prognoz</w:t>
      </w:r>
      <w:r w:rsidR="001274C9" w:rsidRPr="009E45CA">
        <w:rPr>
          <w:color w:val="auto"/>
        </w:rPr>
        <w:t>y</w:t>
      </w:r>
      <w:r w:rsidRPr="009E45CA">
        <w:rPr>
          <w:color w:val="auto"/>
        </w:rPr>
        <w:t>.</w:t>
      </w:r>
    </w:p>
    <w:p w14:paraId="13EC940E" w14:textId="77777777" w:rsidR="00D4598E" w:rsidRDefault="002C5404" w:rsidP="006825E1">
      <w:pPr>
        <w:pStyle w:val="Nagwek2"/>
      </w:pPr>
      <w:bookmarkStart w:id="20" w:name="_Toc187744197"/>
      <w:r w:rsidRPr="009E45CA">
        <w:t xml:space="preserve">4.2 </w:t>
      </w:r>
      <w:r w:rsidR="006825E1" w:rsidRPr="009E45CA">
        <w:t xml:space="preserve"> </w:t>
      </w:r>
      <w:r w:rsidR="00D4598E" w:rsidRPr="009E45CA">
        <w:t>Prognozowanie metodą LSTM</w:t>
      </w:r>
      <w:bookmarkEnd w:id="20"/>
    </w:p>
    <w:p w14:paraId="75F8A384" w14:textId="77777777" w:rsidR="009E45CA" w:rsidRPr="009E45CA" w:rsidRDefault="009E45CA" w:rsidP="009E45CA">
      <w:pPr>
        <w:rPr>
          <w:sz w:val="18"/>
        </w:rPr>
      </w:pPr>
    </w:p>
    <w:p w14:paraId="5EA5F543" w14:textId="77777777" w:rsidR="006825E1" w:rsidRPr="00583505" w:rsidRDefault="006825E1" w:rsidP="006825E1">
      <w:pPr>
        <w:rPr>
          <w:sz w:val="12"/>
        </w:rPr>
      </w:pPr>
    </w:p>
    <w:p w14:paraId="1FBF045A" w14:textId="3ED4E360" w:rsidR="00A81569" w:rsidRPr="00583505" w:rsidRDefault="00CE2212" w:rsidP="000E421F">
      <w:pPr>
        <w:pStyle w:val="Tekstakapitu"/>
        <w:ind w:firstLine="426"/>
        <w:rPr>
          <w:color w:val="auto"/>
        </w:rPr>
      </w:pPr>
      <w:r w:rsidRPr="00583505">
        <w:rPr>
          <w:color w:val="auto"/>
        </w:rPr>
        <w:t>Prognozowanie szeregów czasowych można również przeprowadzić</w:t>
      </w:r>
      <w:r w:rsidR="00A81569" w:rsidRPr="00583505">
        <w:rPr>
          <w:color w:val="auto"/>
        </w:rPr>
        <w:t xml:space="preserve"> za pomocą metod uczenia mas</w:t>
      </w:r>
      <w:r w:rsidRPr="00583505">
        <w:rPr>
          <w:color w:val="auto"/>
        </w:rPr>
        <w:t>zynowego. Modelem, który zostanie użyty do wykonania prognoz,</w:t>
      </w:r>
      <w:r w:rsidR="00A81569" w:rsidRPr="00583505">
        <w:rPr>
          <w:color w:val="auto"/>
        </w:rPr>
        <w:t xml:space="preserve"> będzie opisany wcześniej LSTM.</w:t>
      </w:r>
      <w:r w:rsidR="0091314E" w:rsidRPr="00583505">
        <w:rPr>
          <w:color w:val="auto"/>
        </w:rPr>
        <w:t xml:space="preserve"> Dokładne działanie kodu</w:t>
      </w:r>
      <w:r w:rsidRPr="00583505">
        <w:rPr>
          <w:color w:val="auto"/>
        </w:rPr>
        <w:t>,</w:t>
      </w:r>
      <w:r w:rsidR="0091314E" w:rsidRPr="00583505">
        <w:rPr>
          <w:color w:val="auto"/>
        </w:rPr>
        <w:t xml:space="preserve"> krok po kroku</w:t>
      </w:r>
      <w:r w:rsidRPr="00583505">
        <w:rPr>
          <w:color w:val="auto"/>
        </w:rPr>
        <w:t xml:space="preserve">, zostanie opisane </w:t>
      </w:r>
      <w:r w:rsidR="0091314E" w:rsidRPr="00583505">
        <w:rPr>
          <w:color w:val="auto"/>
        </w:rPr>
        <w:t xml:space="preserve">dla </w:t>
      </w:r>
      <w:r w:rsidRPr="00583505">
        <w:rPr>
          <w:color w:val="auto"/>
        </w:rPr>
        <w:t xml:space="preserve">pierwszego </w:t>
      </w:r>
      <w:r w:rsidR="0091314E" w:rsidRPr="00583505">
        <w:rPr>
          <w:color w:val="auto"/>
        </w:rPr>
        <w:t>szeregu</w:t>
      </w:r>
      <w:r w:rsidRPr="00583505">
        <w:rPr>
          <w:color w:val="auto"/>
        </w:rPr>
        <w:t xml:space="preserve"> czasowego, zawierającego dane o </w:t>
      </w:r>
      <w:r w:rsidR="0091314E" w:rsidRPr="00583505">
        <w:rPr>
          <w:color w:val="auto"/>
        </w:rPr>
        <w:t>jed</w:t>
      </w:r>
      <w:r w:rsidRPr="00583505">
        <w:rPr>
          <w:color w:val="auto"/>
        </w:rPr>
        <w:t xml:space="preserve">nomiesięcznej </w:t>
      </w:r>
      <w:proofErr w:type="spellStart"/>
      <w:r w:rsidR="002C195C">
        <w:rPr>
          <w:color w:val="auto"/>
        </w:rPr>
        <w:t>realnej</w:t>
      </w:r>
      <w:r w:rsidRPr="00583505">
        <w:rPr>
          <w:color w:val="auto"/>
        </w:rPr>
        <w:t>stopie</w:t>
      </w:r>
      <w:proofErr w:type="spellEnd"/>
      <w:r w:rsidR="0091314E" w:rsidRPr="00583505">
        <w:rPr>
          <w:color w:val="auto"/>
        </w:rPr>
        <w:t xml:space="preserve"> procentowej. Dla poz</w:t>
      </w:r>
      <w:r w:rsidRPr="00583505">
        <w:rPr>
          <w:color w:val="auto"/>
        </w:rPr>
        <w:t>ostałych dwóch szeregów czasowych przedstawione zostaną</w:t>
      </w:r>
      <w:r w:rsidR="0091314E" w:rsidRPr="00583505">
        <w:rPr>
          <w:color w:val="auto"/>
        </w:rPr>
        <w:t xml:space="preserve"> </w:t>
      </w:r>
      <w:r w:rsidRPr="00583505">
        <w:rPr>
          <w:color w:val="auto"/>
        </w:rPr>
        <w:t>jedynie</w:t>
      </w:r>
      <w:r w:rsidR="0091314E" w:rsidRPr="00583505">
        <w:rPr>
          <w:color w:val="auto"/>
        </w:rPr>
        <w:t xml:space="preserve"> wy</w:t>
      </w:r>
      <w:r w:rsidRPr="00583505">
        <w:rPr>
          <w:color w:val="auto"/>
        </w:rPr>
        <w:t>niki, gdyż działanie kodu jest w ich przypadku</w:t>
      </w:r>
      <w:r w:rsidR="0091314E" w:rsidRPr="00583505">
        <w:rPr>
          <w:color w:val="auto"/>
        </w:rPr>
        <w:t xml:space="preserve"> analogiczne.</w:t>
      </w:r>
    </w:p>
    <w:p w14:paraId="7E16B194" w14:textId="77777777" w:rsidR="000E421F" w:rsidRPr="00583505" w:rsidRDefault="000E421F" w:rsidP="000E421F">
      <w:pPr>
        <w:pStyle w:val="Tekstakapitu"/>
        <w:ind w:firstLine="426"/>
        <w:rPr>
          <w:color w:val="auto"/>
          <w:sz w:val="16"/>
        </w:rPr>
      </w:pPr>
    </w:p>
    <w:p w14:paraId="47A78682" w14:textId="77777777" w:rsidR="0091314E" w:rsidRPr="00583505" w:rsidRDefault="0091314E" w:rsidP="0091314E">
      <w:pPr>
        <w:pStyle w:val="Tekstakapitu"/>
        <w:ind w:firstLine="0"/>
        <w:rPr>
          <w:b/>
          <w:bCs/>
          <w:i/>
          <w:iCs/>
          <w:color w:val="auto"/>
        </w:rPr>
      </w:pPr>
      <w:r w:rsidRPr="00583505">
        <w:rPr>
          <w:b/>
          <w:bCs/>
          <w:i/>
          <w:iCs/>
          <w:color w:val="auto"/>
        </w:rPr>
        <w:t xml:space="preserve">Podział </w:t>
      </w:r>
      <w:r w:rsidR="00CE2212" w:rsidRPr="00583505">
        <w:rPr>
          <w:b/>
          <w:bCs/>
          <w:i/>
          <w:iCs/>
          <w:color w:val="auto"/>
        </w:rPr>
        <w:t xml:space="preserve">danych </w:t>
      </w:r>
      <w:r w:rsidRPr="00583505">
        <w:rPr>
          <w:b/>
          <w:bCs/>
          <w:i/>
          <w:iCs/>
          <w:color w:val="auto"/>
        </w:rPr>
        <w:t>na dane treningowe i testowe</w:t>
      </w:r>
      <w:r w:rsidR="001F0CBA" w:rsidRPr="00583505">
        <w:rPr>
          <w:b/>
          <w:bCs/>
          <w:i/>
          <w:iCs/>
          <w:color w:val="auto"/>
        </w:rPr>
        <w:t>. Skalowanie danych</w:t>
      </w:r>
    </w:p>
    <w:p w14:paraId="00DFF9EE" w14:textId="77777777" w:rsidR="000E421F" w:rsidRPr="00583505" w:rsidRDefault="000E421F" w:rsidP="0091314E">
      <w:pPr>
        <w:pStyle w:val="Tekstakapitu"/>
        <w:ind w:firstLine="0"/>
        <w:rPr>
          <w:b/>
          <w:bCs/>
          <w:i/>
          <w:iCs/>
          <w:color w:val="auto"/>
          <w:sz w:val="10"/>
        </w:rPr>
      </w:pPr>
    </w:p>
    <w:p w14:paraId="2B83C4A0" w14:textId="77777777" w:rsidR="00C8466F" w:rsidRPr="00583505" w:rsidRDefault="00A81569" w:rsidP="00CE2212">
      <w:pPr>
        <w:pStyle w:val="Tekstakapitu"/>
        <w:ind w:firstLine="426"/>
        <w:rPr>
          <w:color w:val="auto"/>
        </w:rPr>
      </w:pPr>
      <w:r w:rsidRPr="00583505">
        <w:rPr>
          <w:color w:val="auto"/>
        </w:rPr>
        <w:t>Z racji</w:t>
      </w:r>
      <w:r w:rsidR="00CE2212" w:rsidRPr="00583505">
        <w:rPr>
          <w:color w:val="auto"/>
        </w:rPr>
        <w:t xml:space="preserve"> tego</w:t>
      </w:r>
      <w:r w:rsidRPr="00583505">
        <w:rPr>
          <w:color w:val="auto"/>
        </w:rPr>
        <w:t xml:space="preserve">, że dane </w:t>
      </w:r>
      <w:r w:rsidR="00CE2212" w:rsidRPr="00583505">
        <w:rPr>
          <w:color w:val="auto"/>
        </w:rPr>
        <w:t xml:space="preserve">obejmują okres od </w:t>
      </w:r>
      <w:r w:rsidRPr="00583505">
        <w:rPr>
          <w:color w:val="auto"/>
        </w:rPr>
        <w:t>2014-01 do 2024-01</w:t>
      </w:r>
      <w:r w:rsidR="00CE2212" w:rsidRPr="00583505">
        <w:rPr>
          <w:color w:val="auto"/>
        </w:rPr>
        <w:t>, czyli 121 miesięcy, d</w:t>
      </w:r>
      <w:r w:rsidRPr="00583505">
        <w:rPr>
          <w:color w:val="auto"/>
        </w:rPr>
        <w:t>a</w:t>
      </w:r>
      <w:r w:rsidR="00CE2212" w:rsidRPr="00583505">
        <w:rPr>
          <w:color w:val="auto"/>
        </w:rPr>
        <w:t>ne podzielono mniej więcej w stosunku 2:1.</w:t>
      </w:r>
      <w:r w:rsidR="002F01C5" w:rsidRPr="00583505">
        <w:rPr>
          <w:color w:val="auto"/>
        </w:rPr>
        <w:t xml:space="preserve"> Dane z</w:t>
      </w:r>
      <w:r w:rsidR="00CE2212" w:rsidRPr="00583505">
        <w:rPr>
          <w:color w:val="auto"/>
        </w:rPr>
        <w:t xml:space="preserve"> </w:t>
      </w:r>
      <w:r w:rsidR="002F01C5" w:rsidRPr="00583505">
        <w:rPr>
          <w:color w:val="auto"/>
        </w:rPr>
        <w:t>początkowych</w:t>
      </w:r>
      <w:r w:rsidRPr="00583505">
        <w:rPr>
          <w:color w:val="auto"/>
        </w:rPr>
        <w:t xml:space="preserve"> </w:t>
      </w:r>
      <w:r w:rsidR="00814935" w:rsidRPr="00583505">
        <w:rPr>
          <w:color w:val="auto"/>
        </w:rPr>
        <w:t>9</w:t>
      </w:r>
      <w:r w:rsidR="00E06A06" w:rsidRPr="00583505">
        <w:rPr>
          <w:color w:val="auto"/>
        </w:rPr>
        <w:t>6</w:t>
      </w:r>
      <w:r w:rsidR="002F01C5" w:rsidRPr="00583505">
        <w:rPr>
          <w:color w:val="auto"/>
        </w:rPr>
        <w:t xml:space="preserve"> miesięcy potraktowano jako zbiór</w:t>
      </w:r>
      <w:r w:rsidR="00814935" w:rsidRPr="00583505">
        <w:rPr>
          <w:color w:val="auto"/>
        </w:rPr>
        <w:t xml:space="preserve"> </w:t>
      </w:r>
      <w:r w:rsidR="002F01C5" w:rsidRPr="00583505">
        <w:rPr>
          <w:color w:val="auto"/>
        </w:rPr>
        <w:t>treningowy, a pozostałe jako zbiór test</w:t>
      </w:r>
      <w:r w:rsidR="00814935" w:rsidRPr="00583505">
        <w:rPr>
          <w:color w:val="auto"/>
        </w:rPr>
        <w:t>ow</w:t>
      </w:r>
      <w:r w:rsidR="002F01C5" w:rsidRPr="00583505">
        <w:rPr>
          <w:color w:val="auto"/>
        </w:rPr>
        <w:t>y</w:t>
      </w:r>
      <w:r w:rsidR="00814935" w:rsidRPr="00583505">
        <w:rPr>
          <w:color w:val="auto"/>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E06A06" w14:paraId="3187DE22" w14:textId="77777777" w:rsidTr="00B023B4">
        <w:trPr>
          <w:jc w:val="center"/>
        </w:trPr>
        <w:tc>
          <w:tcPr>
            <w:tcW w:w="8145" w:type="dxa"/>
          </w:tcPr>
          <w:p w14:paraId="791B0B8F"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lastRenderedPageBreak/>
              <w:t># Podział danych na zbiór treningowy i testowy</w:t>
            </w:r>
          </w:p>
          <w:p w14:paraId="1D9765B3"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98658"/>
                <w:sz w:val="20"/>
                <w:szCs w:val="21"/>
                <w:lang w:eastAsia="pl-PL"/>
              </w:rPr>
              <w:t>96</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Pierwsze 96 miesięcy to zbiór treningowy</w:t>
            </w:r>
          </w:p>
          <w:p w14:paraId="54253FBF"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w:t>
            </w:r>
          </w:p>
          <w:p w14:paraId="340B534F" w14:textId="77777777" w:rsidR="00E06A06" w:rsidRDefault="00E06A06" w:rsidP="004B3463">
            <w:pPr>
              <w:shd w:val="clear" w:color="auto" w:fill="FFFFFF"/>
              <w:spacing w:line="285" w:lineRule="atLeast"/>
            </w:pPr>
            <w:proofErr w:type="spellStart"/>
            <w:r w:rsidRPr="00987EA3">
              <w:rPr>
                <w:rFonts w:ascii="Consolas" w:eastAsia="Times New Roman" w:hAnsi="Consolas" w:cs="Times New Roman"/>
                <w:color w:val="000000"/>
                <w:sz w:val="20"/>
                <w:szCs w:val="21"/>
                <w:lang w:eastAsia="pl-PL"/>
              </w:rPr>
              <w:t>test_data_rate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sequence_length</w:t>
            </w:r>
            <w:proofErr w:type="spellEnd"/>
            <w:r w:rsidRPr="00987EA3">
              <w:rPr>
                <w:rFonts w:ascii="Consolas" w:eastAsia="Times New Roman" w:hAnsi="Consolas" w:cs="Times New Roman"/>
                <w:color w:val="000000"/>
                <w:sz w:val="20"/>
                <w:szCs w:val="21"/>
                <w:lang w:eastAsia="pl-PL"/>
              </w:rPr>
              <w:t>:]</w:t>
            </w:r>
          </w:p>
        </w:tc>
      </w:tr>
    </w:tbl>
    <w:p w14:paraId="44618F6D" w14:textId="77777777" w:rsidR="000E421F" w:rsidRPr="00583505" w:rsidRDefault="000E421F" w:rsidP="0091314E">
      <w:pPr>
        <w:pStyle w:val="Tekstakapitu"/>
        <w:ind w:firstLine="0"/>
        <w:rPr>
          <w:b/>
          <w:bCs/>
          <w:i/>
          <w:iCs/>
          <w:sz w:val="18"/>
        </w:rPr>
      </w:pPr>
    </w:p>
    <w:p w14:paraId="6DC8109A" w14:textId="77777777" w:rsidR="00473897" w:rsidRDefault="001F0CBA" w:rsidP="001F0CBA">
      <w:pPr>
        <w:pStyle w:val="Tekstakapitu"/>
        <w:ind w:firstLine="0"/>
      </w:pPr>
      <w:r>
        <w:t xml:space="preserve">Aby proces </w:t>
      </w:r>
      <w:r w:rsidRPr="00583505">
        <w:rPr>
          <w:color w:val="auto"/>
        </w:rPr>
        <w:t>uczenia przebiegał sprawniej, za</w:t>
      </w:r>
      <w:r w:rsidR="00C8466F" w:rsidRPr="00583505">
        <w:rPr>
          <w:color w:val="auto"/>
        </w:rPr>
        <w:t xml:space="preserve"> pomoc</w:t>
      </w:r>
      <w:r w:rsidR="00C8466F">
        <w:t xml:space="preserve">ą biblioteki </w:t>
      </w:r>
      <w:proofErr w:type="spellStart"/>
      <w:r w:rsidR="00C8466F" w:rsidRPr="001F0CBA">
        <w:rPr>
          <w:b/>
        </w:rPr>
        <w:t>MinMaxScaler</w:t>
      </w:r>
      <w:proofErr w:type="spellEnd"/>
      <w:r w:rsidR="00C8466F">
        <w:t xml:space="preserve"> dane zostały </w:t>
      </w:r>
      <w:r>
        <w:t xml:space="preserve">następnie </w:t>
      </w:r>
      <w:r w:rsidR="00C8466F">
        <w:t>zeska</w:t>
      </w:r>
      <w:r>
        <w:t>lowane do przedziału (0, 1)</w:t>
      </w:r>
      <w:r w:rsidR="00C8466F">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6"/>
      </w:tblGrid>
      <w:tr w:rsidR="00E06A06" w14:paraId="230B4251" w14:textId="77777777" w:rsidTr="00B023B4">
        <w:trPr>
          <w:jc w:val="center"/>
        </w:trPr>
        <w:tc>
          <w:tcPr>
            <w:tcW w:w="7296" w:type="dxa"/>
          </w:tcPr>
          <w:p w14:paraId="2F31D324"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xml:space="preserve"># Normalizacja danych </w:t>
            </w:r>
          </w:p>
          <w:p w14:paraId="257DD4D6"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scaler_rate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MinMaxScaler</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feature_range</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98658"/>
                <w:sz w:val="20"/>
                <w:szCs w:val="21"/>
                <w:lang w:eastAsia="pl-PL"/>
              </w:rPr>
              <w:t>1</w:t>
            </w:r>
            <w:r w:rsidRPr="00987EA3">
              <w:rPr>
                <w:rFonts w:ascii="Consolas" w:eastAsia="Times New Roman" w:hAnsi="Consolas" w:cs="Times New Roman"/>
                <w:color w:val="000000"/>
                <w:sz w:val="20"/>
                <w:szCs w:val="21"/>
                <w:lang w:eastAsia="pl-PL"/>
              </w:rPr>
              <w:t>))</w:t>
            </w:r>
          </w:p>
          <w:p w14:paraId="675AD787"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scaler_rate.fit_transform</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w:t>
            </w:r>
          </w:p>
        </w:tc>
      </w:tr>
    </w:tbl>
    <w:p w14:paraId="01FBE2F7" w14:textId="77777777" w:rsidR="001F0CBA" w:rsidRPr="00583505" w:rsidRDefault="001F0CBA" w:rsidP="001F0CBA">
      <w:pPr>
        <w:pStyle w:val="Tekstakapitu"/>
        <w:ind w:firstLine="0"/>
        <w:rPr>
          <w:sz w:val="22"/>
        </w:rPr>
      </w:pPr>
    </w:p>
    <w:tbl>
      <w:tblPr>
        <w:tblStyle w:val="Tabela-Siatka"/>
        <w:tblW w:w="0" w:type="auto"/>
        <w:jc w:val="center"/>
        <w:tblLook w:val="04A0" w:firstRow="1" w:lastRow="0" w:firstColumn="1" w:lastColumn="0" w:noHBand="0" w:noVBand="1"/>
      </w:tblPr>
      <w:tblGrid>
        <w:gridCol w:w="1611"/>
        <w:gridCol w:w="2835"/>
        <w:gridCol w:w="1984"/>
      </w:tblGrid>
      <w:tr w:rsidR="00473897" w:rsidRPr="00473897" w14:paraId="09340484" w14:textId="77777777" w:rsidTr="00583505">
        <w:trPr>
          <w:trHeight w:val="340"/>
          <w:jc w:val="center"/>
        </w:trPr>
        <w:tc>
          <w:tcPr>
            <w:tcW w:w="1611" w:type="dxa"/>
            <w:shd w:val="clear" w:color="auto" w:fill="F2F2F2" w:themeFill="background1" w:themeFillShade="F2"/>
            <w:noWrap/>
            <w:vAlign w:val="center"/>
            <w:hideMark/>
          </w:tcPr>
          <w:p w14:paraId="373EC06C"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DATE</w:t>
            </w:r>
          </w:p>
        </w:tc>
        <w:tc>
          <w:tcPr>
            <w:tcW w:w="2835" w:type="dxa"/>
            <w:shd w:val="clear" w:color="auto" w:fill="F2F2F2" w:themeFill="background1" w:themeFillShade="F2"/>
            <w:noWrap/>
            <w:vAlign w:val="center"/>
            <w:hideMark/>
          </w:tcPr>
          <w:p w14:paraId="7D68CCE5"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REAL_INTEREST_RATE</w:t>
            </w:r>
          </w:p>
        </w:tc>
        <w:tc>
          <w:tcPr>
            <w:tcW w:w="1984" w:type="dxa"/>
            <w:shd w:val="clear" w:color="auto" w:fill="F2F2F2" w:themeFill="background1" w:themeFillShade="F2"/>
            <w:noWrap/>
            <w:vAlign w:val="center"/>
            <w:hideMark/>
          </w:tcPr>
          <w:p w14:paraId="38895FFB"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SCALED_RATE</w:t>
            </w:r>
          </w:p>
        </w:tc>
      </w:tr>
      <w:tr w:rsidR="00473897" w:rsidRPr="00473897" w14:paraId="01119F43" w14:textId="77777777" w:rsidTr="00583505">
        <w:trPr>
          <w:trHeight w:val="340"/>
          <w:jc w:val="center"/>
        </w:trPr>
        <w:tc>
          <w:tcPr>
            <w:tcW w:w="1611" w:type="dxa"/>
            <w:noWrap/>
            <w:hideMark/>
          </w:tcPr>
          <w:p w14:paraId="2B9DF7BF"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2014-01-01</w:t>
            </w:r>
          </w:p>
        </w:tc>
        <w:tc>
          <w:tcPr>
            <w:tcW w:w="2835" w:type="dxa"/>
            <w:noWrap/>
            <w:hideMark/>
          </w:tcPr>
          <w:p w14:paraId="6636324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54783</w:t>
            </w:r>
          </w:p>
        </w:tc>
        <w:tc>
          <w:tcPr>
            <w:tcW w:w="1984" w:type="dxa"/>
            <w:noWrap/>
            <w:hideMark/>
          </w:tcPr>
          <w:p w14:paraId="4833AA1B"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367893</w:t>
            </w:r>
          </w:p>
        </w:tc>
      </w:tr>
      <w:tr w:rsidR="00473897" w:rsidRPr="00473897" w14:paraId="0D4CFA02" w14:textId="77777777" w:rsidTr="00583505">
        <w:trPr>
          <w:trHeight w:val="340"/>
          <w:jc w:val="center"/>
        </w:trPr>
        <w:tc>
          <w:tcPr>
            <w:tcW w:w="1611" w:type="dxa"/>
            <w:noWrap/>
            <w:hideMark/>
          </w:tcPr>
          <w:p w14:paraId="1C176B77"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2014-02-01</w:t>
            </w:r>
          </w:p>
        </w:tc>
        <w:tc>
          <w:tcPr>
            <w:tcW w:w="2835" w:type="dxa"/>
            <w:noWrap/>
            <w:hideMark/>
          </w:tcPr>
          <w:p w14:paraId="49826875"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56356</w:t>
            </w:r>
          </w:p>
        </w:tc>
        <w:tc>
          <w:tcPr>
            <w:tcW w:w="1984" w:type="dxa"/>
            <w:noWrap/>
            <w:hideMark/>
          </w:tcPr>
          <w:p w14:paraId="2AEE26A3"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366291</w:t>
            </w:r>
          </w:p>
        </w:tc>
      </w:tr>
      <w:tr w:rsidR="00473897" w:rsidRPr="00473897" w14:paraId="1FAB6CEC" w14:textId="77777777" w:rsidTr="00583505">
        <w:trPr>
          <w:trHeight w:val="340"/>
          <w:jc w:val="center"/>
        </w:trPr>
        <w:tc>
          <w:tcPr>
            <w:tcW w:w="1611" w:type="dxa"/>
            <w:noWrap/>
            <w:hideMark/>
          </w:tcPr>
          <w:p w14:paraId="5D1FDA71"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2014-03-01</w:t>
            </w:r>
          </w:p>
        </w:tc>
        <w:tc>
          <w:tcPr>
            <w:tcW w:w="2835" w:type="dxa"/>
            <w:noWrap/>
            <w:hideMark/>
          </w:tcPr>
          <w:p w14:paraId="2A0C185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42536</w:t>
            </w:r>
          </w:p>
        </w:tc>
        <w:tc>
          <w:tcPr>
            <w:tcW w:w="1984" w:type="dxa"/>
            <w:noWrap/>
            <w:hideMark/>
          </w:tcPr>
          <w:p w14:paraId="2D0E7BAD"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482203</w:t>
            </w:r>
          </w:p>
        </w:tc>
      </w:tr>
      <w:tr w:rsidR="00473897" w:rsidRPr="00473897" w14:paraId="7E26C536" w14:textId="77777777" w:rsidTr="00583505">
        <w:trPr>
          <w:trHeight w:val="340"/>
          <w:jc w:val="center"/>
        </w:trPr>
        <w:tc>
          <w:tcPr>
            <w:tcW w:w="1611" w:type="dxa"/>
            <w:noWrap/>
            <w:hideMark/>
          </w:tcPr>
          <w:p w14:paraId="0E7E61BE"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2014-04-01</w:t>
            </w:r>
          </w:p>
        </w:tc>
        <w:tc>
          <w:tcPr>
            <w:tcW w:w="2835" w:type="dxa"/>
            <w:noWrap/>
            <w:hideMark/>
          </w:tcPr>
          <w:p w14:paraId="21787EDB"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57627</w:t>
            </w:r>
          </w:p>
        </w:tc>
        <w:tc>
          <w:tcPr>
            <w:tcW w:w="1984" w:type="dxa"/>
            <w:noWrap/>
            <w:hideMark/>
          </w:tcPr>
          <w:p w14:paraId="26A76051"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364997</w:t>
            </w:r>
          </w:p>
        </w:tc>
      </w:tr>
      <w:tr w:rsidR="00473897" w:rsidRPr="00473897" w14:paraId="0A2DABA9" w14:textId="77777777" w:rsidTr="00583505">
        <w:trPr>
          <w:trHeight w:val="340"/>
          <w:jc w:val="center"/>
        </w:trPr>
        <w:tc>
          <w:tcPr>
            <w:tcW w:w="1611" w:type="dxa"/>
            <w:noWrap/>
            <w:hideMark/>
          </w:tcPr>
          <w:p w14:paraId="306894E4"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2014-05-01</w:t>
            </w:r>
          </w:p>
        </w:tc>
        <w:tc>
          <w:tcPr>
            <w:tcW w:w="2835" w:type="dxa"/>
            <w:noWrap/>
            <w:hideMark/>
          </w:tcPr>
          <w:p w14:paraId="3724B470"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94552</w:t>
            </w:r>
          </w:p>
        </w:tc>
        <w:tc>
          <w:tcPr>
            <w:tcW w:w="1984" w:type="dxa"/>
            <w:noWrap/>
            <w:hideMark/>
          </w:tcPr>
          <w:p w14:paraId="162AFCB7"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327394</w:t>
            </w:r>
          </w:p>
        </w:tc>
      </w:tr>
      <w:tr w:rsidR="00473897" w:rsidRPr="00473897" w14:paraId="2669E73E" w14:textId="77777777" w:rsidTr="00583505">
        <w:trPr>
          <w:trHeight w:val="340"/>
          <w:jc w:val="center"/>
        </w:trPr>
        <w:tc>
          <w:tcPr>
            <w:tcW w:w="1611" w:type="dxa"/>
            <w:noWrap/>
            <w:hideMark/>
          </w:tcPr>
          <w:p w14:paraId="151F2832"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2014-06-01</w:t>
            </w:r>
          </w:p>
        </w:tc>
        <w:tc>
          <w:tcPr>
            <w:tcW w:w="2835" w:type="dxa"/>
            <w:noWrap/>
            <w:hideMark/>
          </w:tcPr>
          <w:p w14:paraId="6755C9AC"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2489</w:t>
            </w:r>
          </w:p>
        </w:tc>
        <w:tc>
          <w:tcPr>
            <w:tcW w:w="1984" w:type="dxa"/>
            <w:noWrap/>
            <w:hideMark/>
          </w:tcPr>
          <w:p w14:paraId="6126BE93"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398335</w:t>
            </w:r>
          </w:p>
        </w:tc>
      </w:tr>
      <w:tr w:rsidR="00473897" w:rsidRPr="00473897" w14:paraId="6F940A50" w14:textId="77777777" w:rsidTr="00583505">
        <w:trPr>
          <w:trHeight w:val="340"/>
          <w:jc w:val="center"/>
        </w:trPr>
        <w:tc>
          <w:tcPr>
            <w:tcW w:w="1611" w:type="dxa"/>
            <w:noWrap/>
            <w:hideMark/>
          </w:tcPr>
          <w:p w14:paraId="47D90732"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2014-07-01</w:t>
            </w:r>
          </w:p>
        </w:tc>
        <w:tc>
          <w:tcPr>
            <w:tcW w:w="2835" w:type="dxa"/>
            <w:noWrap/>
            <w:hideMark/>
          </w:tcPr>
          <w:p w14:paraId="6BF5E28D"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32766</w:t>
            </w:r>
          </w:p>
        </w:tc>
        <w:tc>
          <w:tcPr>
            <w:tcW w:w="1984" w:type="dxa"/>
            <w:noWrap/>
            <w:hideMark/>
          </w:tcPr>
          <w:p w14:paraId="53012FCF"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288477</w:t>
            </w:r>
          </w:p>
        </w:tc>
      </w:tr>
      <w:tr w:rsidR="00473897" w:rsidRPr="00473897" w14:paraId="34DC5633" w14:textId="77777777" w:rsidTr="00583505">
        <w:trPr>
          <w:trHeight w:val="340"/>
          <w:jc w:val="center"/>
        </w:trPr>
        <w:tc>
          <w:tcPr>
            <w:tcW w:w="1611" w:type="dxa"/>
            <w:noWrap/>
            <w:hideMark/>
          </w:tcPr>
          <w:p w14:paraId="1D5C9168"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2014-08-01</w:t>
            </w:r>
          </w:p>
        </w:tc>
        <w:tc>
          <w:tcPr>
            <w:tcW w:w="2835" w:type="dxa"/>
            <w:noWrap/>
            <w:hideMark/>
          </w:tcPr>
          <w:p w14:paraId="0342FD74"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69628</w:t>
            </w:r>
          </w:p>
        </w:tc>
        <w:tc>
          <w:tcPr>
            <w:tcW w:w="1984" w:type="dxa"/>
            <w:noWrap/>
            <w:hideMark/>
          </w:tcPr>
          <w:p w14:paraId="3C02073C"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352776</w:t>
            </w:r>
          </w:p>
        </w:tc>
      </w:tr>
      <w:tr w:rsidR="00473897" w:rsidRPr="00473897" w14:paraId="0A08F1C6" w14:textId="77777777" w:rsidTr="00583505">
        <w:trPr>
          <w:trHeight w:val="340"/>
          <w:jc w:val="center"/>
        </w:trPr>
        <w:tc>
          <w:tcPr>
            <w:tcW w:w="1611" w:type="dxa"/>
            <w:noWrap/>
            <w:hideMark/>
          </w:tcPr>
          <w:p w14:paraId="03E3C55D"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2014-09-01</w:t>
            </w:r>
          </w:p>
        </w:tc>
        <w:tc>
          <w:tcPr>
            <w:tcW w:w="2835" w:type="dxa"/>
            <w:noWrap/>
            <w:hideMark/>
          </w:tcPr>
          <w:p w14:paraId="5417244D"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77506</w:t>
            </w:r>
          </w:p>
        </w:tc>
        <w:tc>
          <w:tcPr>
            <w:tcW w:w="1984" w:type="dxa"/>
            <w:noWrap/>
            <w:hideMark/>
          </w:tcPr>
          <w:p w14:paraId="16D87B90"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242916</w:t>
            </w:r>
          </w:p>
        </w:tc>
      </w:tr>
      <w:tr w:rsidR="00473897" w:rsidRPr="00473897" w14:paraId="5F18B1E3" w14:textId="77777777" w:rsidTr="00583505">
        <w:trPr>
          <w:trHeight w:val="340"/>
          <w:jc w:val="center"/>
        </w:trPr>
        <w:tc>
          <w:tcPr>
            <w:tcW w:w="1611" w:type="dxa"/>
            <w:noWrap/>
            <w:hideMark/>
          </w:tcPr>
          <w:p w14:paraId="142FDDB9"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2014-10-01</w:t>
            </w:r>
          </w:p>
        </w:tc>
        <w:tc>
          <w:tcPr>
            <w:tcW w:w="2835" w:type="dxa"/>
            <w:noWrap/>
            <w:hideMark/>
          </w:tcPr>
          <w:p w14:paraId="0B59BCCE"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15364</w:t>
            </w:r>
          </w:p>
        </w:tc>
        <w:tc>
          <w:tcPr>
            <w:tcW w:w="1984" w:type="dxa"/>
            <w:noWrap/>
            <w:hideMark/>
          </w:tcPr>
          <w:p w14:paraId="0CACDFF7"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408037</w:t>
            </w:r>
          </w:p>
        </w:tc>
      </w:tr>
      <w:tr w:rsidR="00473897" w:rsidRPr="00473897" w14:paraId="2FD24503" w14:textId="77777777" w:rsidTr="00583505">
        <w:trPr>
          <w:trHeight w:val="340"/>
          <w:jc w:val="center"/>
        </w:trPr>
        <w:tc>
          <w:tcPr>
            <w:tcW w:w="1611" w:type="dxa"/>
            <w:noWrap/>
            <w:hideMark/>
          </w:tcPr>
          <w:p w14:paraId="516D4348"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2014-11-01</w:t>
            </w:r>
          </w:p>
        </w:tc>
        <w:tc>
          <w:tcPr>
            <w:tcW w:w="2835" w:type="dxa"/>
            <w:noWrap/>
            <w:hideMark/>
          </w:tcPr>
          <w:p w14:paraId="67BAF79F"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0394</w:t>
            </w:r>
          </w:p>
        </w:tc>
        <w:tc>
          <w:tcPr>
            <w:tcW w:w="1984" w:type="dxa"/>
            <w:noWrap/>
            <w:hideMark/>
          </w:tcPr>
          <w:p w14:paraId="0ABA8022"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521508</w:t>
            </w:r>
          </w:p>
        </w:tc>
      </w:tr>
      <w:tr w:rsidR="00473897" w:rsidRPr="00473897" w14:paraId="30D9F433" w14:textId="77777777" w:rsidTr="00583505">
        <w:trPr>
          <w:trHeight w:val="340"/>
          <w:jc w:val="center"/>
        </w:trPr>
        <w:tc>
          <w:tcPr>
            <w:tcW w:w="1611" w:type="dxa"/>
            <w:noWrap/>
            <w:hideMark/>
          </w:tcPr>
          <w:p w14:paraId="30AE4175"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2014-12-01</w:t>
            </w:r>
          </w:p>
        </w:tc>
        <w:tc>
          <w:tcPr>
            <w:tcW w:w="2835" w:type="dxa"/>
            <w:noWrap/>
            <w:hideMark/>
          </w:tcPr>
          <w:p w14:paraId="2811F64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86519</w:t>
            </w:r>
          </w:p>
        </w:tc>
        <w:tc>
          <w:tcPr>
            <w:tcW w:w="1984" w:type="dxa"/>
            <w:noWrap/>
            <w:hideMark/>
          </w:tcPr>
          <w:p w14:paraId="5421D44A"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233737</w:t>
            </w:r>
          </w:p>
        </w:tc>
      </w:tr>
    </w:tbl>
    <w:p w14:paraId="347A0FC9" w14:textId="77777777" w:rsidR="00473897" w:rsidRPr="001F0CBA" w:rsidRDefault="00473897" w:rsidP="00583505">
      <w:pPr>
        <w:pStyle w:val="Tekstakapitu"/>
        <w:spacing w:after="0"/>
        <w:rPr>
          <w:sz w:val="12"/>
        </w:rPr>
      </w:pPr>
    </w:p>
    <w:p w14:paraId="49BC61E5" w14:textId="77777777" w:rsidR="00987EA3" w:rsidRPr="00583505" w:rsidRDefault="00987EA3" w:rsidP="00583505">
      <w:pPr>
        <w:pStyle w:val="Tekstakapitu"/>
        <w:spacing w:line="240" w:lineRule="auto"/>
        <w:ind w:firstLine="0"/>
        <w:jc w:val="center"/>
        <w:rPr>
          <w:b/>
          <w:color w:val="auto"/>
          <w:sz w:val="22"/>
        </w:rPr>
      </w:pPr>
      <w:r w:rsidRPr="00987EA3">
        <w:rPr>
          <w:b/>
          <w:sz w:val="22"/>
        </w:rPr>
        <w:t xml:space="preserve">Tabela </w:t>
      </w:r>
      <w:r>
        <w:rPr>
          <w:b/>
          <w:sz w:val="22"/>
        </w:rPr>
        <w:t xml:space="preserve">4.1 </w:t>
      </w:r>
      <w:r w:rsidRPr="00987EA3">
        <w:rPr>
          <w:b/>
          <w:sz w:val="22"/>
        </w:rPr>
        <w:t xml:space="preserve"> </w:t>
      </w:r>
      <w:r w:rsidRPr="00583505">
        <w:rPr>
          <w:b/>
          <w:color w:val="auto"/>
          <w:sz w:val="22"/>
        </w:rPr>
        <w:t>Zestawienie fragmentu niezeskalowanych i zeskalowanych danych</w:t>
      </w:r>
      <w:r w:rsidRPr="00583505">
        <w:rPr>
          <w:b/>
          <w:color w:val="auto"/>
          <w:sz w:val="22"/>
        </w:rPr>
        <w:br/>
        <w:t>dla zbioru reprezentującego pierwszy szereg czasowy.</w:t>
      </w:r>
    </w:p>
    <w:tbl>
      <w:tblPr>
        <w:tblStyle w:val="Tabela-Siatka"/>
        <w:tblW w:w="0" w:type="auto"/>
        <w:jc w:val="center"/>
        <w:tblLook w:val="04A0" w:firstRow="1" w:lastRow="0" w:firstColumn="1" w:lastColumn="0" w:noHBand="0" w:noVBand="1"/>
      </w:tblPr>
      <w:tblGrid>
        <w:gridCol w:w="1757"/>
        <w:gridCol w:w="1559"/>
        <w:gridCol w:w="1816"/>
      </w:tblGrid>
      <w:tr w:rsidR="00DF4DDF" w:rsidRPr="00DF4DDF" w14:paraId="3A7DFD3B" w14:textId="77777777" w:rsidTr="00583505">
        <w:trPr>
          <w:trHeight w:val="340"/>
          <w:jc w:val="center"/>
        </w:trPr>
        <w:tc>
          <w:tcPr>
            <w:tcW w:w="1757" w:type="dxa"/>
            <w:shd w:val="clear" w:color="auto" w:fill="F2F2F2" w:themeFill="background1" w:themeFillShade="F2"/>
            <w:noWrap/>
            <w:vAlign w:val="center"/>
            <w:hideMark/>
          </w:tcPr>
          <w:p w14:paraId="5B0459CB"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DATE</w:t>
            </w:r>
          </w:p>
        </w:tc>
        <w:tc>
          <w:tcPr>
            <w:tcW w:w="1559" w:type="dxa"/>
            <w:shd w:val="clear" w:color="auto" w:fill="F2F2F2" w:themeFill="background1" w:themeFillShade="F2"/>
            <w:noWrap/>
            <w:vAlign w:val="center"/>
            <w:hideMark/>
          </w:tcPr>
          <w:p w14:paraId="50F5A526"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CPI</w:t>
            </w:r>
          </w:p>
        </w:tc>
        <w:tc>
          <w:tcPr>
            <w:tcW w:w="1816" w:type="dxa"/>
            <w:shd w:val="clear" w:color="auto" w:fill="F2F2F2" w:themeFill="background1" w:themeFillShade="F2"/>
            <w:noWrap/>
            <w:vAlign w:val="center"/>
            <w:hideMark/>
          </w:tcPr>
          <w:p w14:paraId="7ACD8BED"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SCALED_CPI</w:t>
            </w:r>
          </w:p>
        </w:tc>
      </w:tr>
      <w:tr w:rsidR="00DF4DDF" w:rsidRPr="00DF4DDF" w14:paraId="4A5D7714" w14:textId="77777777" w:rsidTr="00583505">
        <w:trPr>
          <w:trHeight w:val="340"/>
          <w:jc w:val="center"/>
        </w:trPr>
        <w:tc>
          <w:tcPr>
            <w:tcW w:w="1757" w:type="dxa"/>
            <w:noWrap/>
            <w:vAlign w:val="center"/>
            <w:hideMark/>
          </w:tcPr>
          <w:p w14:paraId="0E689D46"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2014-01-01</w:t>
            </w:r>
          </w:p>
        </w:tc>
        <w:tc>
          <w:tcPr>
            <w:tcW w:w="1559" w:type="dxa"/>
            <w:noWrap/>
            <w:vAlign w:val="center"/>
            <w:hideMark/>
          </w:tcPr>
          <w:p w14:paraId="5E663BED"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288</w:t>
            </w:r>
          </w:p>
        </w:tc>
        <w:tc>
          <w:tcPr>
            <w:tcW w:w="1816" w:type="dxa"/>
            <w:noWrap/>
            <w:vAlign w:val="center"/>
            <w:hideMark/>
          </w:tcPr>
          <w:p w14:paraId="1315E77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011745</w:t>
            </w:r>
          </w:p>
        </w:tc>
      </w:tr>
      <w:tr w:rsidR="00DF4DDF" w:rsidRPr="00DF4DDF" w14:paraId="639933E3" w14:textId="77777777" w:rsidTr="00583505">
        <w:trPr>
          <w:trHeight w:val="340"/>
          <w:jc w:val="center"/>
        </w:trPr>
        <w:tc>
          <w:tcPr>
            <w:tcW w:w="1757" w:type="dxa"/>
            <w:noWrap/>
            <w:vAlign w:val="center"/>
            <w:hideMark/>
          </w:tcPr>
          <w:p w14:paraId="7EAE129A"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2014-02-01</w:t>
            </w:r>
          </w:p>
        </w:tc>
        <w:tc>
          <w:tcPr>
            <w:tcW w:w="1559" w:type="dxa"/>
            <w:noWrap/>
            <w:vAlign w:val="center"/>
            <w:hideMark/>
          </w:tcPr>
          <w:p w14:paraId="770CA41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547</w:t>
            </w:r>
          </w:p>
        </w:tc>
        <w:tc>
          <w:tcPr>
            <w:tcW w:w="1816" w:type="dxa"/>
            <w:noWrap/>
            <w:vAlign w:val="center"/>
            <w:hideMark/>
          </w:tcPr>
          <w:p w14:paraId="3AFEFF69"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017368</w:t>
            </w:r>
          </w:p>
        </w:tc>
      </w:tr>
      <w:tr w:rsidR="00DF4DDF" w:rsidRPr="00DF4DDF" w14:paraId="11200358" w14:textId="77777777" w:rsidTr="00583505">
        <w:trPr>
          <w:trHeight w:val="340"/>
          <w:jc w:val="center"/>
        </w:trPr>
        <w:tc>
          <w:tcPr>
            <w:tcW w:w="1757" w:type="dxa"/>
            <w:noWrap/>
            <w:vAlign w:val="center"/>
            <w:hideMark/>
          </w:tcPr>
          <w:p w14:paraId="07687604"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2014-03-01</w:t>
            </w:r>
          </w:p>
        </w:tc>
        <w:tc>
          <w:tcPr>
            <w:tcW w:w="1559" w:type="dxa"/>
            <w:noWrap/>
            <w:vAlign w:val="center"/>
            <w:hideMark/>
          </w:tcPr>
          <w:p w14:paraId="4D84362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028</w:t>
            </w:r>
          </w:p>
        </w:tc>
        <w:tc>
          <w:tcPr>
            <w:tcW w:w="1816" w:type="dxa"/>
            <w:noWrap/>
            <w:vAlign w:val="center"/>
            <w:hideMark/>
          </w:tcPr>
          <w:p w14:paraId="641EEAB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027811</w:t>
            </w:r>
          </w:p>
        </w:tc>
      </w:tr>
      <w:tr w:rsidR="00DF4DDF" w:rsidRPr="00DF4DDF" w14:paraId="346B30A8" w14:textId="77777777" w:rsidTr="00583505">
        <w:trPr>
          <w:trHeight w:val="340"/>
          <w:jc w:val="center"/>
        </w:trPr>
        <w:tc>
          <w:tcPr>
            <w:tcW w:w="1757" w:type="dxa"/>
            <w:noWrap/>
            <w:vAlign w:val="center"/>
            <w:hideMark/>
          </w:tcPr>
          <w:p w14:paraId="142D00AB"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2014-04-01</w:t>
            </w:r>
          </w:p>
        </w:tc>
        <w:tc>
          <w:tcPr>
            <w:tcW w:w="1559" w:type="dxa"/>
            <w:noWrap/>
            <w:vAlign w:val="center"/>
            <w:hideMark/>
          </w:tcPr>
          <w:p w14:paraId="1D7F4E5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468</w:t>
            </w:r>
          </w:p>
        </w:tc>
        <w:tc>
          <w:tcPr>
            <w:tcW w:w="1816" w:type="dxa"/>
            <w:noWrap/>
            <w:vAlign w:val="center"/>
            <w:hideMark/>
          </w:tcPr>
          <w:p w14:paraId="37EDAF4F"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037363</w:t>
            </w:r>
          </w:p>
        </w:tc>
      </w:tr>
      <w:tr w:rsidR="00DF4DDF" w:rsidRPr="00DF4DDF" w14:paraId="33FEF760" w14:textId="77777777" w:rsidTr="00583505">
        <w:trPr>
          <w:trHeight w:val="340"/>
          <w:jc w:val="center"/>
        </w:trPr>
        <w:tc>
          <w:tcPr>
            <w:tcW w:w="1757" w:type="dxa"/>
            <w:noWrap/>
            <w:vAlign w:val="center"/>
            <w:hideMark/>
          </w:tcPr>
          <w:p w14:paraId="0F367766"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2014-05-01</w:t>
            </w:r>
          </w:p>
        </w:tc>
        <w:tc>
          <w:tcPr>
            <w:tcW w:w="1559" w:type="dxa"/>
            <w:noWrap/>
            <w:vAlign w:val="center"/>
            <w:hideMark/>
          </w:tcPr>
          <w:p w14:paraId="378F39C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918</w:t>
            </w:r>
          </w:p>
        </w:tc>
        <w:tc>
          <w:tcPr>
            <w:tcW w:w="1816" w:type="dxa"/>
            <w:noWrap/>
            <w:vAlign w:val="center"/>
            <w:hideMark/>
          </w:tcPr>
          <w:p w14:paraId="0CA86A3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047133</w:t>
            </w:r>
          </w:p>
        </w:tc>
      </w:tr>
      <w:tr w:rsidR="00DF4DDF" w:rsidRPr="00DF4DDF" w14:paraId="1C04792A" w14:textId="77777777" w:rsidTr="00583505">
        <w:trPr>
          <w:trHeight w:val="340"/>
          <w:jc w:val="center"/>
        </w:trPr>
        <w:tc>
          <w:tcPr>
            <w:tcW w:w="1757" w:type="dxa"/>
            <w:noWrap/>
            <w:vAlign w:val="center"/>
            <w:hideMark/>
          </w:tcPr>
          <w:p w14:paraId="5764F757"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2014-06-01</w:t>
            </w:r>
          </w:p>
        </w:tc>
        <w:tc>
          <w:tcPr>
            <w:tcW w:w="1559" w:type="dxa"/>
            <w:noWrap/>
            <w:vAlign w:val="center"/>
            <w:hideMark/>
          </w:tcPr>
          <w:p w14:paraId="577199CC"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231</w:t>
            </w:r>
          </w:p>
        </w:tc>
        <w:tc>
          <w:tcPr>
            <w:tcW w:w="1816" w:type="dxa"/>
            <w:noWrap/>
            <w:vAlign w:val="center"/>
            <w:hideMark/>
          </w:tcPr>
          <w:p w14:paraId="3C26151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053928</w:t>
            </w:r>
          </w:p>
        </w:tc>
      </w:tr>
      <w:tr w:rsidR="00DF4DDF" w:rsidRPr="00DF4DDF" w14:paraId="60DE77AC" w14:textId="77777777" w:rsidTr="00583505">
        <w:trPr>
          <w:trHeight w:val="340"/>
          <w:jc w:val="center"/>
        </w:trPr>
        <w:tc>
          <w:tcPr>
            <w:tcW w:w="1757" w:type="dxa"/>
            <w:noWrap/>
            <w:vAlign w:val="center"/>
            <w:hideMark/>
          </w:tcPr>
          <w:p w14:paraId="72A8F741"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2014-07-01</w:t>
            </w:r>
          </w:p>
        </w:tc>
        <w:tc>
          <w:tcPr>
            <w:tcW w:w="1559" w:type="dxa"/>
            <w:noWrap/>
            <w:vAlign w:val="center"/>
            <w:hideMark/>
          </w:tcPr>
          <w:p w14:paraId="57225EE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498</w:t>
            </w:r>
          </w:p>
        </w:tc>
        <w:tc>
          <w:tcPr>
            <w:tcW w:w="1816" w:type="dxa"/>
            <w:noWrap/>
            <w:vAlign w:val="center"/>
            <w:hideMark/>
          </w:tcPr>
          <w:p w14:paraId="5C9F286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059725</w:t>
            </w:r>
          </w:p>
        </w:tc>
      </w:tr>
      <w:tr w:rsidR="00DF4DDF" w:rsidRPr="00DF4DDF" w14:paraId="6F4A321E" w14:textId="77777777" w:rsidTr="00583505">
        <w:trPr>
          <w:trHeight w:val="340"/>
          <w:jc w:val="center"/>
        </w:trPr>
        <w:tc>
          <w:tcPr>
            <w:tcW w:w="1757" w:type="dxa"/>
            <w:noWrap/>
            <w:vAlign w:val="center"/>
            <w:hideMark/>
          </w:tcPr>
          <w:p w14:paraId="51A1E36A"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2014-08-01</w:t>
            </w:r>
          </w:p>
        </w:tc>
        <w:tc>
          <w:tcPr>
            <w:tcW w:w="1559" w:type="dxa"/>
            <w:noWrap/>
            <w:vAlign w:val="center"/>
            <w:hideMark/>
          </w:tcPr>
          <w:p w14:paraId="4A9E42D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46</w:t>
            </w:r>
            <w:r>
              <w:rPr>
                <w:rFonts w:ascii="Consolas" w:hAnsi="Consolas"/>
                <w:sz w:val="20"/>
                <w:szCs w:val="20"/>
              </w:rPr>
              <w:t>0</w:t>
            </w:r>
          </w:p>
        </w:tc>
        <w:tc>
          <w:tcPr>
            <w:tcW w:w="1816" w:type="dxa"/>
            <w:noWrap/>
            <w:vAlign w:val="center"/>
            <w:hideMark/>
          </w:tcPr>
          <w:p w14:paraId="3477B43C"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0589</w:t>
            </w:r>
            <w:r>
              <w:rPr>
                <w:rFonts w:ascii="Consolas" w:hAnsi="Consolas"/>
                <w:sz w:val="20"/>
                <w:szCs w:val="20"/>
              </w:rPr>
              <w:t>00</w:t>
            </w:r>
          </w:p>
        </w:tc>
      </w:tr>
      <w:tr w:rsidR="00DF4DDF" w:rsidRPr="00DF4DDF" w14:paraId="0C4925F4" w14:textId="77777777" w:rsidTr="00583505">
        <w:trPr>
          <w:trHeight w:val="340"/>
          <w:jc w:val="center"/>
        </w:trPr>
        <w:tc>
          <w:tcPr>
            <w:tcW w:w="1757" w:type="dxa"/>
            <w:noWrap/>
            <w:vAlign w:val="center"/>
            <w:hideMark/>
          </w:tcPr>
          <w:p w14:paraId="0C719E51"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2014-09-01</w:t>
            </w:r>
          </w:p>
        </w:tc>
        <w:tc>
          <w:tcPr>
            <w:tcW w:w="1559" w:type="dxa"/>
            <w:noWrap/>
            <w:vAlign w:val="center"/>
            <w:hideMark/>
          </w:tcPr>
          <w:p w14:paraId="7DD32ED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477</w:t>
            </w:r>
          </w:p>
        </w:tc>
        <w:tc>
          <w:tcPr>
            <w:tcW w:w="1816" w:type="dxa"/>
            <w:noWrap/>
            <w:vAlign w:val="center"/>
            <w:hideMark/>
          </w:tcPr>
          <w:p w14:paraId="29B7D3E8"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059269</w:t>
            </w:r>
          </w:p>
        </w:tc>
      </w:tr>
      <w:tr w:rsidR="00DF4DDF" w:rsidRPr="00DF4DDF" w14:paraId="78FA1C5F" w14:textId="77777777" w:rsidTr="00583505">
        <w:trPr>
          <w:trHeight w:val="340"/>
          <w:jc w:val="center"/>
        </w:trPr>
        <w:tc>
          <w:tcPr>
            <w:tcW w:w="1757" w:type="dxa"/>
            <w:noWrap/>
            <w:vAlign w:val="center"/>
            <w:hideMark/>
          </w:tcPr>
          <w:p w14:paraId="6D41BDBB"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2014-10-01</w:t>
            </w:r>
          </w:p>
        </w:tc>
        <w:tc>
          <w:tcPr>
            <w:tcW w:w="1559" w:type="dxa"/>
            <w:noWrap/>
            <w:vAlign w:val="center"/>
            <w:hideMark/>
          </w:tcPr>
          <w:p w14:paraId="0E18A2B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43</w:t>
            </w:r>
            <w:r>
              <w:rPr>
                <w:rFonts w:ascii="Consolas" w:hAnsi="Consolas"/>
                <w:sz w:val="20"/>
                <w:szCs w:val="20"/>
              </w:rPr>
              <w:t>0</w:t>
            </w:r>
          </w:p>
        </w:tc>
        <w:tc>
          <w:tcPr>
            <w:tcW w:w="1816" w:type="dxa"/>
            <w:noWrap/>
            <w:vAlign w:val="center"/>
            <w:hideMark/>
          </w:tcPr>
          <w:p w14:paraId="622678E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058249</w:t>
            </w:r>
          </w:p>
        </w:tc>
      </w:tr>
      <w:tr w:rsidR="00DF4DDF" w:rsidRPr="00DF4DDF" w14:paraId="62EFA5D2" w14:textId="77777777" w:rsidTr="00583505">
        <w:trPr>
          <w:trHeight w:val="340"/>
          <w:jc w:val="center"/>
        </w:trPr>
        <w:tc>
          <w:tcPr>
            <w:tcW w:w="1757" w:type="dxa"/>
            <w:noWrap/>
            <w:vAlign w:val="center"/>
            <w:hideMark/>
          </w:tcPr>
          <w:p w14:paraId="2E1F6784"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2014-11-01</w:t>
            </w:r>
          </w:p>
        </w:tc>
        <w:tc>
          <w:tcPr>
            <w:tcW w:w="1559" w:type="dxa"/>
            <w:noWrap/>
            <w:vAlign w:val="center"/>
            <w:hideMark/>
          </w:tcPr>
          <w:p w14:paraId="05D3084D"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983</w:t>
            </w:r>
          </w:p>
        </w:tc>
        <w:tc>
          <w:tcPr>
            <w:tcW w:w="1816" w:type="dxa"/>
            <w:noWrap/>
            <w:vAlign w:val="center"/>
            <w:hideMark/>
          </w:tcPr>
          <w:p w14:paraId="0BF2212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048544</w:t>
            </w:r>
          </w:p>
        </w:tc>
      </w:tr>
      <w:tr w:rsidR="00DF4DDF" w:rsidRPr="00DF4DDF" w14:paraId="486E2ECD" w14:textId="77777777" w:rsidTr="00583505">
        <w:trPr>
          <w:trHeight w:val="340"/>
          <w:jc w:val="center"/>
        </w:trPr>
        <w:tc>
          <w:tcPr>
            <w:tcW w:w="1757" w:type="dxa"/>
            <w:noWrap/>
            <w:vAlign w:val="center"/>
            <w:hideMark/>
          </w:tcPr>
          <w:p w14:paraId="1EB94767"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2014-12-01</w:t>
            </w:r>
          </w:p>
        </w:tc>
        <w:tc>
          <w:tcPr>
            <w:tcW w:w="1559" w:type="dxa"/>
            <w:noWrap/>
            <w:vAlign w:val="center"/>
            <w:hideMark/>
          </w:tcPr>
          <w:p w14:paraId="44F4F34A"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252</w:t>
            </w:r>
          </w:p>
        </w:tc>
        <w:tc>
          <w:tcPr>
            <w:tcW w:w="1816" w:type="dxa"/>
            <w:noWrap/>
            <w:vAlign w:val="center"/>
            <w:hideMark/>
          </w:tcPr>
          <w:p w14:paraId="0426328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032674</w:t>
            </w:r>
          </w:p>
        </w:tc>
      </w:tr>
    </w:tbl>
    <w:p w14:paraId="460657AC" w14:textId="77777777" w:rsidR="00DF4DDF" w:rsidRPr="00987EA3" w:rsidRDefault="00DF4DDF" w:rsidP="00407106">
      <w:pPr>
        <w:pStyle w:val="Tekstakapitu"/>
        <w:spacing w:after="0"/>
        <w:rPr>
          <w:sz w:val="12"/>
        </w:rPr>
      </w:pPr>
    </w:p>
    <w:p w14:paraId="7C5E3C38" w14:textId="77777777" w:rsidR="00987EA3" w:rsidRPr="00987EA3" w:rsidRDefault="00987EA3" w:rsidP="00B46712">
      <w:pPr>
        <w:jc w:val="center"/>
        <w:rPr>
          <w:b/>
          <w:sz w:val="22"/>
        </w:rPr>
      </w:pPr>
      <w:r w:rsidRPr="00987EA3">
        <w:rPr>
          <w:b/>
          <w:sz w:val="22"/>
        </w:rPr>
        <w:t>Tabela</w:t>
      </w:r>
      <w:r>
        <w:rPr>
          <w:b/>
          <w:sz w:val="22"/>
        </w:rPr>
        <w:t xml:space="preserve"> 4.2 </w:t>
      </w:r>
      <w:r w:rsidRPr="00987EA3">
        <w:rPr>
          <w:b/>
          <w:sz w:val="22"/>
        </w:rPr>
        <w:t xml:space="preserve"> </w:t>
      </w:r>
      <w:r w:rsidRPr="00583505">
        <w:rPr>
          <w:b/>
          <w:sz w:val="22"/>
        </w:rPr>
        <w:t>Zestawienie fragmentu niezeskalowanych i zeskalowanych danych</w:t>
      </w:r>
      <w:r w:rsidRPr="00583505">
        <w:rPr>
          <w:b/>
          <w:sz w:val="22"/>
        </w:rPr>
        <w:br/>
        <w:t>dla zbioru reprezentującego drugi szereg czasowy.</w:t>
      </w:r>
    </w:p>
    <w:p w14:paraId="46392F46" w14:textId="77777777" w:rsidR="00EE5CEC" w:rsidRDefault="00EE5CEC" w:rsidP="00EE5CEC">
      <w:pPr>
        <w:pStyle w:val="Legenda"/>
        <w:keepNext/>
      </w:pPr>
    </w:p>
    <w:tbl>
      <w:tblPr>
        <w:tblStyle w:val="Tabela-Siatka"/>
        <w:tblW w:w="0" w:type="auto"/>
        <w:jc w:val="center"/>
        <w:tblLook w:val="04A0" w:firstRow="1" w:lastRow="0" w:firstColumn="1" w:lastColumn="0" w:noHBand="0" w:noVBand="1"/>
      </w:tblPr>
      <w:tblGrid>
        <w:gridCol w:w="1737"/>
        <w:gridCol w:w="1559"/>
        <w:gridCol w:w="2727"/>
      </w:tblGrid>
      <w:tr w:rsidR="00EE5CEC" w:rsidRPr="00EE5CEC" w14:paraId="04F79822" w14:textId="77777777" w:rsidTr="00583505">
        <w:trPr>
          <w:trHeight w:val="340"/>
          <w:jc w:val="center"/>
        </w:trPr>
        <w:tc>
          <w:tcPr>
            <w:tcW w:w="1737" w:type="dxa"/>
            <w:shd w:val="clear" w:color="auto" w:fill="F2F2F2" w:themeFill="background1" w:themeFillShade="F2"/>
            <w:noWrap/>
            <w:vAlign w:val="center"/>
            <w:hideMark/>
          </w:tcPr>
          <w:p w14:paraId="1AD75EE2" w14:textId="77777777" w:rsidR="00EE5CEC" w:rsidRPr="00407106" w:rsidRDefault="00EE5CEC" w:rsidP="00583505">
            <w:pPr>
              <w:pStyle w:val="Tekstakapitu"/>
              <w:spacing w:after="0" w:line="276" w:lineRule="auto"/>
              <w:ind w:firstLine="5"/>
              <w:jc w:val="center"/>
              <w:rPr>
                <w:b/>
                <w:bCs/>
                <w:sz w:val="20"/>
              </w:rPr>
            </w:pPr>
            <w:r w:rsidRPr="00407106">
              <w:rPr>
                <w:b/>
                <w:bCs/>
                <w:sz w:val="20"/>
              </w:rPr>
              <w:t>DATE</w:t>
            </w:r>
          </w:p>
        </w:tc>
        <w:tc>
          <w:tcPr>
            <w:tcW w:w="1559" w:type="dxa"/>
            <w:shd w:val="clear" w:color="auto" w:fill="F2F2F2" w:themeFill="background1" w:themeFillShade="F2"/>
            <w:noWrap/>
            <w:vAlign w:val="center"/>
            <w:hideMark/>
          </w:tcPr>
          <w:p w14:paraId="535FBE65" w14:textId="77777777" w:rsidR="00EE5CEC" w:rsidRPr="00407106" w:rsidRDefault="00EE5CEC" w:rsidP="00583505">
            <w:pPr>
              <w:pStyle w:val="Tekstakapitu"/>
              <w:spacing w:after="0" w:line="276" w:lineRule="auto"/>
              <w:ind w:firstLine="5"/>
              <w:jc w:val="center"/>
              <w:rPr>
                <w:b/>
                <w:bCs/>
                <w:sz w:val="20"/>
              </w:rPr>
            </w:pPr>
            <w:r w:rsidRPr="00407106">
              <w:rPr>
                <w:b/>
                <w:bCs/>
                <w:sz w:val="20"/>
              </w:rPr>
              <w:t>MATERIALS</w:t>
            </w:r>
          </w:p>
        </w:tc>
        <w:tc>
          <w:tcPr>
            <w:tcW w:w="2727" w:type="dxa"/>
            <w:shd w:val="clear" w:color="auto" w:fill="F2F2F2" w:themeFill="background1" w:themeFillShade="F2"/>
            <w:noWrap/>
            <w:vAlign w:val="center"/>
            <w:hideMark/>
          </w:tcPr>
          <w:p w14:paraId="1B180EAC" w14:textId="77777777" w:rsidR="00EE5CEC" w:rsidRPr="00407106" w:rsidRDefault="00EE5CEC" w:rsidP="00583505">
            <w:pPr>
              <w:pStyle w:val="Tekstakapitu"/>
              <w:spacing w:after="0" w:line="276" w:lineRule="auto"/>
              <w:ind w:firstLine="5"/>
              <w:jc w:val="center"/>
              <w:rPr>
                <w:b/>
                <w:bCs/>
                <w:sz w:val="20"/>
              </w:rPr>
            </w:pPr>
            <w:r w:rsidRPr="00407106">
              <w:rPr>
                <w:b/>
                <w:bCs/>
                <w:sz w:val="20"/>
              </w:rPr>
              <w:t>SCALED_MATERIALS</w:t>
            </w:r>
          </w:p>
        </w:tc>
      </w:tr>
      <w:tr w:rsidR="00EE5CEC" w:rsidRPr="00EE5CEC" w14:paraId="259883C2" w14:textId="77777777" w:rsidTr="00583505">
        <w:trPr>
          <w:trHeight w:val="340"/>
          <w:jc w:val="center"/>
        </w:trPr>
        <w:tc>
          <w:tcPr>
            <w:tcW w:w="1737" w:type="dxa"/>
            <w:noWrap/>
            <w:vAlign w:val="center"/>
            <w:hideMark/>
          </w:tcPr>
          <w:p w14:paraId="2993F3F2"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2014-01-01</w:t>
            </w:r>
          </w:p>
        </w:tc>
        <w:tc>
          <w:tcPr>
            <w:tcW w:w="1559" w:type="dxa"/>
            <w:noWrap/>
            <w:vAlign w:val="center"/>
            <w:hideMark/>
          </w:tcPr>
          <w:p w14:paraId="2C02491B"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19688</w:t>
            </w:r>
          </w:p>
        </w:tc>
        <w:tc>
          <w:tcPr>
            <w:tcW w:w="2727" w:type="dxa"/>
            <w:noWrap/>
            <w:vAlign w:val="center"/>
            <w:hideMark/>
          </w:tcPr>
          <w:p w14:paraId="6EBB6181"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031619</w:t>
            </w:r>
          </w:p>
        </w:tc>
      </w:tr>
      <w:tr w:rsidR="00EE5CEC" w:rsidRPr="00EE5CEC" w14:paraId="2547B61A" w14:textId="77777777" w:rsidTr="00583505">
        <w:trPr>
          <w:trHeight w:val="340"/>
          <w:jc w:val="center"/>
        </w:trPr>
        <w:tc>
          <w:tcPr>
            <w:tcW w:w="1737" w:type="dxa"/>
            <w:noWrap/>
            <w:vAlign w:val="center"/>
            <w:hideMark/>
          </w:tcPr>
          <w:p w14:paraId="6703608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2014-02-01</w:t>
            </w:r>
          </w:p>
        </w:tc>
        <w:tc>
          <w:tcPr>
            <w:tcW w:w="1559" w:type="dxa"/>
            <w:noWrap/>
            <w:vAlign w:val="center"/>
            <w:hideMark/>
          </w:tcPr>
          <w:p w14:paraId="079BC81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18801</w:t>
            </w:r>
          </w:p>
        </w:tc>
        <w:tc>
          <w:tcPr>
            <w:tcW w:w="2727" w:type="dxa"/>
            <w:noWrap/>
            <w:vAlign w:val="center"/>
            <w:hideMark/>
          </w:tcPr>
          <w:p w14:paraId="7E588733"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0</w:t>
            </w:r>
            <w:r w:rsidR="00833AE1">
              <w:rPr>
                <w:rFonts w:ascii="Consolas" w:hAnsi="Consolas"/>
                <w:sz w:val="20"/>
              </w:rPr>
              <w:t>.000000</w:t>
            </w:r>
          </w:p>
        </w:tc>
      </w:tr>
      <w:tr w:rsidR="00EE5CEC" w:rsidRPr="00EE5CEC" w14:paraId="77D685BA" w14:textId="77777777" w:rsidTr="00583505">
        <w:trPr>
          <w:trHeight w:val="340"/>
          <w:jc w:val="center"/>
        </w:trPr>
        <w:tc>
          <w:tcPr>
            <w:tcW w:w="1737" w:type="dxa"/>
            <w:noWrap/>
            <w:vAlign w:val="center"/>
            <w:hideMark/>
          </w:tcPr>
          <w:p w14:paraId="4B21BF9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2014-03-01</w:t>
            </w:r>
          </w:p>
        </w:tc>
        <w:tc>
          <w:tcPr>
            <w:tcW w:w="1559" w:type="dxa"/>
            <w:noWrap/>
            <w:vAlign w:val="center"/>
            <w:hideMark/>
          </w:tcPr>
          <w:p w14:paraId="68C0BE67"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24103</w:t>
            </w:r>
          </w:p>
        </w:tc>
        <w:tc>
          <w:tcPr>
            <w:tcW w:w="2727" w:type="dxa"/>
            <w:noWrap/>
            <w:vAlign w:val="center"/>
            <w:hideMark/>
          </w:tcPr>
          <w:p w14:paraId="4555637D"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188999</w:t>
            </w:r>
          </w:p>
        </w:tc>
      </w:tr>
      <w:tr w:rsidR="00EE5CEC" w:rsidRPr="00EE5CEC" w14:paraId="1E8AA79C" w14:textId="77777777" w:rsidTr="00583505">
        <w:trPr>
          <w:trHeight w:val="340"/>
          <w:jc w:val="center"/>
        </w:trPr>
        <w:tc>
          <w:tcPr>
            <w:tcW w:w="1737" w:type="dxa"/>
            <w:noWrap/>
            <w:vAlign w:val="center"/>
            <w:hideMark/>
          </w:tcPr>
          <w:p w14:paraId="7BD5302B"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2014-04-01</w:t>
            </w:r>
          </w:p>
        </w:tc>
        <w:tc>
          <w:tcPr>
            <w:tcW w:w="1559" w:type="dxa"/>
            <w:noWrap/>
            <w:vAlign w:val="center"/>
            <w:hideMark/>
          </w:tcPr>
          <w:p w14:paraId="3CA5EEB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30137</w:t>
            </w:r>
          </w:p>
        </w:tc>
        <w:tc>
          <w:tcPr>
            <w:tcW w:w="2727" w:type="dxa"/>
            <w:noWrap/>
            <w:vAlign w:val="center"/>
            <w:hideMark/>
          </w:tcPr>
          <w:p w14:paraId="44C39728"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404092</w:t>
            </w:r>
          </w:p>
        </w:tc>
      </w:tr>
      <w:tr w:rsidR="00EE5CEC" w:rsidRPr="00EE5CEC" w14:paraId="5077E353" w14:textId="77777777" w:rsidTr="00583505">
        <w:trPr>
          <w:trHeight w:val="340"/>
          <w:jc w:val="center"/>
        </w:trPr>
        <w:tc>
          <w:tcPr>
            <w:tcW w:w="1737" w:type="dxa"/>
            <w:noWrap/>
            <w:vAlign w:val="center"/>
            <w:hideMark/>
          </w:tcPr>
          <w:p w14:paraId="484CC97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2014-05-01</w:t>
            </w:r>
          </w:p>
        </w:tc>
        <w:tc>
          <w:tcPr>
            <w:tcW w:w="1559" w:type="dxa"/>
            <w:noWrap/>
            <w:vAlign w:val="center"/>
            <w:hideMark/>
          </w:tcPr>
          <w:p w14:paraId="44DA94A1"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33416</w:t>
            </w:r>
          </w:p>
        </w:tc>
        <w:tc>
          <w:tcPr>
            <w:tcW w:w="2727" w:type="dxa"/>
            <w:noWrap/>
            <w:vAlign w:val="center"/>
            <w:hideMark/>
          </w:tcPr>
          <w:p w14:paraId="1084C4A0"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520978</w:t>
            </w:r>
          </w:p>
        </w:tc>
      </w:tr>
      <w:tr w:rsidR="00EE5CEC" w:rsidRPr="00EE5CEC" w14:paraId="16ABCCEA" w14:textId="77777777" w:rsidTr="00583505">
        <w:trPr>
          <w:trHeight w:val="340"/>
          <w:jc w:val="center"/>
        </w:trPr>
        <w:tc>
          <w:tcPr>
            <w:tcW w:w="1737" w:type="dxa"/>
            <w:noWrap/>
            <w:vAlign w:val="center"/>
            <w:hideMark/>
          </w:tcPr>
          <w:p w14:paraId="2258BFA5"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2014-06-01</w:t>
            </w:r>
          </w:p>
        </w:tc>
        <w:tc>
          <w:tcPr>
            <w:tcW w:w="1559" w:type="dxa"/>
            <w:noWrap/>
            <w:vAlign w:val="center"/>
            <w:hideMark/>
          </w:tcPr>
          <w:p w14:paraId="41BCE44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30072</w:t>
            </w:r>
          </w:p>
        </w:tc>
        <w:tc>
          <w:tcPr>
            <w:tcW w:w="2727" w:type="dxa"/>
            <w:noWrap/>
            <w:vAlign w:val="center"/>
            <w:hideMark/>
          </w:tcPr>
          <w:p w14:paraId="068E284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401775</w:t>
            </w:r>
          </w:p>
        </w:tc>
      </w:tr>
      <w:tr w:rsidR="00EE5CEC" w:rsidRPr="00EE5CEC" w14:paraId="74AC3B9F" w14:textId="77777777" w:rsidTr="00583505">
        <w:trPr>
          <w:trHeight w:val="340"/>
          <w:jc w:val="center"/>
        </w:trPr>
        <w:tc>
          <w:tcPr>
            <w:tcW w:w="1737" w:type="dxa"/>
            <w:noWrap/>
            <w:vAlign w:val="center"/>
            <w:hideMark/>
          </w:tcPr>
          <w:p w14:paraId="57E0EB6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2014-07-01</w:t>
            </w:r>
          </w:p>
        </w:tc>
        <w:tc>
          <w:tcPr>
            <w:tcW w:w="1559" w:type="dxa"/>
            <w:noWrap/>
            <w:vAlign w:val="center"/>
            <w:hideMark/>
          </w:tcPr>
          <w:p w14:paraId="6AB473D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28642</w:t>
            </w:r>
          </w:p>
        </w:tc>
        <w:tc>
          <w:tcPr>
            <w:tcW w:w="2727" w:type="dxa"/>
            <w:noWrap/>
            <w:vAlign w:val="center"/>
            <w:hideMark/>
          </w:tcPr>
          <w:p w14:paraId="27CCBE46"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3508</w:t>
            </w:r>
            <w:r>
              <w:rPr>
                <w:rFonts w:ascii="Consolas" w:hAnsi="Consolas"/>
                <w:sz w:val="20"/>
              </w:rPr>
              <w:t>00</w:t>
            </w:r>
          </w:p>
        </w:tc>
      </w:tr>
      <w:tr w:rsidR="00EE5CEC" w:rsidRPr="00EE5CEC" w14:paraId="4BDFE43E" w14:textId="77777777" w:rsidTr="00583505">
        <w:trPr>
          <w:trHeight w:val="340"/>
          <w:jc w:val="center"/>
        </w:trPr>
        <w:tc>
          <w:tcPr>
            <w:tcW w:w="1737" w:type="dxa"/>
            <w:noWrap/>
            <w:vAlign w:val="center"/>
            <w:hideMark/>
          </w:tcPr>
          <w:p w14:paraId="0E784BCF"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2014-08-01</w:t>
            </w:r>
          </w:p>
        </w:tc>
        <w:tc>
          <w:tcPr>
            <w:tcW w:w="1559" w:type="dxa"/>
            <w:noWrap/>
            <w:vAlign w:val="center"/>
            <w:hideMark/>
          </w:tcPr>
          <w:p w14:paraId="3801003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26446</w:t>
            </w:r>
          </w:p>
        </w:tc>
        <w:tc>
          <w:tcPr>
            <w:tcW w:w="2727" w:type="dxa"/>
            <w:noWrap/>
            <w:vAlign w:val="center"/>
            <w:hideMark/>
          </w:tcPr>
          <w:p w14:paraId="19722AC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27252</w:t>
            </w:r>
            <w:r>
              <w:rPr>
                <w:rFonts w:ascii="Consolas" w:hAnsi="Consolas"/>
                <w:sz w:val="20"/>
              </w:rPr>
              <w:t>0</w:t>
            </w:r>
          </w:p>
        </w:tc>
      </w:tr>
      <w:tr w:rsidR="00EE5CEC" w:rsidRPr="00EE5CEC" w14:paraId="454659C0" w14:textId="77777777" w:rsidTr="00583505">
        <w:trPr>
          <w:trHeight w:val="340"/>
          <w:jc w:val="center"/>
        </w:trPr>
        <w:tc>
          <w:tcPr>
            <w:tcW w:w="1737" w:type="dxa"/>
            <w:noWrap/>
            <w:vAlign w:val="center"/>
            <w:hideMark/>
          </w:tcPr>
          <w:p w14:paraId="6743F11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2014-09-01</w:t>
            </w:r>
          </w:p>
        </w:tc>
        <w:tc>
          <w:tcPr>
            <w:tcW w:w="1559" w:type="dxa"/>
            <w:noWrap/>
            <w:vAlign w:val="center"/>
            <w:hideMark/>
          </w:tcPr>
          <w:p w14:paraId="34850601"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26195</w:t>
            </w:r>
          </w:p>
        </w:tc>
        <w:tc>
          <w:tcPr>
            <w:tcW w:w="2727" w:type="dxa"/>
            <w:noWrap/>
            <w:vAlign w:val="center"/>
            <w:hideMark/>
          </w:tcPr>
          <w:p w14:paraId="6E44177F"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263573</w:t>
            </w:r>
          </w:p>
        </w:tc>
      </w:tr>
      <w:tr w:rsidR="00EE5CEC" w:rsidRPr="00EE5CEC" w14:paraId="72040AB2" w14:textId="77777777" w:rsidTr="00583505">
        <w:trPr>
          <w:trHeight w:val="340"/>
          <w:jc w:val="center"/>
        </w:trPr>
        <w:tc>
          <w:tcPr>
            <w:tcW w:w="1737" w:type="dxa"/>
            <w:noWrap/>
            <w:vAlign w:val="center"/>
            <w:hideMark/>
          </w:tcPr>
          <w:p w14:paraId="36EDE2E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2014-10-01</w:t>
            </w:r>
          </w:p>
        </w:tc>
        <w:tc>
          <w:tcPr>
            <w:tcW w:w="1559" w:type="dxa"/>
            <w:noWrap/>
            <w:vAlign w:val="center"/>
            <w:hideMark/>
          </w:tcPr>
          <w:p w14:paraId="5F26B50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27329</w:t>
            </w:r>
          </w:p>
        </w:tc>
        <w:tc>
          <w:tcPr>
            <w:tcW w:w="2727" w:type="dxa"/>
            <w:noWrap/>
            <w:vAlign w:val="center"/>
            <w:hideMark/>
          </w:tcPr>
          <w:p w14:paraId="6AFC743C"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303996</w:t>
            </w:r>
          </w:p>
        </w:tc>
      </w:tr>
      <w:tr w:rsidR="00EE5CEC" w:rsidRPr="00EE5CEC" w14:paraId="0042D6D6" w14:textId="77777777" w:rsidTr="00583505">
        <w:trPr>
          <w:trHeight w:val="340"/>
          <w:jc w:val="center"/>
        </w:trPr>
        <w:tc>
          <w:tcPr>
            <w:tcW w:w="1737" w:type="dxa"/>
            <w:noWrap/>
            <w:vAlign w:val="center"/>
            <w:hideMark/>
          </w:tcPr>
          <w:p w14:paraId="201B33E5"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2014-11-01</w:t>
            </w:r>
          </w:p>
        </w:tc>
        <w:tc>
          <w:tcPr>
            <w:tcW w:w="1559" w:type="dxa"/>
            <w:noWrap/>
            <w:vAlign w:val="center"/>
            <w:hideMark/>
          </w:tcPr>
          <w:p w14:paraId="4EA29AF4"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24821</w:t>
            </w:r>
          </w:p>
        </w:tc>
        <w:tc>
          <w:tcPr>
            <w:tcW w:w="2727" w:type="dxa"/>
            <w:noWrap/>
            <w:vAlign w:val="center"/>
            <w:hideMark/>
          </w:tcPr>
          <w:p w14:paraId="4F1F5669"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214594</w:t>
            </w:r>
          </w:p>
        </w:tc>
      </w:tr>
      <w:tr w:rsidR="00EE5CEC" w:rsidRPr="00EE5CEC" w14:paraId="55B5A29F" w14:textId="77777777" w:rsidTr="00583505">
        <w:trPr>
          <w:trHeight w:val="340"/>
          <w:jc w:val="center"/>
        </w:trPr>
        <w:tc>
          <w:tcPr>
            <w:tcW w:w="1737" w:type="dxa"/>
            <w:noWrap/>
            <w:vAlign w:val="center"/>
            <w:hideMark/>
          </w:tcPr>
          <w:p w14:paraId="1F38774F"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2014-12-01</w:t>
            </w:r>
          </w:p>
        </w:tc>
        <w:tc>
          <w:tcPr>
            <w:tcW w:w="1559" w:type="dxa"/>
            <w:noWrap/>
            <w:vAlign w:val="center"/>
            <w:hideMark/>
          </w:tcPr>
          <w:p w14:paraId="5445C194"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24056</w:t>
            </w:r>
          </w:p>
        </w:tc>
        <w:tc>
          <w:tcPr>
            <w:tcW w:w="2727" w:type="dxa"/>
            <w:noWrap/>
            <w:vAlign w:val="center"/>
            <w:hideMark/>
          </w:tcPr>
          <w:p w14:paraId="1320359E"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187324</w:t>
            </w:r>
          </w:p>
        </w:tc>
      </w:tr>
    </w:tbl>
    <w:p w14:paraId="342C9EC1" w14:textId="77777777" w:rsidR="00407106" w:rsidRPr="00833AE1" w:rsidRDefault="00407106" w:rsidP="00407106">
      <w:pPr>
        <w:pStyle w:val="Tekstakapitu"/>
        <w:spacing w:after="0"/>
        <w:rPr>
          <w:b/>
          <w:bCs/>
          <w:i/>
          <w:iCs/>
          <w:sz w:val="12"/>
        </w:rPr>
      </w:pPr>
    </w:p>
    <w:p w14:paraId="2ED328A8" w14:textId="77777777" w:rsidR="00987EA3" w:rsidRPr="00583505" w:rsidRDefault="00987EA3" w:rsidP="00B46712">
      <w:pPr>
        <w:pStyle w:val="Tekstakapitu"/>
        <w:spacing w:after="0" w:line="240" w:lineRule="auto"/>
        <w:ind w:firstLine="0"/>
        <w:jc w:val="center"/>
        <w:rPr>
          <w:b/>
          <w:color w:val="auto"/>
          <w:sz w:val="22"/>
        </w:rPr>
      </w:pPr>
      <w:r w:rsidRPr="00987EA3">
        <w:rPr>
          <w:b/>
          <w:sz w:val="22"/>
        </w:rPr>
        <w:t>Tabela</w:t>
      </w:r>
      <w:r>
        <w:rPr>
          <w:b/>
          <w:sz w:val="22"/>
        </w:rPr>
        <w:t xml:space="preserve"> </w:t>
      </w:r>
      <w:r w:rsidRPr="00583505">
        <w:rPr>
          <w:b/>
          <w:color w:val="auto"/>
          <w:sz w:val="22"/>
        </w:rPr>
        <w:t>4.3  Zestawienie fragmentu niezeskalowanych i zeskalowanych danych</w:t>
      </w:r>
      <w:r w:rsidRPr="00583505">
        <w:rPr>
          <w:b/>
          <w:color w:val="auto"/>
          <w:sz w:val="22"/>
        </w:rPr>
        <w:br/>
        <w:t xml:space="preserve">dla zbioru reprezentującego </w:t>
      </w:r>
      <w:r w:rsidR="00833AE1" w:rsidRPr="00583505">
        <w:rPr>
          <w:b/>
          <w:color w:val="auto"/>
          <w:sz w:val="22"/>
        </w:rPr>
        <w:t>trzeci</w:t>
      </w:r>
      <w:r w:rsidRPr="00583505">
        <w:rPr>
          <w:b/>
          <w:color w:val="auto"/>
          <w:sz w:val="22"/>
        </w:rPr>
        <w:t xml:space="preserve"> szereg czasowy.</w:t>
      </w:r>
    </w:p>
    <w:p w14:paraId="75CB8700" w14:textId="77777777" w:rsidR="00987EA3" w:rsidRDefault="00987EA3" w:rsidP="00407106">
      <w:pPr>
        <w:pStyle w:val="Tekstakapitu"/>
        <w:spacing w:after="0"/>
        <w:rPr>
          <w:b/>
          <w:bCs/>
          <w:i/>
          <w:iCs/>
        </w:rPr>
      </w:pPr>
    </w:p>
    <w:p w14:paraId="1C070044" w14:textId="77777777" w:rsidR="00E06A06" w:rsidRDefault="00E06A06" w:rsidP="00FD141C">
      <w:pPr>
        <w:pStyle w:val="Tekstakapitu"/>
        <w:spacing w:after="0"/>
        <w:ind w:firstLine="0"/>
        <w:rPr>
          <w:b/>
          <w:bCs/>
          <w:i/>
          <w:iCs/>
        </w:rPr>
      </w:pPr>
      <w:r w:rsidRPr="00E06A06">
        <w:rPr>
          <w:b/>
          <w:bCs/>
          <w:i/>
          <w:iCs/>
        </w:rPr>
        <w:t>Sekwencje dla</w:t>
      </w:r>
      <w:r w:rsidR="001F0CBA">
        <w:rPr>
          <w:b/>
          <w:bCs/>
          <w:i/>
          <w:iCs/>
        </w:rPr>
        <w:t xml:space="preserve"> modelu</w:t>
      </w:r>
      <w:r w:rsidRPr="00E06A06">
        <w:rPr>
          <w:b/>
          <w:bCs/>
          <w:i/>
          <w:iCs/>
        </w:rPr>
        <w:t xml:space="preserve"> LSTM</w:t>
      </w:r>
    </w:p>
    <w:p w14:paraId="53A1EE85" w14:textId="77777777" w:rsidR="001F0CBA" w:rsidRPr="001F0CBA" w:rsidRDefault="001F0CBA" w:rsidP="000E421F">
      <w:pPr>
        <w:pStyle w:val="Tekstakapitu"/>
        <w:spacing w:after="0"/>
        <w:ind w:firstLine="426"/>
        <w:rPr>
          <w:b/>
          <w:bCs/>
          <w:i/>
          <w:iCs/>
          <w:sz w:val="10"/>
        </w:rPr>
      </w:pPr>
    </w:p>
    <w:p w14:paraId="0648388A" w14:textId="0F313486" w:rsidR="00B023B4" w:rsidRDefault="001F0CBA" w:rsidP="000E421F">
      <w:pPr>
        <w:pStyle w:val="Tekstakapitu"/>
        <w:ind w:firstLine="426"/>
        <w:rPr>
          <w:color w:val="auto"/>
        </w:rPr>
      </w:pPr>
      <w:r w:rsidRPr="0085472A">
        <w:rPr>
          <w:color w:val="auto"/>
        </w:rPr>
        <w:t>Za pomocą funkcji</w:t>
      </w:r>
      <w:r w:rsidR="00E06A06" w:rsidRPr="0085472A">
        <w:rPr>
          <w:color w:val="auto"/>
        </w:rPr>
        <w:t xml:space="preserve"> </w:t>
      </w:r>
      <w:proofErr w:type="spellStart"/>
      <w:r w:rsidR="00E06A06" w:rsidRPr="0085472A">
        <w:rPr>
          <w:b/>
          <w:color w:val="auto"/>
        </w:rPr>
        <w:t>create_sequences</w:t>
      </w:r>
      <w:proofErr w:type="spellEnd"/>
      <w:r w:rsidRPr="0085472A">
        <w:rPr>
          <w:color w:val="auto"/>
        </w:rPr>
        <w:t xml:space="preserve"> dane treningowe zostały podzielone na sekwencje o zadanej długości (</w:t>
      </w:r>
      <w:proofErr w:type="spellStart"/>
      <w:r w:rsidRPr="0085472A">
        <w:rPr>
          <w:b/>
          <w:color w:val="auto"/>
        </w:rPr>
        <w:t>seq_length</w:t>
      </w:r>
      <w:proofErr w:type="spellEnd"/>
      <w:r w:rsidRPr="0085472A">
        <w:rPr>
          <w:color w:val="auto"/>
        </w:rPr>
        <w:t>). K</w:t>
      </w:r>
      <w:r w:rsidR="00E06A06" w:rsidRPr="0085472A">
        <w:rPr>
          <w:color w:val="auto"/>
        </w:rPr>
        <w:t>ażdej sekwencji wejściowej (tworzo</w:t>
      </w:r>
      <w:r w:rsidRPr="0085472A">
        <w:rPr>
          <w:color w:val="auto"/>
        </w:rPr>
        <w:t xml:space="preserve">nej na podstawie kolejnych zestawów </w:t>
      </w:r>
      <w:r w:rsidR="00E06A06" w:rsidRPr="0085472A">
        <w:rPr>
          <w:color w:val="auto"/>
        </w:rPr>
        <w:t xml:space="preserve">danych) funkcja przypisuje wartość wyjściową, która jest </w:t>
      </w:r>
      <w:r w:rsidR="00861C18" w:rsidRPr="0085472A">
        <w:rPr>
          <w:color w:val="auto"/>
        </w:rPr>
        <w:t>obserwacją</w:t>
      </w:r>
      <w:r w:rsidR="00E06A06" w:rsidRPr="0085472A">
        <w:rPr>
          <w:color w:val="auto"/>
        </w:rPr>
        <w:t xml:space="preserve"> </w:t>
      </w:r>
      <w:r w:rsidR="00861C18" w:rsidRPr="0085472A">
        <w:rPr>
          <w:color w:val="auto"/>
        </w:rPr>
        <w:t>w czasie bezpośrednio następującą</w:t>
      </w:r>
      <w:r w:rsidR="0093258E" w:rsidRPr="0085472A">
        <w:rPr>
          <w:color w:val="auto"/>
        </w:rPr>
        <w:t xml:space="preserve"> po tej</w:t>
      </w:r>
      <w:r w:rsidR="00E06A06" w:rsidRPr="0085472A">
        <w:rPr>
          <w:color w:val="auto"/>
        </w:rPr>
        <w:t xml:space="preserve"> sekwencji. W ten spos</w:t>
      </w:r>
      <w:r w:rsidR="00861C18" w:rsidRPr="0085472A">
        <w:rPr>
          <w:color w:val="auto"/>
        </w:rPr>
        <w:t>ób tworzony jest zbiór danych, na</w:t>
      </w:r>
      <w:r w:rsidR="00E06A06" w:rsidRPr="0085472A">
        <w:rPr>
          <w:color w:val="auto"/>
        </w:rPr>
        <w:t xml:space="preserve"> którym model LSTM będzie mógł uczyć się zależności czasowych </w:t>
      </w:r>
      <w:r w:rsidR="00861C18" w:rsidRPr="0085472A">
        <w:rPr>
          <w:color w:val="auto"/>
        </w:rPr>
        <w:br/>
      </w:r>
      <w:r w:rsidR="00E06A06" w:rsidRPr="0085472A">
        <w:rPr>
          <w:color w:val="auto"/>
        </w:rPr>
        <w:t>i na tej podstawie prognozować przyszłe wartości</w:t>
      </w:r>
      <w:r w:rsidR="0093258E" w:rsidRPr="0085472A">
        <w:rPr>
          <w:color w:val="auto"/>
        </w:rPr>
        <w:t xml:space="preserve"> szeregu czasowego</w:t>
      </w:r>
      <w:r w:rsidR="00E06A06" w:rsidRPr="0085472A">
        <w:rPr>
          <w:color w:val="auto"/>
        </w:rPr>
        <w:t xml:space="preserve">. Parametr </w:t>
      </w:r>
      <w:proofErr w:type="spellStart"/>
      <w:r w:rsidR="00E06A06" w:rsidRPr="0085472A">
        <w:rPr>
          <w:b/>
          <w:color w:val="auto"/>
        </w:rPr>
        <w:t>sequence_length</w:t>
      </w:r>
      <w:proofErr w:type="spellEnd"/>
      <w:r w:rsidR="0093258E" w:rsidRPr="0085472A">
        <w:rPr>
          <w:color w:val="auto"/>
        </w:rPr>
        <w:t xml:space="preserve"> określa, ile obserwacji</w:t>
      </w:r>
      <w:r w:rsidR="00E06A06" w:rsidRPr="0085472A">
        <w:rPr>
          <w:color w:val="auto"/>
        </w:rPr>
        <w:t xml:space="preserve"> ma zawierać każda sekwencja wejściowa. Dzięki tej funkcji, dane są odpowiednio przygotow</w:t>
      </w:r>
      <w:r w:rsidR="0093258E" w:rsidRPr="0085472A">
        <w:rPr>
          <w:color w:val="auto"/>
        </w:rPr>
        <w:t>yw</w:t>
      </w:r>
      <w:r w:rsidR="00E06A06" w:rsidRPr="0085472A">
        <w:rPr>
          <w:color w:val="auto"/>
        </w:rPr>
        <w:t xml:space="preserve">ane do trenowania modelu </w:t>
      </w:r>
      <w:r w:rsidR="0093258E" w:rsidRPr="0085472A">
        <w:rPr>
          <w:color w:val="auto"/>
        </w:rPr>
        <w:t>LSTM, który analizuje wzorce w szeregach</w:t>
      </w:r>
      <w:r w:rsidR="00E06A06" w:rsidRPr="0085472A">
        <w:rPr>
          <w:color w:val="auto"/>
        </w:rPr>
        <w:t xml:space="preserve"> czasowych.</w:t>
      </w:r>
    </w:p>
    <w:p w14:paraId="6DB8A4A4" w14:textId="77777777" w:rsidR="00B023B4" w:rsidRDefault="00B023B4">
      <w:r>
        <w:br w:type="page"/>
      </w:r>
    </w:p>
    <w:tbl>
      <w:tblPr>
        <w:tblStyle w:val="Tabela-Siatka"/>
        <w:tblW w:w="0" w:type="auto"/>
        <w:jc w:val="center"/>
        <w:tblLook w:val="04A0" w:firstRow="1" w:lastRow="0" w:firstColumn="1" w:lastColumn="0" w:noHBand="0" w:noVBand="1"/>
      </w:tblPr>
      <w:tblGrid>
        <w:gridCol w:w="8679"/>
      </w:tblGrid>
      <w:tr w:rsidR="00E06A06" w14:paraId="795A29CE" w14:textId="77777777" w:rsidTr="00B023B4">
        <w:trPr>
          <w:jc w:val="center"/>
        </w:trPr>
        <w:tc>
          <w:tcPr>
            <w:tcW w:w="8679" w:type="dxa"/>
            <w:tcBorders>
              <w:top w:val="nil"/>
              <w:left w:val="nil"/>
              <w:bottom w:val="nil"/>
              <w:right w:val="nil"/>
            </w:tcBorders>
          </w:tcPr>
          <w:p w14:paraId="1BADBFE8"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lastRenderedPageBreak/>
              <w:t># Funkcja tworząca sekwencje dla LSTM</w:t>
            </w:r>
          </w:p>
          <w:p w14:paraId="73A7DC7A"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FF"/>
                <w:sz w:val="20"/>
                <w:szCs w:val="21"/>
                <w:lang w:eastAsia="pl-PL"/>
              </w:rPr>
              <w:t>def</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 xml:space="preserve">(data,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09C2332D"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 y = [], []</w:t>
            </w:r>
          </w:p>
          <w:p w14:paraId="7A320CC0"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for</w:t>
            </w:r>
            <w:r w:rsidRPr="00833AE1">
              <w:rPr>
                <w:rFonts w:ascii="Consolas" w:eastAsia="Times New Roman" w:hAnsi="Consolas" w:cs="Times New Roman"/>
                <w:color w:val="000000"/>
                <w:sz w:val="20"/>
                <w:szCs w:val="21"/>
                <w:lang w:eastAsia="pl-PL"/>
              </w:rPr>
              <w:t xml:space="preserve"> i </w:t>
            </w:r>
            <w:r w:rsidRPr="00833AE1">
              <w:rPr>
                <w:rFonts w:ascii="Consolas" w:eastAsia="Times New Roman" w:hAnsi="Consolas" w:cs="Times New Roman"/>
                <w:color w:val="0000FF"/>
                <w:sz w:val="20"/>
                <w:szCs w:val="21"/>
                <w:lang w:eastAsia="pl-PL"/>
              </w:rPr>
              <w:t>in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range</w:t>
            </w:r>
            <w:proofErr w:type="spellEnd"/>
            <w:r w:rsidRPr="00833AE1">
              <w:rPr>
                <w:rFonts w:ascii="Consolas" w:eastAsia="Times New Roman" w:hAnsi="Consolas" w:cs="Times New Roman"/>
                <w:color w:val="000000"/>
                <w:sz w:val="20"/>
                <w:szCs w:val="21"/>
                <w:lang w:eastAsia="pl-PL"/>
              </w:rPr>
              <w:t xml:space="preserve">(len(data) -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6D2025EC"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055BB876"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2AC045BC" w14:textId="77777777" w:rsidR="00B46712"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return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 xml:space="preserve">(X),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(y)</w:t>
            </w:r>
          </w:p>
          <w:p w14:paraId="2D3FFFFC" w14:textId="77777777" w:rsidR="00B46712" w:rsidRPr="00B46712" w:rsidRDefault="00B46712" w:rsidP="00E06A06">
            <w:pPr>
              <w:shd w:val="clear" w:color="auto" w:fill="FFFFFF"/>
              <w:spacing w:line="285" w:lineRule="atLeast"/>
              <w:rPr>
                <w:rFonts w:ascii="Consolas" w:eastAsia="Times New Roman" w:hAnsi="Consolas" w:cs="Times New Roman"/>
                <w:color w:val="000000"/>
                <w:sz w:val="18"/>
                <w:szCs w:val="21"/>
                <w:lang w:eastAsia="pl-PL"/>
              </w:rPr>
            </w:pPr>
          </w:p>
          <w:p w14:paraId="0B4C335A"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Parametry</w:t>
            </w:r>
          </w:p>
          <w:p w14:paraId="055ABE25" w14:textId="77777777" w:rsidR="00E06A06" w:rsidRDefault="00E06A06" w:rsidP="00E06A06">
            <w:pPr>
              <w:shd w:val="clear" w:color="auto" w:fill="FFFFFF"/>
              <w:spacing w:line="285" w:lineRule="atLeast"/>
              <w:rPr>
                <w:rFonts w:ascii="Consolas" w:eastAsia="Times New Roman" w:hAnsi="Consolas" w:cs="Times New Roman"/>
                <w:color w:val="008000"/>
                <w:sz w:val="20"/>
                <w:szCs w:val="21"/>
                <w:lang w:eastAsia="pl-PL"/>
              </w:rPr>
            </w:pP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 </w:t>
            </w:r>
            <w:r w:rsidRPr="00833AE1">
              <w:rPr>
                <w:rFonts w:ascii="Consolas" w:eastAsia="Times New Roman" w:hAnsi="Consolas" w:cs="Times New Roman"/>
                <w:color w:val="098658"/>
                <w:sz w:val="20"/>
                <w:szCs w:val="21"/>
                <w:lang w:eastAsia="pl-PL"/>
              </w:rPr>
              <w:t>12</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8000"/>
                <w:sz w:val="20"/>
                <w:szCs w:val="21"/>
                <w:lang w:eastAsia="pl-PL"/>
              </w:rPr>
              <w:t># Długość sekwencji wejściowych</w:t>
            </w:r>
          </w:p>
          <w:p w14:paraId="053D38A2" w14:textId="77777777" w:rsidR="00B46712" w:rsidRPr="00B46712" w:rsidRDefault="00B46712" w:rsidP="00E06A06">
            <w:pPr>
              <w:shd w:val="clear" w:color="auto" w:fill="FFFFFF"/>
              <w:spacing w:line="285" w:lineRule="atLeast"/>
              <w:rPr>
                <w:rFonts w:ascii="Consolas" w:eastAsia="Times New Roman" w:hAnsi="Consolas" w:cs="Times New Roman"/>
                <w:color w:val="008000"/>
                <w:sz w:val="16"/>
                <w:szCs w:val="21"/>
                <w:lang w:eastAsia="pl-PL"/>
              </w:rPr>
            </w:pPr>
          </w:p>
          <w:p w14:paraId="18B25241"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Generowanie sekwencji</w:t>
            </w:r>
          </w:p>
          <w:p w14:paraId="0C0A5252"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train_data_rate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0304CAF1"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test_data_rate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69EA2709"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
          <w:p w14:paraId="56E879E9" w14:textId="77777777" w:rsidR="00E06A06" w:rsidRPr="00833AE1" w:rsidRDefault="002077B7" w:rsidP="00E06A06">
            <w:pPr>
              <w:shd w:val="clear" w:color="auto" w:fill="FFFFFF"/>
              <w:spacing w:line="285" w:lineRule="atLeast"/>
              <w:rPr>
                <w:rFonts w:ascii="Consolas" w:eastAsia="Times New Roman" w:hAnsi="Consolas" w:cs="Times New Roman"/>
                <w:color w:val="000000"/>
                <w:sz w:val="20"/>
                <w:szCs w:val="21"/>
                <w:lang w:eastAsia="pl-PL"/>
              </w:rPr>
            </w:pPr>
            <w:r>
              <w:rPr>
                <w:rFonts w:ascii="Consolas" w:eastAsia="Times New Roman" w:hAnsi="Consolas" w:cs="Times New Roman"/>
                <w:color w:val="008000"/>
                <w:sz w:val="20"/>
                <w:szCs w:val="21"/>
                <w:lang w:eastAsia="pl-PL"/>
              </w:rPr>
              <w:t># Zmiana forma</w:t>
            </w:r>
            <w:r w:rsidR="00E06A06" w:rsidRPr="00833AE1">
              <w:rPr>
                <w:rFonts w:ascii="Consolas" w:eastAsia="Times New Roman" w:hAnsi="Consolas" w:cs="Times New Roman"/>
                <w:color w:val="008000"/>
                <w:sz w:val="20"/>
                <w:szCs w:val="21"/>
                <w:lang w:eastAsia="pl-PL"/>
              </w:rPr>
              <w:t>tu danych dla LSTM: (</w:t>
            </w:r>
            <w:proofErr w:type="spellStart"/>
            <w:r w:rsidR="00E06A06" w:rsidRPr="00833AE1">
              <w:rPr>
                <w:rFonts w:ascii="Consolas" w:eastAsia="Times New Roman" w:hAnsi="Consolas" w:cs="Times New Roman"/>
                <w:color w:val="008000"/>
                <w:sz w:val="20"/>
                <w:szCs w:val="21"/>
                <w:lang w:eastAsia="pl-PL"/>
              </w:rPr>
              <w:t>samples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timesteps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features</w:t>
            </w:r>
            <w:proofErr w:type="spellEnd"/>
            <w:r w:rsidR="00E06A06" w:rsidRPr="00833AE1">
              <w:rPr>
                <w:rFonts w:ascii="Consolas" w:eastAsia="Times New Roman" w:hAnsi="Consolas" w:cs="Times New Roman"/>
                <w:color w:val="008000"/>
                <w:sz w:val="20"/>
                <w:szCs w:val="21"/>
                <w:lang w:eastAsia="pl-PL"/>
              </w:rPr>
              <w:t>)</w:t>
            </w:r>
          </w:p>
          <w:p w14:paraId="2F99B0DE"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X_train_rate.reshape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36230A98"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X_test_rate.reshape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tc>
      </w:tr>
    </w:tbl>
    <w:p w14:paraId="1302B3B5" w14:textId="77777777" w:rsidR="000E421F" w:rsidRPr="00B46712" w:rsidRDefault="000E421F" w:rsidP="00E06A06">
      <w:pPr>
        <w:pStyle w:val="Tekstakapitu"/>
        <w:rPr>
          <w:sz w:val="18"/>
        </w:rPr>
      </w:pPr>
    </w:p>
    <w:p w14:paraId="69B4E192" w14:textId="77777777" w:rsidR="0085472A" w:rsidRDefault="0093258E" w:rsidP="00B46712">
      <w:pPr>
        <w:pStyle w:val="Tekstakapitu"/>
        <w:ind w:firstLine="426"/>
      </w:pPr>
      <w:r w:rsidRPr="0085472A">
        <w:rPr>
          <w:color w:val="auto"/>
        </w:rPr>
        <w:t>Powyższy</w:t>
      </w:r>
      <w:r w:rsidR="0091314E" w:rsidRPr="0085472A">
        <w:rPr>
          <w:color w:val="auto"/>
        </w:rPr>
        <w:t xml:space="preserve"> fragment kodu służy do przygotowania danych do trenowania modelu LSTM, który jest wykorzystywany w analizie szeregów czasowych. </w:t>
      </w:r>
      <w:r w:rsidR="002077B7" w:rsidRPr="0085472A">
        <w:rPr>
          <w:color w:val="auto"/>
        </w:rPr>
        <w:t>P</w:t>
      </w:r>
      <w:r w:rsidRPr="0085472A">
        <w:rPr>
          <w:color w:val="auto"/>
        </w:rPr>
        <w:t xml:space="preserve">arametr </w:t>
      </w:r>
      <w:proofErr w:type="spellStart"/>
      <w:r w:rsidRPr="0085472A">
        <w:rPr>
          <w:i/>
          <w:color w:val="auto"/>
        </w:rPr>
        <w:t>sequence</w:t>
      </w:r>
      <w:proofErr w:type="spellEnd"/>
      <w:r w:rsidRPr="0085472A">
        <w:rPr>
          <w:i/>
          <w:color w:val="auto"/>
        </w:rPr>
        <w:t>_</w:t>
      </w:r>
      <w:r w:rsidR="002077B7" w:rsidRPr="0085472A">
        <w:rPr>
          <w:i/>
          <w:color w:val="auto"/>
        </w:rPr>
        <w:t xml:space="preserve"> </w:t>
      </w:r>
      <w:proofErr w:type="spellStart"/>
      <w:r w:rsidRPr="0085472A">
        <w:rPr>
          <w:i/>
          <w:color w:val="auto"/>
        </w:rPr>
        <w:t>length</w:t>
      </w:r>
      <w:proofErr w:type="spellEnd"/>
      <w:r w:rsidRPr="0085472A">
        <w:rPr>
          <w:i/>
          <w:color w:val="auto"/>
        </w:rPr>
        <w:t xml:space="preserve"> =</w:t>
      </w:r>
      <w:r w:rsidR="0091314E" w:rsidRPr="0085472A">
        <w:rPr>
          <w:i/>
          <w:color w:val="auto"/>
        </w:rPr>
        <w:t xml:space="preserve"> 12</w:t>
      </w:r>
      <w:r w:rsidR="0091314E" w:rsidRPr="0085472A">
        <w:rPr>
          <w:color w:val="auto"/>
        </w:rPr>
        <w:t xml:space="preserve"> oznacza, że każda sekwencja wejściowa będzie składał</w:t>
      </w:r>
      <w:r w:rsidRPr="0085472A">
        <w:rPr>
          <w:color w:val="auto"/>
        </w:rPr>
        <w:t>a się z 12 obserwacji</w:t>
      </w:r>
      <w:r w:rsidR="0091314E" w:rsidRPr="0085472A">
        <w:rPr>
          <w:color w:val="auto"/>
        </w:rPr>
        <w:t xml:space="preserve"> (np. </w:t>
      </w:r>
      <w:r w:rsidRPr="0085472A">
        <w:rPr>
          <w:color w:val="auto"/>
        </w:rPr>
        <w:t xml:space="preserve">wartości szeregu czasowego z </w:t>
      </w:r>
      <w:r w:rsidR="0091314E" w:rsidRPr="0085472A">
        <w:rPr>
          <w:color w:val="auto"/>
        </w:rPr>
        <w:t>12</w:t>
      </w:r>
      <w:r w:rsidRPr="0085472A">
        <w:rPr>
          <w:color w:val="auto"/>
        </w:rPr>
        <w:t xml:space="preserve"> kolejnych</w:t>
      </w:r>
      <w:r w:rsidR="0091314E" w:rsidRPr="0085472A">
        <w:rPr>
          <w:color w:val="auto"/>
        </w:rPr>
        <w:t xml:space="preserve"> miesięcy). Następnie, za pomocą funkcji </w:t>
      </w:r>
      <w:proofErr w:type="spellStart"/>
      <w:r w:rsidR="0091314E" w:rsidRPr="0085472A">
        <w:rPr>
          <w:b/>
          <w:color w:val="auto"/>
        </w:rPr>
        <w:t>create_sequences</w:t>
      </w:r>
      <w:proofErr w:type="spellEnd"/>
      <w:r w:rsidR="0091314E" w:rsidRPr="0085472A">
        <w:rPr>
          <w:color w:val="auto"/>
        </w:rPr>
        <w:t>, generowane są sekwencje dla zbiorów treningowego i testowego. Funkcja ta</w:t>
      </w:r>
      <w:r w:rsidRPr="0085472A">
        <w:rPr>
          <w:color w:val="auto"/>
        </w:rPr>
        <w:t>,</w:t>
      </w:r>
      <w:r w:rsidR="0091314E" w:rsidRPr="0085472A">
        <w:rPr>
          <w:color w:val="auto"/>
        </w:rPr>
        <w:t xml:space="preserve"> </w:t>
      </w:r>
      <w:r w:rsidRPr="0085472A">
        <w:rPr>
          <w:color w:val="auto"/>
        </w:rPr>
        <w:t xml:space="preserve">na podstawie zadanego rozmiaru sekwencji, </w:t>
      </w:r>
      <w:r w:rsidR="0091314E" w:rsidRPr="0085472A">
        <w:rPr>
          <w:color w:val="auto"/>
        </w:rPr>
        <w:t>tworzy dane wejśc</w:t>
      </w:r>
      <w:r w:rsidRPr="0085472A">
        <w:rPr>
          <w:color w:val="auto"/>
        </w:rPr>
        <w:t xml:space="preserve">iowe </w:t>
      </w:r>
      <w:proofErr w:type="spellStart"/>
      <w:r w:rsidRPr="0085472A">
        <w:rPr>
          <w:i/>
          <w:color w:val="auto"/>
        </w:rPr>
        <w:t>X_train_rate</w:t>
      </w:r>
      <w:proofErr w:type="spellEnd"/>
      <w:r w:rsidRPr="0085472A">
        <w:rPr>
          <w:color w:val="auto"/>
        </w:rPr>
        <w:t xml:space="preserve">, </w:t>
      </w:r>
      <w:proofErr w:type="spellStart"/>
      <w:r w:rsidRPr="0085472A">
        <w:rPr>
          <w:i/>
          <w:color w:val="auto"/>
        </w:rPr>
        <w:t>X_test_rate</w:t>
      </w:r>
      <w:proofErr w:type="spellEnd"/>
      <w:r w:rsidR="0091314E" w:rsidRPr="0085472A">
        <w:rPr>
          <w:color w:val="auto"/>
        </w:rPr>
        <w:t xml:space="preserve"> oraz odpowiadające im wartości wyjścio</w:t>
      </w:r>
      <w:r w:rsidRPr="0085472A">
        <w:rPr>
          <w:color w:val="auto"/>
        </w:rPr>
        <w:t xml:space="preserve">we </w:t>
      </w:r>
      <w:proofErr w:type="spellStart"/>
      <w:r w:rsidR="0091314E" w:rsidRPr="0085472A">
        <w:rPr>
          <w:i/>
          <w:color w:val="auto"/>
        </w:rPr>
        <w:t>y_train_rate</w:t>
      </w:r>
      <w:proofErr w:type="spellEnd"/>
      <w:r w:rsidR="0091314E" w:rsidRPr="0085472A">
        <w:rPr>
          <w:color w:val="auto"/>
        </w:rPr>
        <w:t xml:space="preserve">, </w:t>
      </w:r>
      <w:proofErr w:type="spellStart"/>
      <w:r w:rsidR="0091314E" w:rsidRPr="0085472A">
        <w:rPr>
          <w:i/>
          <w:color w:val="auto"/>
        </w:rPr>
        <w:t>y_test_rate</w:t>
      </w:r>
      <w:proofErr w:type="spellEnd"/>
      <w:r w:rsidR="0091314E" w:rsidRPr="0085472A">
        <w:rPr>
          <w:color w:val="auto"/>
        </w:rPr>
        <w:t xml:space="preserve">. Każda sekwencja wejściowa składa się z 12 </w:t>
      </w:r>
      <w:r w:rsidR="002077B7" w:rsidRPr="0085472A">
        <w:rPr>
          <w:color w:val="auto"/>
        </w:rPr>
        <w:t>obserwacji</w:t>
      </w:r>
      <w:r w:rsidR="0091314E" w:rsidRPr="0085472A">
        <w:rPr>
          <w:color w:val="auto"/>
        </w:rPr>
        <w:t xml:space="preserve">, a odpowiadająca jej wartość wyjściowa to wartość </w:t>
      </w:r>
      <w:r w:rsidR="002077B7" w:rsidRPr="0085472A">
        <w:rPr>
          <w:color w:val="auto"/>
        </w:rPr>
        <w:t xml:space="preserve">obserwacji </w:t>
      </w:r>
      <w:r w:rsidR="0091314E" w:rsidRPr="0085472A">
        <w:rPr>
          <w:color w:val="auto"/>
        </w:rPr>
        <w:t>w kolejnym punkcie czasowym. Ostatecznie, dane wejści</w:t>
      </w:r>
      <w:r w:rsidR="002077B7" w:rsidRPr="0085472A">
        <w:rPr>
          <w:color w:val="auto"/>
        </w:rPr>
        <w:t xml:space="preserve">owe </w:t>
      </w:r>
      <w:r w:rsidR="0091314E" w:rsidRPr="0085472A">
        <w:rPr>
          <w:color w:val="auto"/>
        </w:rPr>
        <w:t xml:space="preserve">są przekształcane do </w:t>
      </w:r>
      <w:r w:rsidR="002077B7" w:rsidRPr="0085472A">
        <w:rPr>
          <w:color w:val="auto"/>
        </w:rPr>
        <w:t>formatu (</w:t>
      </w:r>
      <w:proofErr w:type="spellStart"/>
      <w:r w:rsidR="002077B7" w:rsidRPr="0085472A">
        <w:rPr>
          <w:i/>
          <w:color w:val="auto"/>
        </w:rPr>
        <w:t>samples</w:t>
      </w:r>
      <w:proofErr w:type="spellEnd"/>
      <w:r w:rsidR="002077B7" w:rsidRPr="0085472A">
        <w:rPr>
          <w:i/>
          <w:color w:val="auto"/>
        </w:rPr>
        <w:t xml:space="preserve">, </w:t>
      </w:r>
      <w:proofErr w:type="spellStart"/>
      <w:r w:rsidR="002077B7" w:rsidRPr="0085472A">
        <w:rPr>
          <w:i/>
          <w:color w:val="auto"/>
        </w:rPr>
        <w:t>timesteps</w:t>
      </w:r>
      <w:proofErr w:type="spellEnd"/>
      <w:r w:rsidR="002077B7" w:rsidRPr="0085472A">
        <w:rPr>
          <w:i/>
          <w:color w:val="auto"/>
        </w:rPr>
        <w:t xml:space="preserve">, </w:t>
      </w:r>
      <w:proofErr w:type="spellStart"/>
      <w:r w:rsidR="002077B7" w:rsidRPr="0085472A">
        <w:rPr>
          <w:i/>
          <w:color w:val="auto"/>
        </w:rPr>
        <w:t>features</w:t>
      </w:r>
      <w:proofErr w:type="spellEnd"/>
      <w:r w:rsidR="002077B7" w:rsidRPr="0085472A">
        <w:rPr>
          <w:color w:val="auto"/>
        </w:rPr>
        <w:t>) wymaganego</w:t>
      </w:r>
      <w:r w:rsidR="0091314E" w:rsidRPr="0085472A">
        <w:rPr>
          <w:color w:val="auto"/>
        </w:rPr>
        <w:t xml:space="preserve"> pr</w:t>
      </w:r>
      <w:r w:rsidR="002077B7" w:rsidRPr="0085472A">
        <w:rPr>
          <w:color w:val="auto"/>
        </w:rPr>
        <w:t>zez model LSTM</w:t>
      </w:r>
      <w:r w:rsidR="0091314E" w:rsidRPr="0085472A">
        <w:rPr>
          <w:color w:val="auto"/>
        </w:rPr>
        <w:t xml:space="preserve">, gdzie </w:t>
      </w:r>
      <w:proofErr w:type="spellStart"/>
      <w:r w:rsidR="0091314E" w:rsidRPr="0085472A">
        <w:rPr>
          <w:i/>
          <w:color w:val="auto"/>
        </w:rPr>
        <w:t>samples</w:t>
      </w:r>
      <w:proofErr w:type="spellEnd"/>
      <w:r w:rsidR="0091314E" w:rsidRPr="0085472A">
        <w:rPr>
          <w:color w:val="auto"/>
        </w:rPr>
        <w:t xml:space="preserve"> to liczba próbek, </w:t>
      </w:r>
      <w:proofErr w:type="spellStart"/>
      <w:r w:rsidR="0091314E" w:rsidRPr="0085472A">
        <w:rPr>
          <w:i/>
          <w:color w:val="auto"/>
        </w:rPr>
        <w:t>timesteps</w:t>
      </w:r>
      <w:proofErr w:type="spellEnd"/>
      <w:r w:rsidR="0091314E" w:rsidRPr="0085472A">
        <w:rPr>
          <w:color w:val="auto"/>
        </w:rPr>
        <w:t xml:space="preserve"> to długość sekwencji, </w:t>
      </w:r>
      <w:r w:rsidR="002077B7" w:rsidRPr="0085472A">
        <w:rPr>
          <w:color w:val="auto"/>
        </w:rPr>
        <w:br/>
      </w:r>
      <w:r w:rsidR="0091314E" w:rsidRPr="0085472A">
        <w:rPr>
          <w:color w:val="auto"/>
        </w:rPr>
        <w:t xml:space="preserve">a </w:t>
      </w:r>
      <w:proofErr w:type="spellStart"/>
      <w:r w:rsidR="0091314E" w:rsidRPr="0085472A">
        <w:rPr>
          <w:i/>
          <w:color w:val="auto"/>
        </w:rPr>
        <w:t>features</w:t>
      </w:r>
      <w:proofErr w:type="spellEnd"/>
      <w:r w:rsidR="0091314E" w:rsidRPr="0085472A">
        <w:rPr>
          <w:color w:val="auto"/>
        </w:rPr>
        <w:t xml:space="preserve"> to liczba cech (w tym przypadku</w:t>
      </w:r>
      <w:r w:rsidR="0091314E" w:rsidRPr="0091314E">
        <w:t xml:space="preserve"> 1, ponieważ mamy jedną zmienną wejściową).</w:t>
      </w:r>
    </w:p>
    <w:p w14:paraId="5B3E8E6E" w14:textId="77777777" w:rsidR="00B46712" w:rsidRPr="00B46712" w:rsidRDefault="00B46712" w:rsidP="00B46712">
      <w:pPr>
        <w:pStyle w:val="Tekstakapitu"/>
        <w:ind w:firstLine="426"/>
        <w:rPr>
          <w:sz w:val="10"/>
        </w:rPr>
      </w:pPr>
    </w:p>
    <w:p w14:paraId="5DB248C2" w14:textId="77777777" w:rsidR="00B023B4" w:rsidRDefault="00B023B4">
      <w:pPr>
        <w:rPr>
          <w:b/>
          <w:bCs/>
          <w:i/>
          <w:iCs/>
          <w:color w:val="000000" w:themeColor="text1"/>
        </w:rPr>
      </w:pPr>
      <w:r>
        <w:rPr>
          <w:b/>
          <w:bCs/>
          <w:i/>
          <w:iCs/>
        </w:rPr>
        <w:br w:type="page"/>
      </w:r>
    </w:p>
    <w:p w14:paraId="09EAFD7D" w14:textId="5F91212B" w:rsidR="000E421F" w:rsidRDefault="003D2DF0" w:rsidP="0085472A">
      <w:pPr>
        <w:pStyle w:val="Tekstakapitu"/>
        <w:ind w:firstLine="0"/>
        <w:rPr>
          <w:b/>
          <w:bCs/>
          <w:i/>
          <w:iCs/>
        </w:rPr>
      </w:pPr>
      <w:r w:rsidRPr="003D2DF0">
        <w:rPr>
          <w:b/>
          <w:bCs/>
          <w:i/>
          <w:iCs/>
        </w:rPr>
        <w:lastRenderedPageBreak/>
        <w:t>Definiowanie modelu LSTM</w:t>
      </w:r>
    </w:p>
    <w:p w14:paraId="170B4AA0" w14:textId="77777777" w:rsidR="0085472A" w:rsidRPr="00B46712" w:rsidRDefault="0085472A" w:rsidP="0085472A">
      <w:pPr>
        <w:pStyle w:val="Tekstakapitu"/>
        <w:ind w:firstLine="0"/>
        <w:rPr>
          <w:b/>
          <w:bCs/>
          <w:i/>
          <w:iCs/>
          <w:sz w:val="6"/>
        </w:rPr>
      </w:pPr>
    </w:p>
    <w:p w14:paraId="273AA807" w14:textId="21C744D0" w:rsidR="00877EC7" w:rsidRDefault="00085D22" w:rsidP="000E421F">
      <w:pPr>
        <w:pStyle w:val="Tekstakapitu"/>
        <w:ind w:firstLine="426"/>
      </w:pPr>
      <w:r>
        <w:t>Kolejnym</w:t>
      </w:r>
      <w:r w:rsidR="00D52B94">
        <w:t xml:space="preserve"> krokiem jest</w:t>
      </w:r>
      <w:r w:rsidR="00D52B94" w:rsidRPr="00D52B94">
        <w:t xml:space="preserve"> zdefiniowan</w:t>
      </w:r>
      <w:r w:rsidR="00D52B94">
        <w:t>ie</w:t>
      </w:r>
      <w:r w:rsidR="00D52B94" w:rsidRPr="00D52B94">
        <w:t xml:space="preserve"> model</w:t>
      </w:r>
      <w:r w:rsidR="00D52B94">
        <w:t>u</w:t>
      </w:r>
      <w:r w:rsidR="00D52B94" w:rsidRPr="00D52B94">
        <w:t xml:space="preserve"> sieci neuronowej LSTM (</w:t>
      </w:r>
      <w:proofErr w:type="spellStart"/>
      <w:r w:rsidR="00D52B94" w:rsidRPr="00D52B94">
        <w:t>Long</w:t>
      </w:r>
      <w:proofErr w:type="spellEnd"/>
      <w:r w:rsidR="00D52B94" w:rsidRPr="00D52B94">
        <w:t xml:space="preserve"> </w:t>
      </w:r>
      <w:proofErr w:type="spellStart"/>
      <w:r w:rsidR="00D52B94" w:rsidRPr="00D52B94">
        <w:t>Short</w:t>
      </w:r>
      <w:proofErr w:type="spellEnd"/>
      <w:r w:rsidR="00D52B94" w:rsidRPr="00D52B94">
        <w:t xml:space="preserve">-Term Memory) przy użyciu klasy </w:t>
      </w:r>
      <w:proofErr w:type="spellStart"/>
      <w:r w:rsidR="00D52B94" w:rsidRPr="002077B7">
        <w:rPr>
          <w:b/>
        </w:rPr>
        <w:t>Sequential</w:t>
      </w:r>
      <w:proofErr w:type="spellEnd"/>
      <w:r w:rsidR="00D52B94" w:rsidRPr="00D52B94">
        <w:t xml:space="preserve"> z biblioteki </w:t>
      </w:r>
      <w:proofErr w:type="spellStart"/>
      <w:r w:rsidR="00D52B94" w:rsidRPr="002077B7">
        <w:rPr>
          <w:b/>
        </w:rPr>
        <w:t>Keras</w:t>
      </w:r>
      <w:proofErr w:type="spellEnd"/>
      <w:r w:rsidR="0091314E" w:rsidRPr="0091314E">
        <w:t>. Model jest używany do prz</w:t>
      </w:r>
      <w:r w:rsidR="00877EC7">
        <w:t>ewidywania wartości</w:t>
      </w:r>
      <w:r w:rsidR="0091314E" w:rsidRPr="0091314E">
        <w:t xml:space="preserve"> szeregów czasowych.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4"/>
      </w:tblGrid>
      <w:tr w:rsidR="00877EC7" w14:paraId="379D5060" w14:textId="77777777" w:rsidTr="00B023B4">
        <w:trPr>
          <w:jc w:val="center"/>
        </w:trPr>
        <w:tc>
          <w:tcPr>
            <w:tcW w:w="8004" w:type="dxa"/>
          </w:tcPr>
          <w:p w14:paraId="104CEE76"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Budowa modelu LSTM</w:t>
            </w:r>
          </w:p>
          <w:p w14:paraId="7264D724"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Sequential</w:t>
            </w:r>
            <w:proofErr w:type="spellEnd"/>
            <w:r w:rsidRPr="00833AE1">
              <w:rPr>
                <w:rFonts w:ascii="Consolas" w:eastAsia="Times New Roman" w:hAnsi="Consolas" w:cs="Times New Roman"/>
                <w:color w:val="000000"/>
                <w:sz w:val="20"/>
                <w:szCs w:val="21"/>
                <w:lang w:eastAsia="pl-PL"/>
              </w:rPr>
              <w:t>()</w:t>
            </w:r>
          </w:p>
          <w:p w14:paraId="219E7BB6"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(LSTM(</w:t>
            </w:r>
            <w:r w:rsidRPr="00833AE1">
              <w:rPr>
                <w:rFonts w:ascii="Consolas" w:eastAsia="Times New Roman" w:hAnsi="Consolas" w:cs="Times New Roman"/>
                <w:color w:val="098658"/>
                <w:sz w:val="20"/>
                <w:szCs w:val="21"/>
                <w:lang w:eastAsia="pl-PL"/>
              </w:rPr>
              <w:t>100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activation</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tanh</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return_sequences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FF"/>
                <w:sz w:val="20"/>
                <w:szCs w:val="21"/>
                <w:lang w:eastAsia="pl-PL"/>
              </w:rPr>
              <w:t>False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input_shape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57FCC3DE"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Dense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w:t>
            </w:r>
            <w:r w:rsidRPr="00833AE1">
              <w:rPr>
                <w:rFonts w:ascii="Consolas" w:eastAsia="Times New Roman" w:hAnsi="Consolas" w:cs="Times New Roman"/>
                <w:color w:val="008000"/>
                <w:sz w:val="20"/>
                <w:szCs w:val="21"/>
                <w:lang w:eastAsia="pl-PL"/>
              </w:rPr>
              <w:t># Warstwa wyjściowa</w:t>
            </w:r>
          </w:p>
          <w:p w14:paraId="16F2F1D2"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model_rate.compile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optimizer</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adam</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loss</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mse</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w:t>
            </w:r>
          </w:p>
          <w:p w14:paraId="0133B46C" w14:textId="77777777" w:rsidR="00877EC7" w:rsidRPr="000E421F" w:rsidRDefault="00877EC7"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model_rate.summary</w:t>
            </w:r>
            <w:proofErr w:type="spellEnd"/>
            <w:r w:rsidRPr="00833AE1">
              <w:rPr>
                <w:rFonts w:ascii="Consolas" w:eastAsia="Times New Roman" w:hAnsi="Consolas" w:cs="Times New Roman"/>
                <w:color w:val="000000"/>
                <w:sz w:val="20"/>
                <w:szCs w:val="21"/>
                <w:lang w:eastAsia="pl-PL"/>
              </w:rPr>
              <w:t>()</w:t>
            </w:r>
          </w:p>
        </w:tc>
      </w:tr>
    </w:tbl>
    <w:p w14:paraId="2921551C" w14:textId="77777777" w:rsidR="00877EC7" w:rsidRPr="00B46712" w:rsidRDefault="00877EC7" w:rsidP="000E421F">
      <w:pPr>
        <w:pStyle w:val="Tekstakapitu"/>
        <w:ind w:firstLine="426"/>
      </w:pPr>
    </w:p>
    <w:p w14:paraId="7ECAD721" w14:textId="77777777" w:rsidR="00DC4338" w:rsidRDefault="0091314E" w:rsidP="00B46712">
      <w:pPr>
        <w:pStyle w:val="Tekstakapitu"/>
        <w:ind w:firstLine="0"/>
      </w:pPr>
      <w:r w:rsidRPr="0091314E">
        <w:t>Pierwsza linia</w:t>
      </w:r>
      <w:r w:rsidR="00877EC7">
        <w:t xml:space="preserve"> </w:t>
      </w:r>
      <w:r w:rsidR="00877EC7" w:rsidRPr="00B46712">
        <w:rPr>
          <w:color w:val="auto"/>
        </w:rPr>
        <w:t>kodu</w:t>
      </w:r>
      <w:r w:rsidRPr="00B46712">
        <w:rPr>
          <w:color w:val="auto"/>
        </w:rPr>
        <w:t xml:space="preserve"> </w:t>
      </w:r>
      <w:proofErr w:type="spellStart"/>
      <w:r w:rsidRPr="00B46712">
        <w:rPr>
          <w:i/>
          <w:color w:val="auto"/>
        </w:rPr>
        <w:t>model_rate</w:t>
      </w:r>
      <w:proofErr w:type="spellEnd"/>
      <w:r w:rsidRPr="00B46712">
        <w:rPr>
          <w:i/>
          <w:color w:val="auto"/>
        </w:rPr>
        <w:t xml:space="preserve"> = </w:t>
      </w:r>
      <w:proofErr w:type="spellStart"/>
      <w:r w:rsidRPr="00B46712">
        <w:rPr>
          <w:i/>
          <w:color w:val="auto"/>
        </w:rPr>
        <w:t>Sequential</w:t>
      </w:r>
      <w:proofErr w:type="spellEnd"/>
      <w:r w:rsidRPr="00B46712">
        <w:rPr>
          <w:i/>
          <w:color w:val="auto"/>
        </w:rPr>
        <w:t>()</w:t>
      </w:r>
      <w:r w:rsidRPr="00B46712">
        <w:rPr>
          <w:color w:val="auto"/>
        </w:rPr>
        <w:t xml:space="preserve"> inicjalizuje model sekwencyjny, co oznacza, że warstwy</w:t>
      </w:r>
      <w:r w:rsidR="00877EC7" w:rsidRPr="00B46712">
        <w:rPr>
          <w:color w:val="auto"/>
        </w:rPr>
        <w:t xml:space="preserve"> sieci neuronowej</w:t>
      </w:r>
      <w:r w:rsidRPr="00B46712">
        <w:rPr>
          <w:color w:val="auto"/>
        </w:rPr>
        <w:t xml:space="preserve"> są dodawane jedna po drugiej. Następnie, za pomocą</w:t>
      </w:r>
      <w:r w:rsidR="00B0665E" w:rsidRPr="00B46712">
        <w:rPr>
          <w:color w:val="auto"/>
        </w:rPr>
        <w:t xml:space="preserve"> linii kodu</w:t>
      </w:r>
      <w:r w:rsidRPr="00B46712">
        <w:rPr>
          <w:color w:val="auto"/>
        </w:rPr>
        <w:t xml:space="preserve"> </w:t>
      </w:r>
      <w:proofErr w:type="spellStart"/>
      <w:r w:rsidRPr="00B46712">
        <w:rPr>
          <w:i/>
          <w:color w:val="auto"/>
        </w:rPr>
        <w:t>model_rate.add</w:t>
      </w:r>
      <w:proofErr w:type="spellEnd"/>
      <w:r w:rsidRPr="00B46712">
        <w:rPr>
          <w:i/>
          <w:color w:val="auto"/>
        </w:rPr>
        <w:t>(LSTM(10</w:t>
      </w:r>
      <w:r w:rsidR="00877EC7" w:rsidRPr="00B46712">
        <w:rPr>
          <w:i/>
          <w:color w:val="auto"/>
        </w:rPr>
        <w:t xml:space="preserve">0, </w:t>
      </w:r>
      <w:proofErr w:type="spellStart"/>
      <w:r w:rsidRPr="00B46712">
        <w:rPr>
          <w:i/>
          <w:color w:val="auto"/>
        </w:rPr>
        <w:t>activation</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tanh</w:t>
      </w:r>
      <w:proofErr w:type="spellEnd"/>
      <w:r w:rsidRPr="00B46712">
        <w:rPr>
          <w:i/>
          <w:color w:val="auto"/>
        </w:rPr>
        <w:t xml:space="preserve">',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i/>
          <w:color w:val="auto"/>
        </w:rPr>
        <w:t xml:space="preserve">,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sequence_length</w:t>
      </w:r>
      <w:proofErr w:type="spellEnd"/>
      <w:r w:rsidRPr="00B46712">
        <w:rPr>
          <w:i/>
          <w:color w:val="auto"/>
        </w:rPr>
        <w:t>, 1)))</w:t>
      </w:r>
      <w:r w:rsidRPr="00B46712">
        <w:rPr>
          <w:color w:val="auto"/>
        </w:rPr>
        <w:t>, doda</w:t>
      </w:r>
      <w:r w:rsidR="00877EC7" w:rsidRPr="00B46712">
        <w:rPr>
          <w:color w:val="auto"/>
        </w:rPr>
        <w:t>wa</w:t>
      </w:r>
      <w:r w:rsidRPr="00B46712">
        <w:rPr>
          <w:color w:val="auto"/>
        </w:rPr>
        <w:t>na jest warstwa LSTM z</w:t>
      </w:r>
      <w:r w:rsidR="00877EC7" w:rsidRPr="00B46712">
        <w:rPr>
          <w:color w:val="auto"/>
        </w:rPr>
        <w:t>e</w:t>
      </w:r>
      <w:r w:rsidRPr="00B46712">
        <w:rPr>
          <w:color w:val="auto"/>
        </w:rPr>
        <w:t xml:space="preserve"> 10</w:t>
      </w:r>
      <w:r w:rsidR="00877EC7" w:rsidRPr="00B46712">
        <w:rPr>
          <w:color w:val="auto"/>
        </w:rPr>
        <w:t>0 jednostkami (neuronami</w:t>
      </w:r>
      <w:r w:rsidRPr="00B46712">
        <w:rPr>
          <w:color w:val="auto"/>
        </w:rPr>
        <w:t>), k</w:t>
      </w:r>
      <w:r w:rsidR="00877EC7" w:rsidRPr="00B46712">
        <w:rPr>
          <w:color w:val="auto"/>
        </w:rPr>
        <w:t>tóre analizują dane wejściowe oraz funkcją</w:t>
      </w:r>
      <w:r w:rsidRPr="00B46712">
        <w:rPr>
          <w:color w:val="auto"/>
        </w:rPr>
        <w:t xml:space="preserve"> aktywacji </w:t>
      </w:r>
      <w:proofErr w:type="spellStart"/>
      <w:r w:rsidRPr="00B46712">
        <w:rPr>
          <w:i/>
          <w:color w:val="auto"/>
        </w:rPr>
        <w:t>tanh</w:t>
      </w:r>
      <w:proofErr w:type="spellEnd"/>
      <w:r w:rsidRPr="00B46712">
        <w:rPr>
          <w:color w:val="auto"/>
        </w:rPr>
        <w:t xml:space="preserve"> wprowadza</w:t>
      </w:r>
      <w:r w:rsidR="00877EC7" w:rsidRPr="00B46712">
        <w:rPr>
          <w:color w:val="auto"/>
        </w:rPr>
        <w:t>jącą</w:t>
      </w:r>
      <w:r w:rsidRPr="00B46712">
        <w:rPr>
          <w:color w:val="auto"/>
        </w:rPr>
        <w:t xml:space="preserve"> nieliniowość. Parametr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color w:val="auto"/>
        </w:rPr>
        <w:t xml:space="preserve"> oznacza, że model zwróci tylko ostatnią wartość z sekwencji, co jest typowe w zadaniach regresyjnych.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w:t>
      </w:r>
      <w:proofErr w:type="spellEnd"/>
      <w:r w:rsidR="00877EC7" w:rsidRPr="00B46712">
        <w:rPr>
          <w:i/>
          <w:color w:val="auto"/>
        </w:rPr>
        <w:t xml:space="preserve"> </w:t>
      </w:r>
      <w:r w:rsidRPr="00B46712">
        <w:rPr>
          <w:i/>
          <w:color w:val="auto"/>
        </w:rPr>
        <w:t>_</w:t>
      </w:r>
      <w:proofErr w:type="spellStart"/>
      <w:r w:rsidRPr="00B46712">
        <w:rPr>
          <w:i/>
          <w:color w:val="auto"/>
        </w:rPr>
        <w:t>length</w:t>
      </w:r>
      <w:proofErr w:type="spellEnd"/>
      <w:r w:rsidRPr="00B46712">
        <w:rPr>
          <w:i/>
          <w:color w:val="auto"/>
        </w:rPr>
        <w:t>, 1)</w:t>
      </w:r>
      <w:r w:rsidRPr="00B46712">
        <w:rPr>
          <w:color w:val="auto"/>
        </w:rPr>
        <w:t xml:space="preserve"> wskazuje, że wejście ma postać sekwencji o długości </w:t>
      </w:r>
      <w:proofErr w:type="spellStart"/>
      <w:r w:rsidRPr="00B46712">
        <w:rPr>
          <w:i/>
          <w:color w:val="auto"/>
        </w:rPr>
        <w:t>sequence_length</w:t>
      </w:r>
      <w:proofErr w:type="spellEnd"/>
      <w:r w:rsidRPr="00B46712">
        <w:rPr>
          <w:color w:val="auto"/>
        </w:rPr>
        <w:t xml:space="preserve"> i jednej cesze (np. stopa procentowa). Kolejna warstwa, </w:t>
      </w:r>
      <w:proofErr w:type="spellStart"/>
      <w:r w:rsidRPr="00B46712">
        <w:rPr>
          <w:i/>
          <w:color w:val="auto"/>
        </w:rPr>
        <w:t>model_rate.</w:t>
      </w:r>
      <w:r w:rsidR="00B0665E" w:rsidRPr="00B46712">
        <w:rPr>
          <w:i/>
          <w:color w:val="auto"/>
        </w:rPr>
        <w:t>a</w:t>
      </w:r>
      <w:r w:rsidRPr="00B46712">
        <w:rPr>
          <w:i/>
          <w:color w:val="auto"/>
        </w:rPr>
        <w:t>dd</w:t>
      </w:r>
      <w:proofErr w:type="spellEnd"/>
      <w:r w:rsidR="00B0665E" w:rsidRPr="00B46712">
        <w:rPr>
          <w:i/>
          <w:color w:val="auto"/>
        </w:rPr>
        <w:t xml:space="preserve"> </w:t>
      </w:r>
      <w:r w:rsidRPr="00B46712">
        <w:rPr>
          <w:i/>
          <w:color w:val="auto"/>
        </w:rPr>
        <w:t>(</w:t>
      </w:r>
      <w:proofErr w:type="spellStart"/>
      <w:r w:rsidRPr="00B46712">
        <w:rPr>
          <w:i/>
          <w:color w:val="auto"/>
        </w:rPr>
        <w:t>Dense</w:t>
      </w:r>
      <w:proofErr w:type="spellEnd"/>
      <w:r w:rsidRPr="00B46712">
        <w:rPr>
          <w:i/>
          <w:color w:val="auto"/>
        </w:rPr>
        <w:t>(1))</w:t>
      </w:r>
      <w:r w:rsidR="00877EC7" w:rsidRPr="00B46712">
        <w:rPr>
          <w:color w:val="auto"/>
        </w:rPr>
        <w:t xml:space="preserve">, to warstwa wyjściowa </w:t>
      </w:r>
      <w:r w:rsidRPr="00B46712">
        <w:rPr>
          <w:color w:val="auto"/>
        </w:rPr>
        <w:t>skład</w:t>
      </w:r>
      <w:r w:rsidR="00877EC7" w:rsidRPr="00B46712">
        <w:rPr>
          <w:color w:val="auto"/>
        </w:rPr>
        <w:t>ająca się z pojedynczego neuronu. O</w:t>
      </w:r>
      <w:r w:rsidRPr="00B46712">
        <w:rPr>
          <w:color w:val="auto"/>
        </w:rPr>
        <w:t>znacza</w:t>
      </w:r>
      <w:r w:rsidR="00877EC7" w:rsidRPr="00B46712">
        <w:rPr>
          <w:color w:val="auto"/>
        </w:rPr>
        <w:t xml:space="preserve"> to</w:t>
      </w:r>
      <w:r w:rsidRPr="00B46712">
        <w:rPr>
          <w:color w:val="auto"/>
        </w:rPr>
        <w:t>, że mod</w:t>
      </w:r>
      <w:r w:rsidR="00877EC7" w:rsidRPr="00B46712">
        <w:rPr>
          <w:color w:val="auto"/>
        </w:rPr>
        <w:t>el ma</w:t>
      </w:r>
      <w:r w:rsidRPr="00B46712">
        <w:rPr>
          <w:color w:val="auto"/>
        </w:rPr>
        <w:t xml:space="preserve"> przewidywać jedną wartość na podstawie</w:t>
      </w:r>
      <w:r w:rsidR="00877EC7" w:rsidRPr="00B46712">
        <w:rPr>
          <w:color w:val="auto"/>
        </w:rPr>
        <w:t xml:space="preserve"> przetworzonych danych. Na koniec</w:t>
      </w:r>
      <w:r w:rsidRPr="00B46712">
        <w:rPr>
          <w:color w:val="auto"/>
        </w:rPr>
        <w:t xml:space="preserve">, model jest kompilowany za pomocą optymalizatora </w:t>
      </w:r>
      <w:r w:rsidR="00877EC7" w:rsidRPr="00B46712">
        <w:rPr>
          <w:color w:val="auto"/>
        </w:rPr>
        <w:t>A</w:t>
      </w:r>
      <w:r w:rsidRPr="00B46712">
        <w:rPr>
          <w:color w:val="auto"/>
        </w:rPr>
        <w:t>dam</w:t>
      </w:r>
      <w:r w:rsidR="00877EC7" w:rsidRPr="00B46712">
        <w:rPr>
          <w:color w:val="auto"/>
        </w:rPr>
        <w:t xml:space="preserve"> oraz funkcji straty MSE</w:t>
      </w:r>
      <w:r w:rsidRPr="00B46712">
        <w:rPr>
          <w:color w:val="auto"/>
        </w:rPr>
        <w:t xml:space="preserve"> (średni błąd kwadratowy), co pozwala na </w:t>
      </w:r>
      <w:r w:rsidR="00B0665E" w:rsidRPr="00B46712">
        <w:rPr>
          <w:color w:val="auto"/>
        </w:rPr>
        <w:t xml:space="preserve">jego </w:t>
      </w:r>
      <w:r w:rsidRPr="00B46712">
        <w:rPr>
          <w:color w:val="auto"/>
        </w:rPr>
        <w:t>efektywne trenowanie</w:t>
      </w:r>
      <w:r w:rsidRPr="0091314E">
        <w:t xml:space="preserve"> w zadaniu regresji.</w:t>
      </w:r>
    </w:p>
    <w:p w14:paraId="5010134E" w14:textId="77777777" w:rsidR="00B46712" w:rsidRDefault="00D52B94" w:rsidP="00B46712">
      <w:pPr>
        <w:pStyle w:val="Tekstakapitu"/>
        <w:spacing w:line="240" w:lineRule="auto"/>
        <w:ind w:firstLine="0"/>
        <w:jc w:val="center"/>
        <w:rPr>
          <w:b/>
          <w:sz w:val="22"/>
        </w:rPr>
      </w:pPr>
      <w:r w:rsidRPr="00D52B94">
        <w:rPr>
          <w:noProof/>
          <w:lang w:eastAsia="pl-PL"/>
        </w:rPr>
        <w:drawing>
          <wp:inline distT="0" distB="0" distL="0" distR="0" wp14:anchorId="4F38B8EA" wp14:editId="3F7741E5">
            <wp:extent cx="4174189" cy="2674961"/>
            <wp:effectExtent l="0" t="0" r="0" b="0"/>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8" cstate="print"/>
                    <a:stretch>
                      <a:fillRect/>
                    </a:stretch>
                  </pic:blipFill>
                  <pic:spPr>
                    <a:xfrm>
                      <a:off x="0" y="0"/>
                      <a:ext cx="4208663" cy="2697053"/>
                    </a:xfrm>
                    <a:prstGeom prst="rect">
                      <a:avLst/>
                    </a:prstGeom>
                  </pic:spPr>
                </pic:pic>
              </a:graphicData>
            </a:graphic>
          </wp:inline>
        </w:drawing>
      </w:r>
    </w:p>
    <w:p w14:paraId="13C17932" w14:textId="77777777" w:rsidR="000E421F" w:rsidRDefault="00972B60" w:rsidP="00B46712">
      <w:pPr>
        <w:pStyle w:val="Tekstakapitu"/>
        <w:spacing w:line="240" w:lineRule="auto"/>
        <w:ind w:firstLine="0"/>
        <w:jc w:val="center"/>
        <w:rPr>
          <w:b/>
          <w:bCs/>
          <w:sz w:val="22"/>
        </w:rPr>
      </w:pPr>
      <w:r>
        <w:rPr>
          <w:b/>
          <w:sz w:val="22"/>
        </w:rPr>
        <w:br/>
        <w:t>Rysunek 4.7</w:t>
      </w:r>
      <w:r w:rsidR="00833AE1">
        <w:rPr>
          <w:b/>
          <w:sz w:val="22"/>
        </w:rPr>
        <w:t xml:space="preserve"> </w:t>
      </w:r>
      <w:r w:rsidR="00B46712">
        <w:rPr>
          <w:b/>
          <w:sz w:val="22"/>
        </w:rPr>
        <w:t xml:space="preserve"> </w:t>
      </w:r>
      <w:r w:rsidR="00AC5FF8">
        <w:rPr>
          <w:b/>
          <w:bCs/>
          <w:sz w:val="22"/>
        </w:rPr>
        <w:t>Struktura</w:t>
      </w:r>
      <w:r w:rsidR="00B46712">
        <w:rPr>
          <w:b/>
          <w:bCs/>
          <w:sz w:val="22"/>
        </w:rPr>
        <w:t xml:space="preserve"> m</w:t>
      </w:r>
      <w:r w:rsidR="00B46712" w:rsidRPr="00BC3B08">
        <w:rPr>
          <w:b/>
          <w:bCs/>
          <w:sz w:val="22"/>
        </w:rPr>
        <w:t>odelu LSTM dla pierwszego szeregu</w:t>
      </w:r>
      <w:r w:rsidR="00B46712">
        <w:rPr>
          <w:b/>
          <w:bCs/>
          <w:sz w:val="22"/>
        </w:rPr>
        <w:t xml:space="preserve"> czasowego</w:t>
      </w:r>
      <w:r w:rsidR="00B46712" w:rsidRPr="00BC3B08">
        <w:rPr>
          <w:b/>
          <w:bCs/>
          <w:sz w:val="22"/>
        </w:rPr>
        <w:t>.</w:t>
      </w:r>
    </w:p>
    <w:p w14:paraId="1E5C1F2E" w14:textId="77777777" w:rsidR="00B46712" w:rsidRPr="00B46712" w:rsidRDefault="00B46712" w:rsidP="00B46712">
      <w:pPr>
        <w:pStyle w:val="Tekstakapitu"/>
        <w:ind w:firstLine="426"/>
        <w:rPr>
          <w:color w:val="FF0000"/>
        </w:rPr>
      </w:pPr>
      <w:r w:rsidRPr="00AC5FF8">
        <w:rPr>
          <w:color w:val="auto"/>
        </w:rPr>
        <w:lastRenderedPageBreak/>
        <w:t xml:space="preserve">Model LSTM składa się z dwóch warstw: warstwy LSTM o 100 </w:t>
      </w:r>
      <w:r w:rsidR="00AC5FF8" w:rsidRPr="00AC5FF8">
        <w:rPr>
          <w:color w:val="auto"/>
        </w:rPr>
        <w:t>neuronach</w:t>
      </w:r>
      <w:r w:rsidRPr="00AC5FF8">
        <w:rPr>
          <w:color w:val="auto"/>
        </w:rPr>
        <w:t xml:space="preserve">, która jest odpowiedzialna za uchwycenie zależności sekwencyjnych, oraz warstwy </w:t>
      </w:r>
      <w:proofErr w:type="spellStart"/>
      <w:r w:rsidRPr="00AC5FF8">
        <w:rPr>
          <w:color w:val="auto"/>
        </w:rPr>
        <w:t>Dense</w:t>
      </w:r>
      <w:proofErr w:type="spellEnd"/>
      <w:r w:rsidRPr="00AC5FF8">
        <w:rPr>
          <w:color w:val="auto"/>
        </w:rPr>
        <w:t xml:space="preserve"> z jednym neuronem do predykcji wyjściowej.</w:t>
      </w:r>
      <w:r w:rsidR="00AC5FF8">
        <w:rPr>
          <w:color w:val="FF0000"/>
        </w:rPr>
        <w:t xml:space="preserve"> </w:t>
      </w:r>
      <w:r w:rsidR="00AC5FF8" w:rsidRPr="00AC5FF8">
        <w:rPr>
          <w:color w:val="auto"/>
        </w:rPr>
        <w:t>Model zawiera łącznie 40</w:t>
      </w:r>
      <w:r w:rsidRPr="00AC5FF8">
        <w:rPr>
          <w:color w:val="auto"/>
        </w:rPr>
        <w:t xml:space="preserve">901 </w:t>
      </w:r>
      <w:proofErr w:type="spellStart"/>
      <w:r w:rsidRPr="00AC5FF8">
        <w:rPr>
          <w:color w:val="auto"/>
        </w:rPr>
        <w:t>trenowalnych</w:t>
      </w:r>
      <w:proofErr w:type="spellEnd"/>
      <w:r w:rsidRPr="00AC5FF8">
        <w:rPr>
          <w:color w:val="auto"/>
        </w:rPr>
        <w:t xml:space="preserve"> parametrów, co oznacza, że wszystkie parametry mogą być optymalizowane podczas treningu.</w:t>
      </w:r>
      <w:r w:rsidRPr="00B46712">
        <w:rPr>
          <w:color w:val="FF0000"/>
        </w:rPr>
        <w:t xml:space="preserve"> </w:t>
      </w:r>
      <w:r w:rsidRPr="00AC5FF8">
        <w:rPr>
          <w:color w:val="auto"/>
        </w:rPr>
        <w:t xml:space="preserve">Brak parametrów </w:t>
      </w:r>
      <w:proofErr w:type="spellStart"/>
      <w:r w:rsidRPr="00AC5FF8">
        <w:rPr>
          <w:color w:val="auto"/>
        </w:rPr>
        <w:t>nietrenowalnych</w:t>
      </w:r>
      <w:proofErr w:type="spellEnd"/>
      <w:r w:rsidRPr="00AC5FF8">
        <w:rPr>
          <w:color w:val="auto"/>
        </w:rPr>
        <w:t xml:space="preserve"> wskazuje, że nie użyto np. zamrożonych wag lub warstw o stałych wartościach.</w:t>
      </w:r>
      <w:r w:rsidRPr="00B46712">
        <w:rPr>
          <w:color w:val="FF0000"/>
        </w:rPr>
        <w:t xml:space="preserve"> </w:t>
      </w:r>
      <w:r w:rsidRPr="00AC5FF8">
        <w:rPr>
          <w:color w:val="auto"/>
        </w:rPr>
        <w:t>Model jes</w:t>
      </w:r>
      <w:r w:rsidR="00AC5FF8" w:rsidRPr="00AC5FF8">
        <w:rPr>
          <w:color w:val="auto"/>
        </w:rPr>
        <w:t>t relatywnie prosty</w:t>
      </w:r>
      <w:r w:rsidRPr="00AC5FF8">
        <w:rPr>
          <w:color w:val="auto"/>
        </w:rPr>
        <w:t xml:space="preserve">, co może być korzystne dla wydajności, ale jego efektywność w predykcji będzie zależeć od jakości danych </w:t>
      </w:r>
      <w:r w:rsidR="00AC5FF8" w:rsidRPr="00AC5FF8">
        <w:rPr>
          <w:color w:val="auto"/>
        </w:rPr>
        <w:br/>
      </w:r>
      <w:r w:rsidRPr="00AC5FF8">
        <w:rPr>
          <w:color w:val="auto"/>
        </w:rPr>
        <w:t xml:space="preserve">i poprawności </w:t>
      </w:r>
      <w:proofErr w:type="spellStart"/>
      <w:r w:rsidRPr="00AC5FF8">
        <w:rPr>
          <w:color w:val="auto"/>
        </w:rPr>
        <w:t>hiperparamet</w:t>
      </w:r>
      <w:r w:rsidR="00AC5FF8" w:rsidRPr="00AC5FF8">
        <w:rPr>
          <w:color w:val="auto"/>
        </w:rPr>
        <w:t>rów</w:t>
      </w:r>
      <w:proofErr w:type="spellEnd"/>
      <w:r w:rsidR="00AC5FF8" w:rsidRPr="00AC5FF8">
        <w:rPr>
          <w:color w:val="auto"/>
        </w:rPr>
        <w:t>, takich jak liczba neuronów</w:t>
      </w:r>
      <w:r w:rsidRPr="00AC5FF8">
        <w:rPr>
          <w:color w:val="auto"/>
        </w:rPr>
        <w:t xml:space="preserve"> LSTM</w:t>
      </w:r>
      <w:r w:rsidR="00AC5FF8" w:rsidRPr="00AC5FF8">
        <w:rPr>
          <w:color w:val="auto"/>
        </w:rPr>
        <w:t>,</w:t>
      </w:r>
      <w:r w:rsidRPr="00AC5FF8">
        <w:rPr>
          <w:color w:val="auto"/>
        </w:rPr>
        <w:t xml:space="preserve"> czy funkcje aktywacji.</w:t>
      </w:r>
      <w:r>
        <w:rPr>
          <w:color w:val="FF0000"/>
        </w:rPr>
        <w:t xml:space="preserve">  </w:t>
      </w:r>
    </w:p>
    <w:p w14:paraId="4F24E249" w14:textId="77777777" w:rsidR="00B46712" w:rsidRPr="00B46712" w:rsidRDefault="00B46712" w:rsidP="00B46712">
      <w:pPr>
        <w:pStyle w:val="Tekstakapitu"/>
        <w:spacing w:line="240" w:lineRule="auto"/>
        <w:ind w:firstLine="0"/>
        <w:jc w:val="center"/>
      </w:pPr>
    </w:p>
    <w:p w14:paraId="5509EDE0" w14:textId="77777777" w:rsidR="00D52B94" w:rsidRDefault="0091314E" w:rsidP="0091314E">
      <w:pPr>
        <w:pStyle w:val="Tekstakapitu"/>
        <w:ind w:firstLine="0"/>
        <w:rPr>
          <w:b/>
          <w:bCs/>
          <w:i/>
          <w:iCs/>
        </w:rPr>
      </w:pPr>
      <w:r>
        <w:rPr>
          <w:b/>
          <w:bCs/>
          <w:i/>
          <w:iCs/>
        </w:rPr>
        <w:t>T</w:t>
      </w:r>
      <w:r w:rsidR="00B91BA0">
        <w:rPr>
          <w:b/>
          <w:bCs/>
          <w:i/>
          <w:iCs/>
        </w:rPr>
        <w:t>renowanie modelu</w:t>
      </w:r>
    </w:p>
    <w:p w14:paraId="78F77EAB" w14:textId="77777777" w:rsidR="00B0665E" w:rsidRPr="00B0665E" w:rsidRDefault="00B0665E" w:rsidP="0091314E">
      <w:pPr>
        <w:pStyle w:val="Tekstakapitu"/>
        <w:ind w:firstLine="0"/>
        <w:rPr>
          <w:b/>
          <w:bCs/>
          <w:i/>
          <w:iCs/>
          <w:sz w:val="12"/>
        </w:rPr>
      </w:pPr>
    </w:p>
    <w:p w14:paraId="49C34D39" w14:textId="77777777" w:rsidR="00B0665E" w:rsidRDefault="0091314E" w:rsidP="000E421F">
      <w:pPr>
        <w:pStyle w:val="Tekstakapitu"/>
        <w:ind w:firstLine="426"/>
      </w:pPr>
      <w:r w:rsidRPr="0091314E">
        <w:t xml:space="preserve">Na tym etapie kodu model LSTM jest trenowany na danych treningowych, aby nauczyć się wzorców i zależności w szeregach czasowych.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3"/>
      </w:tblGrid>
      <w:tr w:rsidR="00B0665E" w14:paraId="6E87E5F9" w14:textId="77777777" w:rsidTr="00714C1C">
        <w:trPr>
          <w:jc w:val="center"/>
        </w:trPr>
        <w:tc>
          <w:tcPr>
            <w:tcW w:w="8373" w:type="dxa"/>
          </w:tcPr>
          <w:p w14:paraId="64765B25"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Trenowanie modelu</w:t>
            </w:r>
          </w:p>
          <w:p w14:paraId="2B9399AC"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history_rate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model_rate.fit</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X_train_rate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y_train_rate</w:t>
            </w:r>
            <w:proofErr w:type="spellEnd"/>
            <w:r w:rsidRPr="00972B60">
              <w:rPr>
                <w:rFonts w:ascii="Consolas" w:eastAsia="Times New Roman" w:hAnsi="Consolas" w:cs="Times New Roman"/>
                <w:color w:val="000000"/>
                <w:sz w:val="20"/>
                <w:szCs w:val="21"/>
                <w:lang w:eastAsia="pl-PL"/>
              </w:rPr>
              <w:t xml:space="preserve">, </w:t>
            </w:r>
          </w:p>
          <w:p w14:paraId="587B1F4B"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epochs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250</w:t>
            </w:r>
            <w:r w:rsidRPr="00972B60">
              <w:rPr>
                <w:rFonts w:ascii="Consolas" w:eastAsia="Times New Roman" w:hAnsi="Consolas" w:cs="Times New Roman"/>
                <w:color w:val="000000"/>
                <w:sz w:val="20"/>
                <w:szCs w:val="21"/>
                <w:lang w:eastAsia="pl-PL"/>
              </w:rPr>
              <w:t xml:space="preserve">, </w:t>
            </w:r>
          </w:p>
          <w:p w14:paraId="066C68DA"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batch_size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12</w:t>
            </w:r>
            <w:r w:rsidRPr="00972B60">
              <w:rPr>
                <w:rFonts w:ascii="Consolas" w:eastAsia="Times New Roman" w:hAnsi="Consolas" w:cs="Times New Roman"/>
                <w:color w:val="000000"/>
                <w:sz w:val="20"/>
                <w:szCs w:val="21"/>
                <w:lang w:eastAsia="pl-PL"/>
              </w:rPr>
              <w:t xml:space="preserve">, </w:t>
            </w:r>
          </w:p>
          <w:p w14:paraId="07FF1631"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validation_data</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X_test_rate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y_test_rate</w:t>
            </w:r>
            <w:proofErr w:type="spellEnd"/>
            <w:r w:rsidRPr="00972B60">
              <w:rPr>
                <w:rFonts w:ascii="Consolas" w:eastAsia="Times New Roman" w:hAnsi="Consolas" w:cs="Times New Roman"/>
                <w:color w:val="000000"/>
                <w:sz w:val="20"/>
                <w:szCs w:val="21"/>
                <w:lang w:eastAsia="pl-PL"/>
              </w:rPr>
              <w:t xml:space="preserve">), </w:t>
            </w:r>
          </w:p>
          <w:p w14:paraId="6003029B" w14:textId="77777777" w:rsidR="00B0665E" w:rsidRPr="000E421F" w:rsidRDefault="00B0665E" w:rsidP="003A4DD6">
            <w:pPr>
              <w:shd w:val="clear" w:color="auto" w:fill="FFFFFF"/>
              <w:spacing w:line="285" w:lineRule="atLeast"/>
              <w:rPr>
                <w:rFonts w:ascii="Consolas" w:eastAsia="Times New Roman" w:hAnsi="Consolas" w:cs="Times New Roman"/>
                <w:color w:val="000000"/>
                <w:sz w:val="21"/>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verbose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w:t>
            </w:r>
          </w:p>
        </w:tc>
      </w:tr>
    </w:tbl>
    <w:p w14:paraId="6E8E7059" w14:textId="77777777" w:rsidR="00B0665E" w:rsidRPr="00AC5FF8" w:rsidRDefault="00B0665E" w:rsidP="00B0665E">
      <w:pPr>
        <w:pStyle w:val="Tekstakapitu"/>
        <w:ind w:firstLine="0"/>
        <w:rPr>
          <w:sz w:val="22"/>
        </w:rPr>
      </w:pPr>
    </w:p>
    <w:p w14:paraId="6978FFF0" w14:textId="77777777" w:rsidR="0091314E" w:rsidRPr="0091314E" w:rsidRDefault="0091314E" w:rsidP="007C111A">
      <w:pPr>
        <w:pStyle w:val="Tekstakapitu"/>
        <w:ind w:firstLine="0"/>
      </w:pPr>
      <w:r w:rsidRPr="0091314E">
        <w:t xml:space="preserve">Funkcja </w:t>
      </w:r>
      <w:proofErr w:type="spellStart"/>
      <w:r w:rsidR="00B0665E" w:rsidRPr="00B0665E">
        <w:rPr>
          <w:b/>
        </w:rPr>
        <w:t>model_</w:t>
      </w:r>
      <w:r w:rsidR="00B0665E" w:rsidRPr="00B46712">
        <w:rPr>
          <w:b/>
          <w:color w:val="auto"/>
        </w:rPr>
        <w:t>rate.</w:t>
      </w:r>
      <w:r w:rsidRPr="00B46712">
        <w:rPr>
          <w:b/>
          <w:color w:val="auto"/>
        </w:rPr>
        <w:t>fit</w:t>
      </w:r>
      <w:proofErr w:type="spellEnd"/>
      <w:r w:rsidRPr="00B46712">
        <w:rPr>
          <w:color w:val="auto"/>
        </w:rPr>
        <w:t xml:space="preserve"> jest używana do przeprowadz</w:t>
      </w:r>
      <w:r w:rsidR="007C111A" w:rsidRPr="00B46712">
        <w:rPr>
          <w:color w:val="auto"/>
        </w:rPr>
        <w:t>enia procesu treningowego,</w:t>
      </w:r>
      <w:r w:rsidRPr="00B46712">
        <w:rPr>
          <w:color w:val="auto"/>
        </w:rPr>
        <w:t xml:space="preserve"> trwa</w:t>
      </w:r>
      <w:r w:rsidR="007C111A" w:rsidRPr="00B46712">
        <w:rPr>
          <w:color w:val="auto"/>
        </w:rPr>
        <w:t>jącego</w:t>
      </w:r>
      <w:r w:rsidRPr="00B46712">
        <w:rPr>
          <w:color w:val="auto"/>
        </w:rPr>
        <w:t xml:space="preserve"> przez określoną liczbę epok</w:t>
      </w:r>
      <w:r w:rsidR="007C111A" w:rsidRPr="00B46712">
        <w:rPr>
          <w:color w:val="auto"/>
        </w:rPr>
        <w:t xml:space="preserve"> (iteracji)</w:t>
      </w:r>
      <w:r w:rsidRPr="00B46712">
        <w:rPr>
          <w:color w:val="auto"/>
        </w:rPr>
        <w:t xml:space="preserve">. W tym przypadku model będzie trenowany </w:t>
      </w:r>
      <w:r w:rsidR="007C111A" w:rsidRPr="00B46712">
        <w:rPr>
          <w:color w:val="auto"/>
        </w:rPr>
        <w:t>przez 250 epok. W epoce d</w:t>
      </w:r>
      <w:r w:rsidR="003F0A2A" w:rsidRPr="00B46712">
        <w:rPr>
          <w:color w:val="auto"/>
        </w:rPr>
        <w:t>ane treningowe są</w:t>
      </w:r>
      <w:r w:rsidRPr="00B46712">
        <w:rPr>
          <w:color w:val="auto"/>
        </w:rPr>
        <w:t xml:space="preserve"> przetwarzane</w:t>
      </w:r>
      <w:r w:rsidR="003F0A2A" w:rsidRPr="00B46712">
        <w:rPr>
          <w:color w:val="auto"/>
        </w:rPr>
        <w:t>, a</w:t>
      </w:r>
      <w:r w:rsidR="007C111A" w:rsidRPr="00B46712">
        <w:rPr>
          <w:color w:val="auto"/>
        </w:rPr>
        <w:t xml:space="preserve"> </w:t>
      </w:r>
      <w:r w:rsidRPr="00B46712">
        <w:rPr>
          <w:color w:val="auto"/>
        </w:rPr>
        <w:t>model aktualizuje swoje wagi po każdej partii danych (mini-</w:t>
      </w:r>
      <w:proofErr w:type="spellStart"/>
      <w:r w:rsidRPr="00B46712">
        <w:rPr>
          <w:color w:val="auto"/>
        </w:rPr>
        <w:t>batch</w:t>
      </w:r>
      <w:proofErr w:type="spellEnd"/>
      <w:r w:rsidRPr="00B46712">
        <w:rPr>
          <w:color w:val="auto"/>
        </w:rPr>
        <w:t>) o rozmiarze 1</w:t>
      </w:r>
      <w:r w:rsidR="00C4264D" w:rsidRPr="00B46712">
        <w:rPr>
          <w:color w:val="auto"/>
        </w:rPr>
        <w:t>2</w:t>
      </w:r>
      <w:r w:rsidRPr="00B46712">
        <w:rPr>
          <w:color w:val="auto"/>
        </w:rPr>
        <w:t xml:space="preserve"> próbek, co pomaga </w:t>
      </w:r>
      <w:r w:rsidR="003F0A2A" w:rsidRPr="00B46712">
        <w:rPr>
          <w:color w:val="auto"/>
        </w:rPr>
        <w:br/>
      </w:r>
      <w:r w:rsidRPr="00B46712">
        <w:rPr>
          <w:color w:val="auto"/>
        </w:rPr>
        <w:t>w efektywnym uczeniu się</w:t>
      </w:r>
      <w:r w:rsidR="007C111A" w:rsidRPr="00B46712">
        <w:rPr>
          <w:color w:val="auto"/>
        </w:rPr>
        <w:t xml:space="preserve"> i minimalizacji funkcji straty</w:t>
      </w:r>
      <w:r w:rsidRPr="00B46712">
        <w:rPr>
          <w:color w:val="auto"/>
        </w:rPr>
        <w:t>. Do</w:t>
      </w:r>
      <w:r w:rsidR="003F0A2A" w:rsidRPr="00B46712">
        <w:rPr>
          <w:color w:val="auto"/>
        </w:rPr>
        <w:t>datkowo, przy pomocy danych walidacyjnych (testowych) dokonywana jest ocena</w:t>
      </w:r>
      <w:r w:rsidRPr="00B46712">
        <w:rPr>
          <w:color w:val="auto"/>
        </w:rPr>
        <w:t>, jak dobrze model generalizuje, czyli jak dobrze przewiduje wyniki na nowych, niewidzianych wcześniej danych. Dzięki temu możliwe jest monitorowanie zarówno</w:t>
      </w:r>
      <w:r w:rsidRPr="0091314E">
        <w:t xml:space="preserve"> postępów w nauce na </w:t>
      </w:r>
      <w:r w:rsidR="003F0A2A">
        <w:t xml:space="preserve">danych treningowych, jak </w:t>
      </w:r>
      <w:r w:rsidR="003F0A2A">
        <w:br/>
        <w:t>i ocena</w:t>
      </w:r>
      <w:r w:rsidRPr="0091314E">
        <w:t xml:space="preserve"> modelu na danych, które nie były używane do jego trenowania. Wartości funkcji straty są wyświetlane po każdej epoce, co umożliwia śledzenie procesu uczenia.</w:t>
      </w:r>
    </w:p>
    <w:p w14:paraId="61FF92E5" w14:textId="77777777" w:rsidR="000E421F" w:rsidRPr="00B0665E" w:rsidRDefault="000E421F" w:rsidP="00D52B94">
      <w:pPr>
        <w:pStyle w:val="Tekstakapitu"/>
        <w:rPr>
          <w:b/>
          <w:bCs/>
          <w:i/>
          <w:iCs/>
          <w:sz w:val="14"/>
        </w:rPr>
      </w:pPr>
    </w:p>
    <w:p w14:paraId="24B34CEF" w14:textId="77777777" w:rsidR="00EC644E" w:rsidRDefault="00EC644E" w:rsidP="00FD141C">
      <w:pPr>
        <w:pStyle w:val="Tekstakapitu"/>
        <w:ind w:firstLine="0"/>
        <w:rPr>
          <w:b/>
          <w:bCs/>
          <w:i/>
          <w:iCs/>
        </w:rPr>
      </w:pPr>
      <w:r w:rsidRPr="00EC644E">
        <w:rPr>
          <w:b/>
          <w:bCs/>
          <w:i/>
          <w:iCs/>
        </w:rPr>
        <w:t>Tworzenie prognozy</w:t>
      </w:r>
    </w:p>
    <w:p w14:paraId="0D9B3C54" w14:textId="77777777" w:rsidR="00B46712" w:rsidRPr="00B46712" w:rsidRDefault="00B46712" w:rsidP="00FD141C">
      <w:pPr>
        <w:pStyle w:val="Tekstakapitu"/>
        <w:ind w:firstLine="0"/>
        <w:rPr>
          <w:b/>
          <w:bCs/>
          <w:i/>
          <w:iCs/>
          <w:sz w:val="10"/>
        </w:rPr>
      </w:pPr>
    </w:p>
    <w:p w14:paraId="536B6DAF" w14:textId="77777777" w:rsidR="00CC5AF8" w:rsidRDefault="003F0A2A" w:rsidP="000E421F">
      <w:pPr>
        <w:pStyle w:val="Tekstakapitu"/>
        <w:ind w:firstLine="426"/>
      </w:pPr>
      <w:r w:rsidRPr="00B46712">
        <w:rPr>
          <w:color w:val="auto"/>
        </w:rPr>
        <w:t xml:space="preserve">Za pomocą funkcji </w:t>
      </w:r>
      <w:proofErr w:type="spellStart"/>
      <w:r w:rsidRPr="00B46712">
        <w:rPr>
          <w:b/>
          <w:color w:val="auto"/>
        </w:rPr>
        <w:t>model_rate.predict</w:t>
      </w:r>
      <w:proofErr w:type="spellEnd"/>
      <w:r w:rsidRPr="00B46712">
        <w:rPr>
          <w:color w:val="auto"/>
        </w:rPr>
        <w:t xml:space="preserve"> </w:t>
      </w:r>
      <w:r w:rsidR="00EC644E" w:rsidRPr="00B46712">
        <w:rPr>
          <w:color w:val="auto"/>
        </w:rPr>
        <w:t>wykonywana jest prognoza na dwóch różnych zbiorach danych: treningowym (</w:t>
      </w:r>
      <w:proofErr w:type="spellStart"/>
      <w:r w:rsidR="00EC644E" w:rsidRPr="00B46712">
        <w:rPr>
          <w:i/>
          <w:color w:val="auto"/>
        </w:rPr>
        <w:t>X_train_rate</w:t>
      </w:r>
      <w:proofErr w:type="spellEnd"/>
      <w:r w:rsidR="00EC644E" w:rsidRPr="00B46712">
        <w:rPr>
          <w:color w:val="auto"/>
        </w:rPr>
        <w:t>) i testowym (</w:t>
      </w:r>
      <w:proofErr w:type="spellStart"/>
      <w:r w:rsidR="00EC644E" w:rsidRPr="00B46712">
        <w:rPr>
          <w:i/>
          <w:color w:val="auto"/>
        </w:rPr>
        <w:t>X_test_rate</w:t>
      </w:r>
      <w:proofErr w:type="spellEnd"/>
      <w:r w:rsidR="00EC644E" w:rsidRPr="00B46712">
        <w:rPr>
          <w:color w:val="auto"/>
        </w:rPr>
        <w:t xml:space="preserve">). Pierwsza linia kodu, </w:t>
      </w:r>
      <w:proofErr w:type="spellStart"/>
      <w:r w:rsidR="00EC644E" w:rsidRPr="00B46712">
        <w:rPr>
          <w:i/>
          <w:color w:val="auto"/>
        </w:rPr>
        <w:t>train</w:t>
      </w:r>
      <w:r w:rsidR="00EC644E" w:rsidRPr="003F0A2A">
        <w:rPr>
          <w:i/>
        </w:rPr>
        <w:t>_predict_rate</w:t>
      </w:r>
      <w:proofErr w:type="spellEnd"/>
      <w:r w:rsidR="00EC644E" w:rsidRPr="003F0A2A">
        <w:rPr>
          <w:i/>
        </w:rPr>
        <w:t xml:space="preserve"> = </w:t>
      </w:r>
      <w:proofErr w:type="spellStart"/>
      <w:r w:rsidR="00EC644E" w:rsidRPr="003F0A2A">
        <w:rPr>
          <w:i/>
        </w:rPr>
        <w:t>model_rate.predict</w:t>
      </w:r>
      <w:proofErr w:type="spellEnd"/>
      <w:r w:rsidR="00EC644E" w:rsidRPr="003F0A2A">
        <w:rPr>
          <w:i/>
        </w:rPr>
        <w:t>(</w:t>
      </w:r>
      <w:proofErr w:type="spellStart"/>
      <w:r w:rsidR="00EC644E" w:rsidRPr="003F0A2A">
        <w:rPr>
          <w:i/>
        </w:rPr>
        <w:t>X_train_rate</w:t>
      </w:r>
      <w:proofErr w:type="spellEnd"/>
      <w:r w:rsidR="00EC644E" w:rsidRPr="003F0A2A">
        <w:rPr>
          <w:i/>
        </w:rPr>
        <w:t>)</w:t>
      </w:r>
      <w:r>
        <w:t xml:space="preserve"> generuje prognozę</w:t>
      </w:r>
      <w:r w:rsidR="00EC644E" w:rsidRPr="00EC644E">
        <w:t xml:space="preserve"> na danych treningowych, na których mode</w:t>
      </w:r>
      <w:r w:rsidR="00FD141C">
        <w:t>l był wcześniej uczony. Prognoza te odzwierciedla</w:t>
      </w:r>
      <w:r w:rsidR="00EC644E" w:rsidRPr="00EC644E">
        <w:t>, jak dobrze model dopasował się do danych, n</w:t>
      </w:r>
      <w:r>
        <w:t xml:space="preserve">a których był trenowany. </w:t>
      </w:r>
    </w:p>
    <w:p w14:paraId="17660B48" w14:textId="639B2F1E" w:rsidR="00EC644E" w:rsidRDefault="003F0A2A" w:rsidP="000E421F">
      <w:pPr>
        <w:pStyle w:val="Tekstakapitu"/>
        <w:ind w:firstLine="426"/>
      </w:pPr>
      <w:r>
        <w:lastRenderedPageBreak/>
        <w:t>L</w:t>
      </w:r>
      <w:r w:rsidR="00FD141C">
        <w:t>inia</w:t>
      </w:r>
      <w:r w:rsidR="00EC644E" w:rsidRPr="00EC644E">
        <w:t xml:space="preserve"> </w:t>
      </w:r>
      <w:proofErr w:type="spellStart"/>
      <w:r w:rsidR="00EC644E" w:rsidRPr="003F0A2A">
        <w:rPr>
          <w:i/>
          <w:color w:val="auto"/>
        </w:rPr>
        <w:t>test_predict_rate</w:t>
      </w:r>
      <w:proofErr w:type="spellEnd"/>
      <w:r w:rsidR="00EC644E" w:rsidRPr="003F0A2A">
        <w:rPr>
          <w:i/>
          <w:color w:val="auto"/>
        </w:rPr>
        <w:t xml:space="preserve"> = </w:t>
      </w:r>
      <w:proofErr w:type="spellStart"/>
      <w:r w:rsidR="00EC644E" w:rsidRPr="003F0A2A">
        <w:rPr>
          <w:i/>
          <w:color w:val="auto"/>
        </w:rPr>
        <w:t>model_rate.predict</w:t>
      </w:r>
      <w:proofErr w:type="spellEnd"/>
      <w:r w:rsidR="00EC644E" w:rsidRPr="003F0A2A">
        <w:rPr>
          <w:i/>
          <w:color w:val="auto"/>
        </w:rPr>
        <w:t>(</w:t>
      </w:r>
      <w:proofErr w:type="spellStart"/>
      <w:r w:rsidR="00EC644E" w:rsidRPr="003F0A2A">
        <w:rPr>
          <w:i/>
          <w:color w:val="auto"/>
        </w:rPr>
        <w:t>X_test_rate</w:t>
      </w:r>
      <w:proofErr w:type="spellEnd"/>
      <w:r w:rsidR="00EC644E" w:rsidRPr="003F0A2A">
        <w:rPr>
          <w:i/>
          <w:color w:val="auto"/>
        </w:rPr>
        <w:t>)</w:t>
      </w:r>
      <w:r w:rsidR="00EC644E" w:rsidRPr="00EC644E">
        <w:t xml:space="preserve"> wykonuje prognozę na danych testowych, które nie były używane w procesie trenowania modelu. Dzięki temu możemy ocenić, jak dobrze model potrafi generalizować swoje przewidywania na nieznanych danych. </w:t>
      </w:r>
      <w:r w:rsidR="00FD141C">
        <w:t>U</w:t>
      </w:r>
      <w:r w:rsidR="00EC644E" w:rsidRPr="00EC644E">
        <w:t>zyskane</w:t>
      </w:r>
      <w:r w:rsidR="00FD141C">
        <w:t xml:space="preserve"> prognozy są</w:t>
      </w:r>
      <w:r w:rsidR="00EC644E" w:rsidRPr="00EC644E">
        <w:t xml:space="preserve"> analizowane w celu oceny wydajności i jakości modelu</w:t>
      </w:r>
      <w:r w:rsidR="00EC644E">
        <w:t>.</w:t>
      </w:r>
    </w:p>
    <w:tbl>
      <w:tblPr>
        <w:tblStyle w:val="Tabela-Siatk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4"/>
      </w:tblGrid>
      <w:tr w:rsidR="00EC644E" w:rsidRPr="000E421F" w14:paraId="286D274D" w14:textId="77777777" w:rsidTr="00714C1C">
        <w:tc>
          <w:tcPr>
            <w:tcW w:w="7534" w:type="dxa"/>
          </w:tcPr>
          <w:p w14:paraId="40CB7570"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r w:rsidRPr="000E421F">
              <w:rPr>
                <w:rFonts w:ascii="Consolas" w:eastAsia="Times New Roman" w:hAnsi="Consolas" w:cs="Times New Roman"/>
                <w:color w:val="008000"/>
                <w:sz w:val="20"/>
                <w:szCs w:val="21"/>
                <w:lang w:eastAsia="pl-PL"/>
              </w:rPr>
              <w:t># Prognoza</w:t>
            </w:r>
          </w:p>
          <w:p w14:paraId="586530F0"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train_predict_rate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X_train_rate</w:t>
            </w:r>
            <w:proofErr w:type="spellEnd"/>
            <w:r w:rsidRPr="000E421F">
              <w:rPr>
                <w:rFonts w:ascii="Consolas" w:eastAsia="Times New Roman" w:hAnsi="Consolas" w:cs="Times New Roman"/>
                <w:color w:val="000000"/>
                <w:sz w:val="20"/>
                <w:szCs w:val="21"/>
                <w:lang w:eastAsia="pl-PL"/>
              </w:rPr>
              <w:t>)</w:t>
            </w:r>
          </w:p>
          <w:p w14:paraId="3D134C91" w14:textId="77777777" w:rsidR="00EC644E" w:rsidRPr="000E421F" w:rsidRDefault="00EC644E" w:rsidP="000E421F">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test_predict_rate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X_test_rate</w:t>
            </w:r>
            <w:proofErr w:type="spellEnd"/>
            <w:r w:rsidRPr="000E421F">
              <w:rPr>
                <w:rFonts w:ascii="Consolas" w:eastAsia="Times New Roman" w:hAnsi="Consolas" w:cs="Times New Roman"/>
                <w:color w:val="000000"/>
                <w:sz w:val="20"/>
                <w:szCs w:val="21"/>
                <w:lang w:eastAsia="pl-PL"/>
              </w:rPr>
              <w:t>)</w:t>
            </w:r>
          </w:p>
        </w:tc>
      </w:tr>
    </w:tbl>
    <w:p w14:paraId="39E72570" w14:textId="5D27B9A5" w:rsidR="00714C1C" w:rsidRDefault="00714C1C">
      <w:pPr>
        <w:rPr>
          <w:b/>
          <w:bCs/>
          <w:i/>
          <w:iCs/>
          <w:color w:val="000000" w:themeColor="text1"/>
        </w:rPr>
      </w:pPr>
    </w:p>
    <w:p w14:paraId="7B0837F6" w14:textId="474840B4" w:rsidR="00EC644E" w:rsidRDefault="00EC644E" w:rsidP="00FD141C">
      <w:pPr>
        <w:pStyle w:val="Tekstakapitu"/>
        <w:ind w:firstLine="0"/>
        <w:rPr>
          <w:b/>
          <w:bCs/>
          <w:i/>
          <w:iCs/>
        </w:rPr>
      </w:pPr>
      <w:proofErr w:type="spellStart"/>
      <w:r w:rsidRPr="00EC644E">
        <w:rPr>
          <w:b/>
          <w:bCs/>
          <w:i/>
          <w:iCs/>
        </w:rPr>
        <w:t>Odskalowanie</w:t>
      </w:r>
      <w:proofErr w:type="spellEnd"/>
      <w:r w:rsidRPr="00EC644E">
        <w:rPr>
          <w:b/>
          <w:bCs/>
          <w:i/>
          <w:iCs/>
        </w:rPr>
        <w:t xml:space="preserve"> danych</w:t>
      </w:r>
    </w:p>
    <w:p w14:paraId="0557C564" w14:textId="77777777" w:rsidR="0097436B" w:rsidRPr="0097436B" w:rsidRDefault="0097436B" w:rsidP="00FD141C">
      <w:pPr>
        <w:pStyle w:val="Tekstakapitu"/>
        <w:ind w:firstLine="0"/>
        <w:rPr>
          <w:b/>
          <w:bCs/>
          <w:i/>
          <w:iCs/>
          <w:sz w:val="10"/>
        </w:rPr>
      </w:pPr>
    </w:p>
    <w:p w14:paraId="133C4BE5" w14:textId="77777777" w:rsidR="00EC644E" w:rsidRDefault="00FD141C" w:rsidP="000E421F">
      <w:pPr>
        <w:pStyle w:val="Tekstakapitu"/>
        <w:ind w:firstLine="426"/>
      </w:pPr>
      <w:r w:rsidRPr="00B46712">
        <w:rPr>
          <w:color w:val="auto"/>
        </w:rPr>
        <w:t xml:space="preserve">Na tym etapie dokonujemy </w:t>
      </w:r>
      <w:proofErr w:type="spellStart"/>
      <w:r w:rsidRPr="00B46712">
        <w:rPr>
          <w:color w:val="auto"/>
        </w:rPr>
        <w:t>odskalowania</w:t>
      </w:r>
      <w:proofErr w:type="spellEnd"/>
      <w:r w:rsidR="00EC644E" w:rsidRPr="00B46712">
        <w:rPr>
          <w:color w:val="auto"/>
        </w:rPr>
        <w:t xml:space="preserve"> (ang. </w:t>
      </w:r>
      <w:proofErr w:type="spellStart"/>
      <w:r w:rsidR="00EC644E" w:rsidRPr="00B46712">
        <w:rPr>
          <w:i/>
          <w:iCs/>
          <w:color w:val="auto"/>
        </w:rPr>
        <w:t>inverse</w:t>
      </w:r>
      <w:proofErr w:type="spellEnd"/>
      <w:r w:rsidR="00EC644E" w:rsidRPr="00B46712">
        <w:rPr>
          <w:i/>
          <w:iCs/>
          <w:color w:val="auto"/>
        </w:rPr>
        <w:t xml:space="preserve"> </w:t>
      </w:r>
      <w:proofErr w:type="spellStart"/>
      <w:r w:rsidR="00EC644E" w:rsidRPr="00B46712">
        <w:rPr>
          <w:i/>
          <w:iCs/>
          <w:color w:val="auto"/>
        </w:rPr>
        <w:t>scaling</w:t>
      </w:r>
      <w:proofErr w:type="spellEnd"/>
      <w:r w:rsidRPr="00B46712">
        <w:rPr>
          <w:color w:val="auto"/>
        </w:rPr>
        <w:t>) danych, wcześniej przekształconych</w:t>
      </w:r>
      <w:r w:rsidR="00EC644E" w:rsidRPr="00B46712">
        <w:rPr>
          <w:color w:val="auto"/>
        </w:rPr>
        <w:t xml:space="preserve"> do skali innej niż oryginalna, a</w:t>
      </w:r>
      <w:r w:rsidRPr="00B46712">
        <w:rPr>
          <w:color w:val="auto"/>
        </w:rPr>
        <w:t>by model mógł je łatwiej przetworzy</w:t>
      </w:r>
      <w:r w:rsidR="00EC644E" w:rsidRPr="00B46712">
        <w:rPr>
          <w:color w:val="auto"/>
        </w:rPr>
        <w:t xml:space="preserve">ć. </w:t>
      </w:r>
      <w:r w:rsidRPr="00B46712">
        <w:rPr>
          <w:color w:val="auto"/>
        </w:rPr>
        <w:t>Do odtworzenia pierwotnych wartości, czyli przekształcenia prognoz i rzeczywistych wyników z powrotem do oryginalnej postaci,</w:t>
      </w:r>
      <w:r>
        <w:t xml:space="preserve"> używamy</w:t>
      </w:r>
      <w:r w:rsidRPr="00EC644E">
        <w:t xml:space="preserve"> </w:t>
      </w:r>
      <w:proofErr w:type="spellStart"/>
      <w:r>
        <w:t>s</w:t>
      </w:r>
      <w:r w:rsidR="00EC644E" w:rsidRPr="00EC644E">
        <w:t>kaler</w:t>
      </w:r>
      <w:r>
        <w:t>a</w:t>
      </w:r>
      <w:proofErr w:type="spellEnd"/>
      <w:r w:rsidR="00EC644E" w:rsidRPr="00EC644E">
        <w:t xml:space="preserve"> </w:t>
      </w:r>
      <w:proofErr w:type="spellStart"/>
      <w:r w:rsidR="00EC644E" w:rsidRPr="00FD141C">
        <w:rPr>
          <w:b/>
        </w:rPr>
        <w:t>scaler_rate</w:t>
      </w:r>
      <w:proofErr w:type="spellEnd"/>
      <w:r w:rsidR="00EC644E" w:rsidRPr="00EC644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tblGrid>
      <w:tr w:rsidR="0097436B" w14:paraId="4FF108EC" w14:textId="77777777" w:rsidTr="00714C1C">
        <w:trPr>
          <w:jc w:val="center"/>
        </w:trPr>
        <w:tc>
          <w:tcPr>
            <w:tcW w:w="7154" w:type="dxa"/>
          </w:tcPr>
          <w:p w14:paraId="0B385D5F"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xml:space="preserve"># </w:t>
            </w:r>
            <w:proofErr w:type="spellStart"/>
            <w:r w:rsidRPr="00972B60">
              <w:rPr>
                <w:rFonts w:ascii="Consolas" w:eastAsia="Times New Roman" w:hAnsi="Consolas" w:cs="Times New Roman"/>
                <w:color w:val="008000"/>
                <w:sz w:val="20"/>
                <w:szCs w:val="21"/>
                <w:lang w:eastAsia="pl-PL"/>
              </w:rPr>
              <w:t>Odskalowanie</w:t>
            </w:r>
            <w:proofErr w:type="spellEnd"/>
            <w:r w:rsidRPr="00972B60">
              <w:rPr>
                <w:rFonts w:ascii="Consolas" w:eastAsia="Times New Roman" w:hAnsi="Consolas" w:cs="Times New Roman"/>
                <w:color w:val="008000"/>
                <w:sz w:val="20"/>
                <w:szCs w:val="21"/>
                <w:lang w:eastAsia="pl-PL"/>
              </w:rPr>
              <w:t xml:space="preserve"> danych</w:t>
            </w:r>
          </w:p>
          <w:p w14:paraId="0C62BC70"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train_predict_rate</w:t>
            </w:r>
            <w:proofErr w:type="spellEnd"/>
            <w:r w:rsidRPr="00972B60">
              <w:rPr>
                <w:rFonts w:ascii="Consolas" w:eastAsia="Times New Roman" w:hAnsi="Consolas" w:cs="Times New Roman"/>
                <w:color w:val="000000"/>
                <w:sz w:val="20"/>
                <w:szCs w:val="21"/>
                <w:lang w:eastAsia="pl-PL"/>
              </w:rPr>
              <w:t xml:space="preserve"> = scaler_rate.inverse_transform(np.concatenate((train_predict_rate,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train_predict_rate.shape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42E3CDA2"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scaler_rate.inverse_transform</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np.concatenate</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38549B7D"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
          <w:p w14:paraId="20DDE9DF"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y_train_rescaled_rate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scaler_rate.inverse_transform(np.concatenate((y_train_rate.reshape(-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y_train_rate.shape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7C61D338" w14:textId="77777777" w:rsidR="0097436B" w:rsidRPr="000E421F" w:rsidRDefault="0097436B"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972B60">
              <w:rPr>
                <w:rFonts w:ascii="Consolas" w:eastAsia="Times New Roman" w:hAnsi="Consolas" w:cs="Times New Roman"/>
                <w:color w:val="000000"/>
                <w:sz w:val="20"/>
                <w:szCs w:val="21"/>
                <w:lang w:eastAsia="pl-PL"/>
              </w:rPr>
              <w:t>y_test_rescaled_rate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scaler_rate.inverse_transform(np.concatenate((y_test_rate.reshape(-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y_test_rate.shape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tc>
      </w:tr>
    </w:tbl>
    <w:p w14:paraId="6CF0300E" w14:textId="77777777" w:rsidR="0097436B" w:rsidRPr="00EC644E" w:rsidRDefault="0097436B" w:rsidP="000E421F">
      <w:pPr>
        <w:pStyle w:val="Tekstakapitu"/>
        <w:ind w:firstLine="426"/>
      </w:pPr>
    </w:p>
    <w:p w14:paraId="55707F9F" w14:textId="77777777" w:rsidR="000E421F" w:rsidRPr="00B46712" w:rsidRDefault="00EC644E" w:rsidP="00B46712">
      <w:pPr>
        <w:pStyle w:val="Tekstakapitu"/>
        <w:ind w:firstLine="426"/>
        <w:rPr>
          <w:color w:val="auto"/>
        </w:rPr>
      </w:pPr>
      <w:r w:rsidRPr="00EC644E">
        <w:t xml:space="preserve">Pierwsza część kodu dotyczy prognoz modelu. </w:t>
      </w:r>
      <w:r w:rsidR="0097436B">
        <w:t>D</w:t>
      </w:r>
      <w:r w:rsidR="0097436B" w:rsidRPr="00EC644E">
        <w:t xml:space="preserve">o prognoz </w:t>
      </w:r>
      <w:r w:rsidR="0097436B">
        <w:t>d</w:t>
      </w:r>
      <w:r w:rsidRPr="00EC644E">
        <w:t>la danych treningowych (</w:t>
      </w:r>
      <w:proofErr w:type="spellStart"/>
      <w:r w:rsidRPr="0097436B">
        <w:rPr>
          <w:i/>
        </w:rPr>
        <w:t>train_predict_rate</w:t>
      </w:r>
      <w:proofErr w:type="spellEnd"/>
      <w:r w:rsidRPr="00EC644E">
        <w:t>) i testowych (</w:t>
      </w:r>
      <w:proofErr w:type="spellStart"/>
      <w:r w:rsidRPr="0097436B">
        <w:rPr>
          <w:i/>
        </w:rPr>
        <w:t>test_predict_rate</w:t>
      </w:r>
      <w:proofErr w:type="spellEnd"/>
      <w:r w:rsidRPr="00EC644E">
        <w:t>) dodawana jest kolumna wypełniona zerami</w:t>
      </w:r>
      <w:r w:rsidRPr="00B46712">
        <w:rPr>
          <w:color w:val="auto"/>
        </w:rPr>
        <w:t xml:space="preserve">, aby dostosować dane do formatu oczekiwanego przez funkcję </w:t>
      </w:r>
      <w:proofErr w:type="spellStart"/>
      <w:r w:rsidRPr="00B46712">
        <w:rPr>
          <w:b/>
          <w:color w:val="auto"/>
        </w:rPr>
        <w:t>inverse_transform</w:t>
      </w:r>
      <w:proofErr w:type="spellEnd"/>
      <w:r w:rsidRPr="00B46712">
        <w:rPr>
          <w:color w:val="auto"/>
        </w:rPr>
        <w:t xml:space="preserve">. Następnie funkcja </w:t>
      </w:r>
      <w:r w:rsidR="0097436B" w:rsidRPr="00B46712">
        <w:rPr>
          <w:color w:val="auto"/>
        </w:rPr>
        <w:t>ta przekształca</w:t>
      </w:r>
      <w:r w:rsidRPr="00B46712">
        <w:rPr>
          <w:color w:val="auto"/>
        </w:rPr>
        <w:t xml:space="preserve"> dane z powrotem do ich oryginalnej skali, a [:, 0] służy do wyodrębnienia pierwszej kolumny, czyli odwróconych prognoz.</w:t>
      </w:r>
      <w:r w:rsidR="0097436B" w:rsidRPr="00B46712">
        <w:rPr>
          <w:color w:val="auto"/>
        </w:rPr>
        <w:t xml:space="preserve"> Analogicznie postępujemy z wartościami rzeczywistymi</w:t>
      </w:r>
      <w:r w:rsidRPr="00B46712">
        <w:rPr>
          <w:color w:val="auto"/>
        </w:rPr>
        <w:t xml:space="preserve"> </w:t>
      </w:r>
      <w:proofErr w:type="spellStart"/>
      <w:r w:rsidR="0097436B" w:rsidRPr="00B46712">
        <w:rPr>
          <w:i/>
          <w:color w:val="auto"/>
        </w:rPr>
        <w:t>y_train_rate</w:t>
      </w:r>
      <w:proofErr w:type="spellEnd"/>
      <w:r w:rsidR="0097436B" w:rsidRPr="00B46712">
        <w:rPr>
          <w:color w:val="auto"/>
        </w:rPr>
        <w:t xml:space="preserve"> i </w:t>
      </w:r>
      <w:proofErr w:type="spellStart"/>
      <w:r w:rsidR="0097436B" w:rsidRPr="00B46712">
        <w:rPr>
          <w:i/>
          <w:color w:val="auto"/>
        </w:rPr>
        <w:t>y_test_rate</w:t>
      </w:r>
      <w:proofErr w:type="spellEnd"/>
      <w:r w:rsidR="0097436B" w:rsidRPr="00B46712">
        <w:rPr>
          <w:color w:val="auto"/>
        </w:rPr>
        <w:t>.</w:t>
      </w:r>
      <w:r w:rsidRPr="00B46712">
        <w:rPr>
          <w:color w:val="auto"/>
        </w:rPr>
        <w:t xml:space="preserve"> Dzięki temu, zarówno prognozy, jak i </w:t>
      </w:r>
      <w:r w:rsidR="0097436B" w:rsidRPr="00B46712">
        <w:rPr>
          <w:color w:val="auto"/>
        </w:rPr>
        <w:t xml:space="preserve">dane </w:t>
      </w:r>
      <w:r w:rsidRPr="00B46712">
        <w:rPr>
          <w:color w:val="auto"/>
        </w:rPr>
        <w:t xml:space="preserve">rzeczywiste, są teraz w tej samej skali, co pozwala na ich porównanie w kontekście </w:t>
      </w:r>
      <w:r w:rsidR="0097436B" w:rsidRPr="00B46712">
        <w:rPr>
          <w:color w:val="auto"/>
        </w:rPr>
        <w:t xml:space="preserve">wartości </w:t>
      </w:r>
      <w:r w:rsidRPr="00B46712">
        <w:rPr>
          <w:color w:val="auto"/>
        </w:rPr>
        <w:t xml:space="preserve">rzeczywistych. Ten krok </w:t>
      </w:r>
      <w:r w:rsidR="0097436B" w:rsidRPr="00B46712">
        <w:rPr>
          <w:color w:val="auto"/>
        </w:rPr>
        <w:t>jest kluczowy</w:t>
      </w:r>
      <w:r w:rsidRPr="00B46712">
        <w:rPr>
          <w:color w:val="auto"/>
        </w:rPr>
        <w:t xml:space="preserve"> dla interpretacji wyników i oceny skuteczności modelu.</w:t>
      </w:r>
    </w:p>
    <w:p w14:paraId="57DCDE63" w14:textId="77777777" w:rsidR="00DC4338" w:rsidRPr="00AE3AD2" w:rsidRDefault="00DC4338" w:rsidP="0097436B">
      <w:pPr>
        <w:pStyle w:val="Tekstakapitu"/>
        <w:keepNext/>
        <w:ind w:firstLine="0"/>
        <w:rPr>
          <w:b/>
          <w:bCs/>
          <w:i/>
          <w:iCs/>
          <w:noProof/>
          <w:color w:val="auto"/>
        </w:rPr>
      </w:pPr>
      <w:r w:rsidRPr="00AE3AD2">
        <w:rPr>
          <w:b/>
          <w:bCs/>
          <w:i/>
          <w:iCs/>
          <w:noProof/>
          <w:color w:val="auto"/>
        </w:rPr>
        <w:lastRenderedPageBreak/>
        <w:t>Funkcja straty dla pierwszego</w:t>
      </w:r>
      <w:r w:rsidR="0097436B" w:rsidRPr="00AE3AD2">
        <w:rPr>
          <w:b/>
          <w:bCs/>
          <w:i/>
          <w:iCs/>
          <w:noProof/>
          <w:color w:val="auto"/>
        </w:rPr>
        <w:t xml:space="preserve"> szeregu czasowego</w:t>
      </w:r>
    </w:p>
    <w:p w14:paraId="4F4C5DD2" w14:textId="77777777" w:rsidR="0097436B" w:rsidRPr="00AE3AD2" w:rsidRDefault="0097436B" w:rsidP="0097436B">
      <w:pPr>
        <w:pStyle w:val="Tekstakapitu"/>
        <w:keepNext/>
        <w:ind w:firstLine="0"/>
        <w:rPr>
          <w:b/>
          <w:bCs/>
          <w:i/>
          <w:iCs/>
          <w:noProof/>
          <w:color w:val="auto"/>
          <w:sz w:val="10"/>
        </w:rPr>
      </w:pPr>
    </w:p>
    <w:p w14:paraId="3FB823AC" w14:textId="77777777" w:rsidR="00DC4338" w:rsidRDefault="00DC4338" w:rsidP="000E421F">
      <w:pPr>
        <w:pStyle w:val="Tekstakapitu"/>
        <w:ind w:firstLine="426"/>
      </w:pPr>
      <w:r w:rsidRPr="00AE3AD2">
        <w:rPr>
          <w:color w:val="auto"/>
        </w:rPr>
        <w:t xml:space="preserve">Na </w:t>
      </w:r>
      <w:r w:rsidR="009336DB" w:rsidRPr="00AE3AD2">
        <w:rPr>
          <w:color w:val="auto"/>
        </w:rPr>
        <w:t>rysunku 4.8, przedstawiającym funkcję</w:t>
      </w:r>
      <w:r w:rsidRPr="00AE3AD2">
        <w:rPr>
          <w:color w:val="auto"/>
        </w:rPr>
        <w:t xml:space="preserve"> straty dla 250 epok</w:t>
      </w:r>
      <w:r w:rsidR="009336DB" w:rsidRPr="00AE3AD2">
        <w:rPr>
          <w:color w:val="auto"/>
        </w:rPr>
        <w:t>,</w:t>
      </w:r>
      <w:r w:rsidRPr="00AE3AD2">
        <w:rPr>
          <w:color w:val="auto"/>
        </w:rPr>
        <w:t xml:space="preserve"> widać wyraźną różnicę </w:t>
      </w:r>
      <w:r w:rsidR="009336DB" w:rsidRPr="00AE3AD2">
        <w:rPr>
          <w:color w:val="auto"/>
        </w:rPr>
        <w:t>po</w:t>
      </w:r>
      <w:r w:rsidRPr="00AE3AD2">
        <w:rPr>
          <w:color w:val="auto"/>
        </w:rPr>
        <w:t>między stratą treningową</w:t>
      </w:r>
      <w:r w:rsidR="009336DB" w:rsidRPr="00AE3AD2">
        <w:rPr>
          <w:color w:val="auto"/>
        </w:rPr>
        <w:t>,</w:t>
      </w:r>
      <w:r w:rsidRPr="00AE3AD2">
        <w:rPr>
          <w:color w:val="auto"/>
        </w:rPr>
        <w:t xml:space="preserve"> a walidacyjną. </w:t>
      </w:r>
      <w:r w:rsidR="009336DB" w:rsidRPr="00AE3AD2">
        <w:rPr>
          <w:color w:val="auto"/>
        </w:rPr>
        <w:t>W pierwszych epokach procesu treningowego obydwie straty są duże. Po czym, s</w:t>
      </w:r>
      <w:r w:rsidRPr="00AE3AD2">
        <w:rPr>
          <w:color w:val="auto"/>
        </w:rPr>
        <w:t>trata t</w:t>
      </w:r>
      <w:r w:rsidR="009336DB" w:rsidRPr="00AE3AD2">
        <w:rPr>
          <w:color w:val="auto"/>
        </w:rPr>
        <w:t>reningowa spada w tempie znacznie szybszym od</w:t>
      </w:r>
      <w:r w:rsidRPr="00AE3AD2">
        <w:rPr>
          <w:color w:val="auto"/>
        </w:rPr>
        <w:t xml:space="preserve"> straty walidacyjnej. Z kolei strata walidacyjna, choć również spada, utrzymuje się n</w:t>
      </w:r>
      <w:r w:rsidR="00433CA6" w:rsidRPr="00AE3AD2">
        <w:rPr>
          <w:color w:val="auto"/>
        </w:rPr>
        <w:t>a wyższym poziomie. Oznacza to,</w:t>
      </w:r>
      <w:r w:rsidRPr="00AE3AD2">
        <w:rPr>
          <w:color w:val="auto"/>
        </w:rPr>
        <w:t xml:space="preserve"> że model dobrze dopasowuje się do danych treningowych, ale jego zdolność generalizacji do danych </w:t>
      </w:r>
      <w:r w:rsidR="005B2E3A" w:rsidRPr="00AE3AD2">
        <w:rPr>
          <w:color w:val="auto"/>
        </w:rPr>
        <w:t>testowych</w:t>
      </w:r>
      <w:r w:rsidRPr="00AE3AD2">
        <w:rPr>
          <w:color w:val="auto"/>
        </w:rPr>
        <w:t xml:space="preserve"> rozwija się wolniej. Można </w:t>
      </w:r>
      <w:r w:rsidR="00433CA6" w:rsidRPr="00AE3AD2">
        <w:rPr>
          <w:color w:val="auto"/>
        </w:rPr>
        <w:t xml:space="preserve">także </w:t>
      </w:r>
      <w:r w:rsidRPr="00AE3AD2">
        <w:rPr>
          <w:color w:val="auto"/>
        </w:rPr>
        <w:t xml:space="preserve">zauważyć, że </w:t>
      </w:r>
      <w:r w:rsidR="00433CA6" w:rsidRPr="00AE3AD2">
        <w:rPr>
          <w:color w:val="auto"/>
        </w:rPr>
        <w:t>obydwie funkcje straty</w:t>
      </w:r>
      <w:r w:rsidRPr="00AE3AD2">
        <w:rPr>
          <w:color w:val="auto"/>
        </w:rPr>
        <w:t xml:space="preserve"> </w:t>
      </w:r>
      <w:r w:rsidR="00433CA6" w:rsidRPr="00AE3AD2">
        <w:rPr>
          <w:color w:val="auto"/>
        </w:rPr>
        <w:t>szybko dążą do konkretnej, minimalnej wartości. Zatem, aby uniknąć</w:t>
      </w:r>
      <w:r w:rsidRPr="00AE3AD2">
        <w:rPr>
          <w:color w:val="auto"/>
        </w:rPr>
        <w:t xml:space="preserve"> </w:t>
      </w:r>
      <w:r w:rsidR="00433CA6" w:rsidRPr="00AE3AD2">
        <w:rPr>
          <w:color w:val="auto"/>
        </w:rPr>
        <w:t>przeuczenia</w:t>
      </w:r>
      <w:r w:rsidR="00433CA6">
        <w:t xml:space="preserve"> modelu, nie ma sensu ustalać zbyt dużej liczby epok</w:t>
      </w:r>
      <w:r>
        <w:t>.</w:t>
      </w:r>
    </w:p>
    <w:p w14:paraId="163D43EB" w14:textId="77777777" w:rsidR="00EB5E85" w:rsidRPr="009336DB" w:rsidRDefault="00EB5E85" w:rsidP="000E421F">
      <w:pPr>
        <w:pStyle w:val="Tekstakapitu"/>
        <w:ind w:firstLine="426"/>
        <w:rPr>
          <w:sz w:val="8"/>
        </w:rPr>
      </w:pPr>
    </w:p>
    <w:p w14:paraId="47635E52" w14:textId="77777777" w:rsidR="00DC4338" w:rsidRDefault="00DC4338" w:rsidP="00EB5E85">
      <w:pPr>
        <w:pStyle w:val="Tekstakapitu"/>
        <w:ind w:firstLine="0"/>
      </w:pPr>
      <w:r w:rsidRPr="00C4264D">
        <w:rPr>
          <w:noProof/>
          <w:lang w:eastAsia="pl-PL"/>
        </w:rPr>
        <w:drawing>
          <wp:inline distT="0" distB="0" distL="0" distR="0" wp14:anchorId="73C8CF77" wp14:editId="79CC0D60">
            <wp:extent cx="5565721" cy="3528060"/>
            <wp:effectExtent l="19050" t="0" r="0" b="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9" cstate="print"/>
                    <a:stretch>
                      <a:fillRect/>
                    </a:stretch>
                  </pic:blipFill>
                  <pic:spPr>
                    <a:xfrm>
                      <a:off x="0" y="0"/>
                      <a:ext cx="5570621" cy="3531166"/>
                    </a:xfrm>
                    <a:prstGeom prst="rect">
                      <a:avLst/>
                    </a:prstGeom>
                  </pic:spPr>
                </pic:pic>
              </a:graphicData>
            </a:graphic>
          </wp:inline>
        </w:drawing>
      </w:r>
    </w:p>
    <w:p w14:paraId="4A26425C" w14:textId="77777777" w:rsidR="00972B60" w:rsidRDefault="00972B60" w:rsidP="00972B60">
      <w:pPr>
        <w:pStyle w:val="Tekstakapitu"/>
        <w:ind w:firstLine="0"/>
        <w:jc w:val="center"/>
        <w:rPr>
          <w:b/>
          <w:color w:val="FF0000"/>
          <w:sz w:val="22"/>
        </w:rPr>
      </w:pPr>
      <w:r>
        <w:rPr>
          <w:b/>
          <w:sz w:val="22"/>
        </w:rPr>
        <w:t xml:space="preserve">Rysunek 4.8 </w:t>
      </w:r>
      <w:r w:rsidR="00AE3AD2">
        <w:rPr>
          <w:b/>
          <w:sz w:val="22"/>
        </w:rPr>
        <w:t xml:space="preserve"> </w:t>
      </w:r>
      <w:r w:rsidR="00AE3AD2" w:rsidRPr="00BC3B08">
        <w:rPr>
          <w:b/>
          <w:color w:val="auto"/>
          <w:sz w:val="22"/>
        </w:rPr>
        <w:t>Fu</w:t>
      </w:r>
      <w:r w:rsidR="00AE3AD2">
        <w:rPr>
          <w:b/>
          <w:color w:val="auto"/>
          <w:sz w:val="22"/>
        </w:rPr>
        <w:t>nkcja straty podczas trenowania</w:t>
      </w:r>
      <w:r w:rsidR="00AE3AD2" w:rsidRPr="00BC3B08">
        <w:rPr>
          <w:b/>
          <w:color w:val="auto"/>
          <w:sz w:val="22"/>
        </w:rPr>
        <w:t xml:space="preserve"> pierwszego szeregu</w:t>
      </w:r>
      <w:r w:rsidR="00AE3AD2">
        <w:rPr>
          <w:b/>
          <w:color w:val="auto"/>
          <w:sz w:val="22"/>
        </w:rPr>
        <w:t xml:space="preserve"> czasowego</w:t>
      </w:r>
      <w:r w:rsidR="00AE3AD2" w:rsidRPr="00BC3B08">
        <w:rPr>
          <w:b/>
          <w:color w:val="auto"/>
          <w:sz w:val="22"/>
        </w:rPr>
        <w:t>.</w:t>
      </w:r>
    </w:p>
    <w:p w14:paraId="38CCA3B5" w14:textId="77777777" w:rsidR="00FD141C" w:rsidRPr="00D0278D" w:rsidRDefault="00FD141C" w:rsidP="00972B60">
      <w:pPr>
        <w:pStyle w:val="Tekstakapitu"/>
        <w:ind w:firstLine="0"/>
        <w:jc w:val="center"/>
        <w:rPr>
          <w:sz w:val="22"/>
        </w:rPr>
      </w:pPr>
    </w:p>
    <w:p w14:paraId="1DB119E4" w14:textId="77777777" w:rsidR="00D0278D" w:rsidRDefault="00D0278D" w:rsidP="00D0278D">
      <w:pPr>
        <w:pStyle w:val="Tekstakapitu"/>
        <w:ind w:firstLine="426"/>
        <w:rPr>
          <w:color w:val="auto"/>
        </w:rPr>
      </w:pPr>
      <w:r w:rsidRPr="00AE3AD2">
        <w:rPr>
          <w:color w:val="auto"/>
        </w:rPr>
        <w:t>Analizując dane na rysunkach 4.8 i 4.9 można przyjąć, że liczba 250 epok dla pierwszego szeregu czasowego jest odpowiednia. Funkcja straty jest wówczas bliska minimum ale jednocześnie nie dochodzi do zjawiska przeuczenia modelu.</w:t>
      </w:r>
    </w:p>
    <w:p w14:paraId="2E3B1014" w14:textId="77777777" w:rsidR="00AE3AD2" w:rsidRDefault="005B2E3A" w:rsidP="00D0278D">
      <w:pPr>
        <w:pStyle w:val="Tekstakapitu"/>
        <w:ind w:firstLine="426"/>
      </w:pPr>
      <w:r w:rsidRPr="00AE3AD2">
        <w:rPr>
          <w:color w:val="auto"/>
        </w:rPr>
        <w:t>Moment rozpoczynającego się przeuczenia</w:t>
      </w:r>
      <w:r w:rsidR="003A4DD6" w:rsidRPr="00AE3AD2">
        <w:rPr>
          <w:color w:val="auto"/>
        </w:rPr>
        <w:t xml:space="preserve"> (</w:t>
      </w:r>
      <w:r w:rsidR="003A4DD6" w:rsidRPr="00AE3AD2">
        <w:rPr>
          <w:i/>
          <w:iCs/>
          <w:color w:val="auto"/>
        </w:rPr>
        <w:t xml:space="preserve">ang. </w:t>
      </w:r>
      <w:proofErr w:type="spellStart"/>
      <w:r w:rsidR="003A4DD6" w:rsidRPr="00AE3AD2">
        <w:rPr>
          <w:i/>
          <w:iCs/>
          <w:color w:val="auto"/>
        </w:rPr>
        <w:t>overfitting</w:t>
      </w:r>
      <w:proofErr w:type="spellEnd"/>
      <w:r w:rsidRPr="00AE3AD2">
        <w:rPr>
          <w:color w:val="auto"/>
        </w:rPr>
        <w:t>) modelu zilustrow</w:t>
      </w:r>
      <w:r w:rsidR="003A4DD6" w:rsidRPr="00AE3AD2">
        <w:rPr>
          <w:color w:val="auto"/>
        </w:rPr>
        <w:t>ano na rysunku 4.9</w:t>
      </w:r>
      <w:r w:rsidRPr="00AE3AD2">
        <w:rPr>
          <w:color w:val="auto"/>
        </w:rPr>
        <w:t>.</w:t>
      </w:r>
      <w:r w:rsidR="003A4DD6" w:rsidRPr="00AE3AD2">
        <w:rPr>
          <w:color w:val="auto"/>
        </w:rPr>
        <w:t xml:space="preserve"> </w:t>
      </w:r>
      <w:r w:rsidR="00031110" w:rsidRPr="00AE3AD2">
        <w:rPr>
          <w:color w:val="auto"/>
        </w:rPr>
        <w:t>Widzimy, że w okolicach 350 epoki, pomimo malejącej straty treningowej</w:t>
      </w:r>
      <w:r w:rsidR="003A4DD6" w:rsidRPr="00AE3AD2">
        <w:rPr>
          <w:color w:val="auto"/>
        </w:rPr>
        <w:t>,</w:t>
      </w:r>
      <w:r w:rsidR="00DC4338" w:rsidRPr="00AE3AD2">
        <w:rPr>
          <w:color w:val="auto"/>
        </w:rPr>
        <w:t xml:space="preserve"> strata walidacyjna </w:t>
      </w:r>
      <w:r w:rsidR="003A4DD6" w:rsidRPr="00AE3AD2">
        <w:rPr>
          <w:color w:val="auto"/>
        </w:rPr>
        <w:t>zaczyna rosnąć</w:t>
      </w:r>
      <w:r w:rsidR="00DC4338" w:rsidRPr="00AE3AD2">
        <w:rPr>
          <w:color w:val="auto"/>
        </w:rPr>
        <w:t xml:space="preserve">. </w:t>
      </w:r>
      <w:r w:rsidR="00AE3AD2" w:rsidRPr="00AE3AD2">
        <w:rPr>
          <w:color w:val="auto"/>
        </w:rPr>
        <w:t>Oznacza to, że po około 400 epokach, model zbytnio dopasowuje się do danych treningowych</w:t>
      </w:r>
      <w:r w:rsidR="00AE3AD2">
        <w:t xml:space="preserve">, a jego predykcje będą odbiegać od rzeczywistości dla danych testowych. </w:t>
      </w:r>
    </w:p>
    <w:p w14:paraId="2AE49759" w14:textId="77777777" w:rsidR="003A4DD6" w:rsidRDefault="00AE3AD2" w:rsidP="003A4DD6">
      <w:pPr>
        <w:pStyle w:val="Tekstakapitu"/>
        <w:ind w:firstLine="0"/>
        <w:jc w:val="center"/>
      </w:pPr>
      <w:r w:rsidRPr="00AE3AD2">
        <w:rPr>
          <w:noProof/>
          <w:lang w:eastAsia="pl-PL"/>
        </w:rPr>
        <w:lastRenderedPageBreak/>
        <w:drawing>
          <wp:inline distT="0" distB="0" distL="0" distR="0" wp14:anchorId="242A138A" wp14:editId="7D3C4BC1">
            <wp:extent cx="5579745" cy="3527425"/>
            <wp:effectExtent l="19050" t="0" r="1905" b="0"/>
            <wp:docPr id="1078149581"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9581" name="Obraz 1" descr="Obraz zawierający tekst, Wykres, linia, Czcionka&#10;&#10;Opis wygenerowany automatycznie"/>
                    <pic:cNvPicPr/>
                  </pic:nvPicPr>
                  <pic:blipFill>
                    <a:blip r:embed="rId60" cstate="print"/>
                    <a:stretch>
                      <a:fillRect/>
                    </a:stretch>
                  </pic:blipFill>
                  <pic:spPr>
                    <a:xfrm>
                      <a:off x="0" y="0"/>
                      <a:ext cx="5579745" cy="3527425"/>
                    </a:xfrm>
                    <a:prstGeom prst="rect">
                      <a:avLst/>
                    </a:prstGeom>
                  </pic:spPr>
                </pic:pic>
              </a:graphicData>
            </a:graphic>
          </wp:inline>
        </w:drawing>
      </w:r>
    </w:p>
    <w:p w14:paraId="1E8F0122" w14:textId="77777777" w:rsidR="00AE3AD2" w:rsidRDefault="003A4DD6" w:rsidP="00AE3AD2">
      <w:pPr>
        <w:pStyle w:val="Tekstakapitu"/>
        <w:spacing w:line="240" w:lineRule="auto"/>
        <w:ind w:firstLine="0"/>
        <w:jc w:val="center"/>
        <w:rPr>
          <w:b/>
          <w:color w:val="auto"/>
          <w:sz w:val="22"/>
        </w:rPr>
      </w:pPr>
      <w:r w:rsidRPr="00031110">
        <w:rPr>
          <w:b/>
          <w:sz w:val="22"/>
          <w:szCs w:val="22"/>
        </w:rPr>
        <w:t xml:space="preserve">Rysunek 4.9 </w:t>
      </w:r>
      <w:r w:rsidR="00AE3AD2">
        <w:rPr>
          <w:b/>
          <w:sz w:val="22"/>
          <w:szCs w:val="22"/>
        </w:rPr>
        <w:t xml:space="preserve"> </w:t>
      </w:r>
      <w:r w:rsidR="00AE3AD2" w:rsidRPr="00BC3B08">
        <w:rPr>
          <w:b/>
          <w:color w:val="auto"/>
          <w:sz w:val="22"/>
        </w:rPr>
        <w:t>Funkcja straty podcz</w:t>
      </w:r>
      <w:r w:rsidR="00AE3AD2">
        <w:rPr>
          <w:b/>
          <w:color w:val="auto"/>
          <w:sz w:val="22"/>
        </w:rPr>
        <w:t>as trenowania</w:t>
      </w:r>
      <w:r w:rsidR="00AE3AD2" w:rsidRPr="00BC3B08">
        <w:rPr>
          <w:b/>
          <w:color w:val="auto"/>
          <w:sz w:val="22"/>
        </w:rPr>
        <w:t xml:space="preserve"> pierwszego szeregu</w:t>
      </w:r>
      <w:r w:rsidR="00AE3AD2">
        <w:rPr>
          <w:b/>
          <w:color w:val="auto"/>
          <w:sz w:val="22"/>
        </w:rPr>
        <w:t xml:space="preserve"> czasowego </w:t>
      </w:r>
    </w:p>
    <w:p w14:paraId="6F2B39FC" w14:textId="77777777" w:rsidR="00AE3AD2" w:rsidRDefault="00AE3AD2" w:rsidP="00AE3AD2">
      <w:pPr>
        <w:pStyle w:val="Tekstakapitu"/>
        <w:spacing w:line="240" w:lineRule="auto"/>
        <w:ind w:firstLine="0"/>
        <w:jc w:val="center"/>
        <w:rPr>
          <w:b/>
          <w:color w:val="auto"/>
          <w:sz w:val="22"/>
        </w:rPr>
      </w:pPr>
      <w:r>
        <w:rPr>
          <w:b/>
          <w:color w:val="auto"/>
          <w:sz w:val="22"/>
        </w:rPr>
        <w:t>(epoki od</w:t>
      </w:r>
      <w:r w:rsidRPr="00BC3B08">
        <w:rPr>
          <w:b/>
          <w:color w:val="auto"/>
          <w:sz w:val="22"/>
        </w:rPr>
        <w:t xml:space="preserve"> 250</w:t>
      </w:r>
      <w:r>
        <w:rPr>
          <w:b/>
          <w:color w:val="auto"/>
          <w:sz w:val="22"/>
        </w:rPr>
        <w:t xml:space="preserve"> do 500).</w:t>
      </w:r>
    </w:p>
    <w:p w14:paraId="685C6112" w14:textId="77777777" w:rsidR="00AE3AD2" w:rsidRPr="00AE3AD2" w:rsidRDefault="00AE3AD2" w:rsidP="00AE3AD2">
      <w:pPr>
        <w:pStyle w:val="Tekstakapitu"/>
        <w:spacing w:line="240" w:lineRule="auto"/>
        <w:ind w:firstLine="0"/>
        <w:jc w:val="center"/>
        <w:rPr>
          <w:b/>
          <w:color w:val="FF0000"/>
          <w:sz w:val="10"/>
          <w:szCs w:val="22"/>
        </w:rPr>
      </w:pPr>
    </w:p>
    <w:p w14:paraId="3B04D85D" w14:textId="77777777" w:rsidR="00AE3AD2" w:rsidRPr="00AE3AD2" w:rsidRDefault="00AE3AD2" w:rsidP="00AE3AD2">
      <w:pPr>
        <w:pStyle w:val="Tekstakapitu"/>
        <w:spacing w:line="240" w:lineRule="auto"/>
        <w:ind w:firstLine="0"/>
        <w:jc w:val="center"/>
        <w:rPr>
          <w:b/>
          <w:color w:val="FF0000"/>
          <w:sz w:val="12"/>
          <w:szCs w:val="22"/>
        </w:rPr>
      </w:pPr>
    </w:p>
    <w:p w14:paraId="43ED460C" w14:textId="77777777" w:rsidR="00DC4338" w:rsidRPr="00AE3AD2" w:rsidRDefault="00DC4338" w:rsidP="00EC644E">
      <w:pPr>
        <w:pStyle w:val="Tekstakapitu"/>
        <w:rPr>
          <w:b/>
          <w:bCs/>
          <w:i/>
          <w:iCs/>
          <w:color w:val="auto"/>
          <w:sz w:val="18"/>
        </w:rPr>
      </w:pPr>
    </w:p>
    <w:p w14:paraId="00A5012C" w14:textId="77777777" w:rsidR="00EC644E" w:rsidRPr="00AE3AD2" w:rsidRDefault="00F058BE" w:rsidP="00CC7877">
      <w:pPr>
        <w:pStyle w:val="Tekstakapitu"/>
        <w:ind w:firstLine="0"/>
        <w:rPr>
          <w:b/>
          <w:bCs/>
          <w:i/>
          <w:iCs/>
          <w:color w:val="auto"/>
        </w:rPr>
      </w:pPr>
      <w:r w:rsidRPr="00AE3AD2">
        <w:rPr>
          <w:b/>
          <w:bCs/>
          <w:i/>
          <w:iCs/>
          <w:color w:val="auto"/>
        </w:rPr>
        <w:t>Wyniki prognoz</w:t>
      </w:r>
      <w:r w:rsidR="00DC4338" w:rsidRPr="00AE3AD2">
        <w:rPr>
          <w:b/>
          <w:bCs/>
          <w:i/>
          <w:iCs/>
          <w:color w:val="auto"/>
        </w:rPr>
        <w:t xml:space="preserve"> dla pierwszego</w:t>
      </w:r>
      <w:r w:rsidR="00CC7877" w:rsidRPr="00AE3AD2">
        <w:rPr>
          <w:b/>
          <w:bCs/>
          <w:i/>
          <w:iCs/>
          <w:color w:val="auto"/>
        </w:rPr>
        <w:t xml:space="preserve"> szeregu czasowego</w:t>
      </w:r>
    </w:p>
    <w:p w14:paraId="552A9B0C" w14:textId="77777777" w:rsidR="00CC7877" w:rsidRPr="00AE3AD2" w:rsidRDefault="00CC7877" w:rsidP="00CC7877">
      <w:pPr>
        <w:pStyle w:val="Tekstakapitu"/>
        <w:ind w:firstLine="0"/>
        <w:rPr>
          <w:b/>
          <w:bCs/>
          <w:i/>
          <w:iCs/>
          <w:sz w:val="16"/>
        </w:rPr>
      </w:pPr>
    </w:p>
    <w:p w14:paraId="5E8AFFB0" w14:textId="5C17726C" w:rsidR="00F058BE" w:rsidRDefault="004A7830" w:rsidP="00EB5E85">
      <w:pPr>
        <w:pStyle w:val="Tekstakapitu"/>
        <w:ind w:firstLine="0"/>
      </w:pPr>
      <w:r w:rsidRPr="004A7830">
        <w:rPr>
          <w:noProof/>
        </w:rPr>
        <w:drawing>
          <wp:inline distT="0" distB="0" distL="0" distR="0" wp14:anchorId="0A8D8D74" wp14:editId="2EBEF723">
            <wp:extent cx="5579745" cy="3051175"/>
            <wp:effectExtent l="0" t="0" r="0" b="0"/>
            <wp:docPr id="90610477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4776" name="Obraz 1" descr="Obraz zawierający tekst, Wykres, linia, diagram&#10;&#10;Opis wygenerowany automatycznie"/>
                    <pic:cNvPicPr/>
                  </pic:nvPicPr>
                  <pic:blipFill>
                    <a:blip r:embed="rId61"/>
                    <a:stretch>
                      <a:fillRect/>
                    </a:stretch>
                  </pic:blipFill>
                  <pic:spPr>
                    <a:xfrm>
                      <a:off x="0" y="0"/>
                      <a:ext cx="5579745" cy="3051175"/>
                    </a:xfrm>
                    <a:prstGeom prst="rect">
                      <a:avLst/>
                    </a:prstGeom>
                  </pic:spPr>
                </pic:pic>
              </a:graphicData>
            </a:graphic>
          </wp:inline>
        </w:drawing>
      </w:r>
    </w:p>
    <w:p w14:paraId="157FF08F" w14:textId="19F99B54" w:rsidR="00456520" w:rsidRDefault="00456520" w:rsidP="00AE3AD2">
      <w:pPr>
        <w:pStyle w:val="Tekstakapitu"/>
        <w:spacing w:line="276" w:lineRule="auto"/>
        <w:ind w:firstLine="0"/>
        <w:jc w:val="center"/>
        <w:rPr>
          <w:b/>
          <w:color w:val="auto"/>
          <w:sz w:val="22"/>
        </w:rPr>
      </w:pPr>
      <w:r>
        <w:rPr>
          <w:b/>
          <w:sz w:val="22"/>
        </w:rPr>
        <w:t xml:space="preserve">Rysunek 4.10 </w:t>
      </w:r>
      <w:r w:rsidR="00AE3AD2">
        <w:rPr>
          <w:b/>
          <w:sz w:val="22"/>
        </w:rPr>
        <w:t xml:space="preserve"> </w:t>
      </w:r>
      <w:r w:rsidR="00AE3AD2" w:rsidRPr="00970E5C">
        <w:rPr>
          <w:b/>
          <w:color w:val="auto"/>
          <w:sz w:val="22"/>
        </w:rPr>
        <w:t>Prognozy dla szeregu czasowego jednomiesięcznej r</w:t>
      </w:r>
      <w:r w:rsidR="004A7830">
        <w:rPr>
          <w:b/>
          <w:color w:val="auto"/>
          <w:sz w:val="22"/>
        </w:rPr>
        <w:t>ealnej</w:t>
      </w:r>
      <w:r w:rsidR="00AE3AD2" w:rsidRPr="00970E5C">
        <w:rPr>
          <w:b/>
          <w:color w:val="auto"/>
          <w:sz w:val="22"/>
        </w:rPr>
        <w:t xml:space="preserve"> </w:t>
      </w:r>
      <w:r w:rsidR="00AE3AD2">
        <w:rPr>
          <w:b/>
          <w:color w:val="auto"/>
          <w:sz w:val="22"/>
        </w:rPr>
        <w:br/>
      </w:r>
      <w:r w:rsidR="00AE3AD2" w:rsidRPr="00970E5C">
        <w:rPr>
          <w:b/>
          <w:color w:val="auto"/>
          <w:sz w:val="22"/>
        </w:rPr>
        <w:t>stopy procentowej</w:t>
      </w:r>
      <w:r w:rsidR="00AE3AD2">
        <w:rPr>
          <w:b/>
          <w:color w:val="auto"/>
          <w:sz w:val="22"/>
        </w:rPr>
        <w:t xml:space="preserve"> generowane za pomocą modelu LSTM</w:t>
      </w:r>
      <w:r w:rsidR="00AE3AD2" w:rsidRPr="00970E5C">
        <w:rPr>
          <w:b/>
          <w:color w:val="auto"/>
          <w:sz w:val="22"/>
        </w:rPr>
        <w:t>.</w:t>
      </w:r>
    </w:p>
    <w:p w14:paraId="683C6DD2" w14:textId="77777777" w:rsidR="00AE3AD2" w:rsidRPr="00AE3AD2" w:rsidRDefault="00AE3AD2" w:rsidP="00AE3AD2">
      <w:pPr>
        <w:pStyle w:val="Tekstakapitu"/>
        <w:spacing w:line="276" w:lineRule="auto"/>
        <w:ind w:firstLine="0"/>
        <w:jc w:val="center"/>
        <w:rPr>
          <w:b/>
          <w:color w:val="FF0000"/>
          <w:sz w:val="32"/>
        </w:rPr>
      </w:pPr>
    </w:p>
    <w:p w14:paraId="714E0341" w14:textId="77777777" w:rsidR="00F058BE" w:rsidRPr="00AE3AD2" w:rsidRDefault="00F058BE" w:rsidP="00CC7877">
      <w:pPr>
        <w:pStyle w:val="Tekstakapitu"/>
        <w:ind w:firstLine="426"/>
        <w:rPr>
          <w:color w:val="auto"/>
        </w:rPr>
      </w:pPr>
      <w:r w:rsidRPr="00AE3AD2">
        <w:rPr>
          <w:color w:val="auto"/>
        </w:rPr>
        <w:t xml:space="preserve">Jak </w:t>
      </w:r>
      <w:r w:rsidR="00031110" w:rsidRPr="00AE3AD2">
        <w:rPr>
          <w:color w:val="auto"/>
        </w:rPr>
        <w:t>łatwo</w:t>
      </w:r>
      <w:r w:rsidRPr="00AE3AD2">
        <w:rPr>
          <w:color w:val="auto"/>
        </w:rPr>
        <w:t xml:space="preserve"> zauważyć</w:t>
      </w:r>
      <w:r w:rsidR="00031110" w:rsidRPr="00AE3AD2">
        <w:rPr>
          <w:color w:val="auto"/>
        </w:rPr>
        <w:t xml:space="preserve"> na rysunku 4.10</w:t>
      </w:r>
      <w:r w:rsidRPr="00AE3AD2">
        <w:rPr>
          <w:color w:val="auto"/>
        </w:rPr>
        <w:t xml:space="preserve"> predykcja </w:t>
      </w:r>
      <w:r w:rsidR="00031110" w:rsidRPr="00AE3AD2">
        <w:rPr>
          <w:color w:val="auto"/>
        </w:rPr>
        <w:t>odwzorowała</w:t>
      </w:r>
      <w:r w:rsidRPr="00AE3AD2">
        <w:rPr>
          <w:color w:val="auto"/>
        </w:rPr>
        <w:t xml:space="preserve"> </w:t>
      </w:r>
      <w:r w:rsidR="00BF6787" w:rsidRPr="00AE3AD2">
        <w:rPr>
          <w:color w:val="auto"/>
        </w:rPr>
        <w:t xml:space="preserve">dane testowe </w:t>
      </w:r>
      <w:r w:rsidRPr="00AE3AD2">
        <w:rPr>
          <w:color w:val="auto"/>
        </w:rPr>
        <w:t xml:space="preserve">w </w:t>
      </w:r>
      <w:r w:rsidR="00031110" w:rsidRPr="00AE3AD2">
        <w:rPr>
          <w:color w:val="auto"/>
        </w:rPr>
        <w:t>miarę dokładnie</w:t>
      </w:r>
      <w:r w:rsidRPr="00AE3AD2">
        <w:rPr>
          <w:color w:val="auto"/>
        </w:rPr>
        <w:t xml:space="preserve">. </w:t>
      </w:r>
      <w:r w:rsidR="0087578C" w:rsidRPr="00AE3AD2">
        <w:rPr>
          <w:color w:val="auto"/>
        </w:rPr>
        <w:t>Szereg</w:t>
      </w:r>
      <w:r w:rsidRPr="00AE3AD2">
        <w:rPr>
          <w:color w:val="auto"/>
        </w:rPr>
        <w:t xml:space="preserve"> ten jest cykliczny</w:t>
      </w:r>
      <w:r w:rsidR="00031110" w:rsidRPr="00AE3AD2">
        <w:rPr>
          <w:color w:val="auto"/>
        </w:rPr>
        <w:t>, przypomina</w:t>
      </w:r>
      <w:r w:rsidRPr="00AE3AD2">
        <w:rPr>
          <w:color w:val="auto"/>
        </w:rPr>
        <w:t xml:space="preserve"> błądzenie losowe</w:t>
      </w:r>
      <w:r w:rsidR="00031110" w:rsidRPr="00AE3AD2">
        <w:rPr>
          <w:color w:val="auto"/>
        </w:rPr>
        <w:t xml:space="preserve"> i</w:t>
      </w:r>
      <w:r w:rsidR="0087578C" w:rsidRPr="00AE3AD2">
        <w:rPr>
          <w:color w:val="auto"/>
        </w:rPr>
        <w:t xml:space="preserve"> nie ma typowych wzorców</w:t>
      </w:r>
      <w:r w:rsidRPr="00AE3AD2">
        <w:rPr>
          <w:color w:val="auto"/>
        </w:rPr>
        <w:t xml:space="preserve">, </w:t>
      </w:r>
      <w:r w:rsidR="0087578C" w:rsidRPr="00AE3AD2">
        <w:rPr>
          <w:color w:val="auto"/>
        </w:rPr>
        <w:t>dlatego</w:t>
      </w:r>
      <w:r w:rsidR="00031110" w:rsidRPr="00AE3AD2">
        <w:rPr>
          <w:color w:val="auto"/>
        </w:rPr>
        <w:t xml:space="preserve"> też</w:t>
      </w:r>
      <w:r w:rsidR="0087578C" w:rsidRPr="00AE3AD2">
        <w:rPr>
          <w:color w:val="auto"/>
        </w:rPr>
        <w:t xml:space="preserve"> jego prognozowanie jest </w:t>
      </w:r>
      <w:r w:rsidR="00031110" w:rsidRPr="00AE3AD2">
        <w:rPr>
          <w:color w:val="auto"/>
        </w:rPr>
        <w:t xml:space="preserve">utrudnione. Niemniej jednak, model LSTM </w:t>
      </w:r>
      <w:r w:rsidR="006512DB" w:rsidRPr="00AE3AD2">
        <w:rPr>
          <w:color w:val="auto"/>
        </w:rPr>
        <w:lastRenderedPageBreak/>
        <w:t xml:space="preserve">dosyć </w:t>
      </w:r>
      <w:r w:rsidR="0087578C" w:rsidRPr="00AE3AD2">
        <w:rPr>
          <w:color w:val="auto"/>
        </w:rPr>
        <w:t>dobrze pora</w:t>
      </w:r>
      <w:r w:rsidR="00E919FB" w:rsidRPr="00AE3AD2">
        <w:rPr>
          <w:color w:val="auto"/>
        </w:rPr>
        <w:t xml:space="preserve">dził sobie z tym zadaniem. </w:t>
      </w:r>
      <w:r w:rsidR="006512DB" w:rsidRPr="00AE3AD2">
        <w:rPr>
          <w:color w:val="auto"/>
        </w:rPr>
        <w:t>Jednak, w</w:t>
      </w:r>
      <w:r w:rsidR="00E919FB" w:rsidRPr="00AE3AD2">
        <w:rPr>
          <w:color w:val="auto"/>
        </w:rPr>
        <w:t xml:space="preserve">artość błędu średniokwadratowego RMSE </w:t>
      </w:r>
      <w:r w:rsidR="0087578C" w:rsidRPr="00AE3AD2">
        <w:rPr>
          <w:color w:val="auto"/>
        </w:rPr>
        <w:t>(</w:t>
      </w:r>
      <w:r w:rsidR="00E919FB" w:rsidRPr="00AE3AD2">
        <w:rPr>
          <w:color w:val="auto"/>
        </w:rPr>
        <w:t xml:space="preserve">ang. </w:t>
      </w:r>
      <w:r w:rsidR="0087578C" w:rsidRPr="00AE3AD2">
        <w:rPr>
          <w:color w:val="auto"/>
        </w:rPr>
        <w:t xml:space="preserve">Root </w:t>
      </w:r>
      <w:proofErr w:type="spellStart"/>
      <w:r w:rsidR="0087578C" w:rsidRPr="00AE3AD2">
        <w:rPr>
          <w:color w:val="auto"/>
        </w:rPr>
        <w:t>Mean</w:t>
      </w:r>
      <w:proofErr w:type="spellEnd"/>
      <w:r w:rsidR="0087578C" w:rsidRPr="00AE3AD2">
        <w:rPr>
          <w:color w:val="auto"/>
        </w:rPr>
        <w:t xml:space="preserve"> </w:t>
      </w:r>
      <w:proofErr w:type="spellStart"/>
      <w:r w:rsidR="0087578C" w:rsidRPr="00AE3AD2">
        <w:rPr>
          <w:color w:val="auto"/>
        </w:rPr>
        <w:t>Squared</w:t>
      </w:r>
      <w:proofErr w:type="spellEnd"/>
      <w:r w:rsidR="0087578C" w:rsidRPr="00AE3AD2">
        <w:rPr>
          <w:color w:val="auto"/>
        </w:rPr>
        <w:t xml:space="preserve"> Error</w:t>
      </w:r>
      <w:r w:rsidR="00E919FB" w:rsidRPr="00AE3AD2">
        <w:rPr>
          <w:color w:val="auto"/>
        </w:rPr>
        <w:t>), będącego pierwiastkiem ze średniej kwadratów błędów (różnic pomiędzy rzeczywistymi, a przewidywanymi wartościami szeregu</w:t>
      </w:r>
      <w:r w:rsidR="0087578C" w:rsidRPr="00AE3AD2">
        <w:rPr>
          <w:color w:val="auto"/>
        </w:rPr>
        <w:t>)</w:t>
      </w:r>
      <w:r w:rsidR="004F6EE2" w:rsidRPr="00AE3AD2">
        <w:rPr>
          <w:color w:val="auto"/>
        </w:rPr>
        <w:t xml:space="preserve">, </w:t>
      </w:r>
      <w:r w:rsidR="006512DB" w:rsidRPr="00AE3AD2">
        <w:rPr>
          <w:color w:val="auto"/>
        </w:rPr>
        <w:t>to</w:t>
      </w:r>
      <w:r w:rsidR="004F6EE2" w:rsidRPr="00AE3AD2">
        <w:rPr>
          <w:color w:val="auto"/>
        </w:rPr>
        <w:t>:</w:t>
      </w:r>
      <w:r w:rsidR="00E919FB" w:rsidRPr="00AE3AD2">
        <w:rPr>
          <w:color w:val="auto"/>
        </w:rPr>
        <w:t xml:space="preserve"> </w:t>
      </w:r>
    </w:p>
    <w:p w14:paraId="58DFB904" w14:textId="77777777" w:rsidR="00AE3AD2" w:rsidRPr="00AE3AD2" w:rsidRDefault="00AE3AD2" w:rsidP="00CC7877">
      <w:pPr>
        <w:pStyle w:val="Tekstakapitu"/>
        <w:ind w:firstLine="426"/>
        <w:rPr>
          <w:color w:val="auto"/>
          <w:sz w:val="10"/>
        </w:rPr>
      </w:pPr>
    </w:p>
    <w:p w14:paraId="19C9B795" w14:textId="77777777" w:rsidR="00CC7877" w:rsidRPr="00AE3AD2" w:rsidRDefault="00DC4338" w:rsidP="00CC7877">
      <w:pPr>
        <w:pStyle w:val="Tekstakapitu"/>
        <w:ind w:firstLine="0"/>
        <w:jc w:val="center"/>
        <w:rPr>
          <w:color w:val="auto"/>
        </w:rPr>
      </w:pPr>
      <w:r w:rsidRPr="00AE3AD2">
        <w:rPr>
          <w:noProof/>
          <w:color w:val="auto"/>
          <w:lang w:eastAsia="pl-PL"/>
        </w:rPr>
        <w:drawing>
          <wp:inline distT="0" distB="0" distL="0" distR="0" wp14:anchorId="142DAF2B" wp14:editId="37A5AFB5">
            <wp:extent cx="3444240" cy="394940"/>
            <wp:effectExtent l="19050" t="0" r="3810" b="0"/>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62" cstate="print"/>
                    <a:stretch>
                      <a:fillRect/>
                    </a:stretch>
                  </pic:blipFill>
                  <pic:spPr>
                    <a:xfrm>
                      <a:off x="0" y="0"/>
                      <a:ext cx="3444721" cy="394995"/>
                    </a:xfrm>
                    <a:prstGeom prst="rect">
                      <a:avLst/>
                    </a:prstGeom>
                  </pic:spPr>
                </pic:pic>
              </a:graphicData>
            </a:graphic>
          </wp:inline>
        </w:drawing>
      </w:r>
    </w:p>
    <w:p w14:paraId="6A947C88" w14:textId="77777777" w:rsidR="00AE3AD2" w:rsidRPr="00AE3AD2" w:rsidRDefault="00AE3AD2" w:rsidP="00CC7877">
      <w:pPr>
        <w:pStyle w:val="Tekstakapitu"/>
        <w:ind w:firstLine="0"/>
        <w:jc w:val="center"/>
        <w:rPr>
          <w:color w:val="auto"/>
          <w:sz w:val="6"/>
        </w:rPr>
      </w:pPr>
    </w:p>
    <w:p w14:paraId="5D7A7074" w14:textId="77777777" w:rsidR="00E919FB" w:rsidRDefault="004F6EE2" w:rsidP="006512DB">
      <w:pPr>
        <w:pStyle w:val="Tekstakapitu"/>
        <w:ind w:firstLine="426"/>
        <w:rPr>
          <w:color w:val="auto"/>
        </w:rPr>
      </w:pPr>
      <w:r w:rsidRPr="00AE3AD2">
        <w:rPr>
          <w:color w:val="auto"/>
        </w:rPr>
        <w:t>RMSE</w:t>
      </w:r>
      <w:r w:rsidR="00E919FB" w:rsidRPr="00AE3AD2">
        <w:rPr>
          <w:color w:val="auto"/>
        </w:rPr>
        <w:t xml:space="preserve"> to miara określająca, jak dobrze model prognozuje wartości na podstawie danych rzeczywistych.</w:t>
      </w:r>
      <w:r w:rsidRPr="00AE3AD2">
        <w:rPr>
          <w:color w:val="auto"/>
        </w:rPr>
        <w:t xml:space="preserve"> Miara ta jest </w:t>
      </w:r>
      <w:r w:rsidR="006512DB" w:rsidRPr="00AE3AD2">
        <w:rPr>
          <w:color w:val="auto"/>
        </w:rPr>
        <w:t xml:space="preserve">bardzo </w:t>
      </w:r>
      <w:r w:rsidRPr="00AE3AD2">
        <w:rPr>
          <w:color w:val="auto"/>
        </w:rPr>
        <w:t>wrażliwa</w:t>
      </w:r>
      <w:r w:rsidR="006512DB" w:rsidRPr="00AE3AD2">
        <w:rPr>
          <w:color w:val="auto"/>
        </w:rPr>
        <w:t xml:space="preserve"> na wartości odstające, znajdujące się w analizowanym szeregu. Stąd wartość RMSE, szczególnie dla zbioru testowego, jest stosunkowo duża w porównaniu ze skalą zagadnienia (wartości stopy procentowej wahają się od około -8 do 6). W takim przypadku RMSE może mylnie wskazywać na słabą wydajności modelu. </w:t>
      </w:r>
    </w:p>
    <w:p w14:paraId="3D39066E" w14:textId="77777777" w:rsidR="00AE3AD2" w:rsidRPr="00AE3AD2" w:rsidRDefault="00AE3AD2" w:rsidP="006512DB">
      <w:pPr>
        <w:pStyle w:val="Tekstakapitu"/>
        <w:ind w:firstLine="426"/>
        <w:rPr>
          <w:color w:val="auto"/>
          <w:sz w:val="16"/>
        </w:rPr>
      </w:pPr>
    </w:p>
    <w:p w14:paraId="4FB88034" w14:textId="77777777" w:rsidR="00DC4338" w:rsidRDefault="00DC4338" w:rsidP="00CC7877">
      <w:pPr>
        <w:pStyle w:val="Tekstakapitu"/>
        <w:keepNext/>
        <w:ind w:firstLine="0"/>
        <w:rPr>
          <w:b/>
          <w:bCs/>
          <w:i/>
          <w:iCs/>
          <w:noProof/>
        </w:rPr>
      </w:pPr>
      <w:r w:rsidRPr="00C4264D">
        <w:rPr>
          <w:b/>
          <w:bCs/>
          <w:i/>
          <w:iCs/>
          <w:noProof/>
        </w:rPr>
        <w:t>Funkcja straty</w:t>
      </w:r>
      <w:r>
        <w:rPr>
          <w:b/>
          <w:bCs/>
          <w:i/>
          <w:iCs/>
          <w:noProof/>
        </w:rPr>
        <w:t xml:space="preserve"> dla drugiego</w:t>
      </w:r>
      <w:r w:rsidR="00CC7877" w:rsidRPr="00CC7877">
        <w:rPr>
          <w:b/>
          <w:bCs/>
          <w:i/>
          <w:iCs/>
          <w:noProof/>
        </w:rPr>
        <w:t xml:space="preserve"> </w:t>
      </w:r>
      <w:r w:rsidR="00CC7877">
        <w:rPr>
          <w:b/>
          <w:bCs/>
          <w:i/>
          <w:iCs/>
          <w:noProof/>
        </w:rPr>
        <w:t>szeregu czasowego</w:t>
      </w:r>
    </w:p>
    <w:p w14:paraId="741B2759" w14:textId="77777777" w:rsidR="00CC7877" w:rsidRPr="00CC7877" w:rsidRDefault="00CC7877" w:rsidP="00CC7877">
      <w:pPr>
        <w:pStyle w:val="Tekstakapitu"/>
        <w:keepNext/>
        <w:ind w:firstLine="0"/>
        <w:rPr>
          <w:b/>
          <w:bCs/>
          <w:i/>
          <w:iCs/>
          <w:noProof/>
          <w:sz w:val="12"/>
        </w:rPr>
      </w:pPr>
    </w:p>
    <w:p w14:paraId="50C18714" w14:textId="77777777" w:rsidR="00DC4338" w:rsidRDefault="00594955" w:rsidP="00EB5E85">
      <w:pPr>
        <w:pStyle w:val="Tekstakapitu"/>
        <w:ind w:firstLine="426"/>
        <w:rPr>
          <w:color w:val="auto"/>
        </w:rPr>
      </w:pPr>
      <w:r w:rsidRPr="00AE3AD2">
        <w:rPr>
          <w:color w:val="auto"/>
        </w:rPr>
        <w:t>Na rysunku 4.11 niemalże od 1 do około 80 epoki widoczny jest</w:t>
      </w:r>
      <w:r w:rsidR="00DC4338" w:rsidRPr="00AE3AD2">
        <w:rPr>
          <w:color w:val="auto"/>
        </w:rPr>
        <w:t xml:space="preserve"> wyraźny wzrost straty walidacyjnej</w:t>
      </w:r>
      <w:r w:rsidRPr="00AE3AD2">
        <w:rPr>
          <w:color w:val="auto"/>
        </w:rPr>
        <w:t xml:space="preserve">. </w:t>
      </w:r>
      <w:r w:rsidR="00573C2D" w:rsidRPr="00AE3AD2">
        <w:rPr>
          <w:color w:val="auto"/>
        </w:rPr>
        <w:t>Może z</w:t>
      </w:r>
      <w:r w:rsidR="00457AAE" w:rsidRPr="00AE3AD2">
        <w:rPr>
          <w:color w:val="auto"/>
        </w:rPr>
        <w:t>achodzi</w:t>
      </w:r>
      <w:r w:rsidR="00573C2D" w:rsidRPr="00AE3AD2">
        <w:rPr>
          <w:color w:val="auto"/>
        </w:rPr>
        <w:t>ć</w:t>
      </w:r>
      <w:r w:rsidR="00457AAE" w:rsidRPr="00AE3AD2">
        <w:rPr>
          <w:color w:val="auto"/>
        </w:rPr>
        <w:t xml:space="preserve"> zjawisko niedouczenia (</w:t>
      </w:r>
      <w:r w:rsidR="00457AAE" w:rsidRPr="00AE3AD2">
        <w:rPr>
          <w:i/>
          <w:iCs/>
          <w:color w:val="auto"/>
        </w:rPr>
        <w:t xml:space="preserve">ang. </w:t>
      </w:r>
      <w:proofErr w:type="spellStart"/>
      <w:r w:rsidR="00457AAE" w:rsidRPr="00AE3AD2">
        <w:rPr>
          <w:i/>
          <w:iCs/>
          <w:color w:val="auto"/>
        </w:rPr>
        <w:t>underfitting</w:t>
      </w:r>
      <w:proofErr w:type="spellEnd"/>
      <w:r w:rsidR="00457AAE" w:rsidRPr="00AE3AD2">
        <w:rPr>
          <w:color w:val="auto"/>
        </w:rPr>
        <w:t>)</w:t>
      </w:r>
      <w:r w:rsidR="00573C2D" w:rsidRPr="00AE3AD2">
        <w:rPr>
          <w:color w:val="auto"/>
        </w:rPr>
        <w:t>, co oznacza, że</w:t>
      </w:r>
      <w:r w:rsidRPr="00AE3AD2">
        <w:rPr>
          <w:color w:val="auto"/>
        </w:rPr>
        <w:t xml:space="preserve"> </w:t>
      </w:r>
      <w:r w:rsidR="00573C2D" w:rsidRPr="00AE3AD2">
        <w:rPr>
          <w:color w:val="auto"/>
        </w:rPr>
        <w:t>m</w:t>
      </w:r>
      <w:r w:rsidR="00DC4338" w:rsidRPr="00AE3AD2">
        <w:rPr>
          <w:color w:val="auto"/>
        </w:rPr>
        <w:t xml:space="preserve">odel </w:t>
      </w:r>
      <w:r w:rsidR="00731A8E" w:rsidRPr="00AE3AD2">
        <w:rPr>
          <w:color w:val="auto"/>
        </w:rPr>
        <w:t>może być zbyt prosty, przez co</w:t>
      </w:r>
      <w:r w:rsidR="00DC4338" w:rsidRPr="00AE3AD2">
        <w:rPr>
          <w:color w:val="auto"/>
        </w:rPr>
        <w:t xml:space="preserve"> </w:t>
      </w:r>
      <w:r w:rsidR="00573C2D" w:rsidRPr="00AE3AD2">
        <w:rPr>
          <w:color w:val="auto"/>
        </w:rPr>
        <w:t>uczy</w:t>
      </w:r>
      <w:r w:rsidR="00DC4338" w:rsidRPr="00AE3AD2">
        <w:rPr>
          <w:color w:val="auto"/>
        </w:rPr>
        <w:t xml:space="preserve"> </w:t>
      </w:r>
      <w:r w:rsidRPr="00AE3AD2">
        <w:rPr>
          <w:color w:val="auto"/>
        </w:rPr>
        <w:t>się niewłaściwych</w:t>
      </w:r>
      <w:r w:rsidR="00DC4338" w:rsidRPr="00AE3AD2">
        <w:rPr>
          <w:color w:val="auto"/>
        </w:rPr>
        <w:t xml:space="preserve"> wzorców. </w:t>
      </w:r>
      <w:r w:rsidR="00573C2D" w:rsidRPr="00AE3AD2">
        <w:rPr>
          <w:color w:val="auto"/>
        </w:rPr>
        <w:br/>
      </w:r>
      <w:r w:rsidRPr="00AE3AD2">
        <w:rPr>
          <w:color w:val="auto"/>
        </w:rPr>
        <w:t xml:space="preserve">W takim przypadku, aby </w:t>
      </w:r>
      <w:r w:rsidR="00573C2D" w:rsidRPr="00AE3AD2">
        <w:rPr>
          <w:color w:val="auto"/>
        </w:rPr>
        <w:t xml:space="preserve">zbadać, czy jesteśmy w stanie </w:t>
      </w:r>
      <w:r w:rsidR="004A1EA8" w:rsidRPr="00AE3AD2">
        <w:rPr>
          <w:color w:val="auto"/>
        </w:rPr>
        <w:t>uzyskać</w:t>
      </w:r>
      <w:r w:rsidRPr="00AE3AD2">
        <w:rPr>
          <w:color w:val="auto"/>
        </w:rPr>
        <w:t xml:space="preserve"> możliwie najmniejsze straty, zwiększ</w:t>
      </w:r>
      <w:r w:rsidR="004A1EA8" w:rsidRPr="00AE3AD2">
        <w:rPr>
          <w:color w:val="auto"/>
        </w:rPr>
        <w:t>amy</w:t>
      </w:r>
      <w:r w:rsidRPr="00AE3AD2">
        <w:rPr>
          <w:color w:val="auto"/>
        </w:rPr>
        <w:t xml:space="preserve"> liczbę</w:t>
      </w:r>
      <w:r w:rsidR="00BF6787" w:rsidRPr="00AE3AD2">
        <w:rPr>
          <w:color w:val="auto"/>
        </w:rPr>
        <w:t xml:space="preserve"> epok</w:t>
      </w:r>
      <w:r w:rsidR="00573C2D" w:rsidRPr="00AE3AD2">
        <w:rPr>
          <w:color w:val="auto"/>
        </w:rPr>
        <w:t xml:space="preserve"> (rysunek 4.12)</w:t>
      </w:r>
      <w:r w:rsidR="00BF6787" w:rsidRPr="00AE3AD2">
        <w:rPr>
          <w:color w:val="auto"/>
        </w:rPr>
        <w:t>.</w:t>
      </w:r>
    </w:p>
    <w:p w14:paraId="2B67ECF3" w14:textId="77777777" w:rsidR="00AE3AD2" w:rsidRPr="00AE3AD2" w:rsidRDefault="00AE3AD2" w:rsidP="00EB5E85">
      <w:pPr>
        <w:pStyle w:val="Tekstakapitu"/>
        <w:ind w:firstLine="426"/>
        <w:rPr>
          <w:color w:val="auto"/>
          <w:sz w:val="8"/>
        </w:rPr>
      </w:pPr>
    </w:p>
    <w:p w14:paraId="4CF9E238" w14:textId="77777777" w:rsidR="00EB5E85" w:rsidRPr="00573C2D" w:rsidRDefault="00EB5E85" w:rsidP="00EB5E85">
      <w:pPr>
        <w:pStyle w:val="Tekstakapitu"/>
        <w:ind w:firstLine="426"/>
        <w:rPr>
          <w:sz w:val="8"/>
        </w:rPr>
      </w:pPr>
    </w:p>
    <w:p w14:paraId="2968642C" w14:textId="77777777" w:rsidR="00BF6787" w:rsidRDefault="00DC4338" w:rsidP="00573C2D">
      <w:pPr>
        <w:pStyle w:val="Tekstakapitu"/>
        <w:spacing w:line="240" w:lineRule="auto"/>
        <w:ind w:firstLine="0"/>
        <w:jc w:val="center"/>
      </w:pPr>
      <w:r w:rsidRPr="00DC4338">
        <w:rPr>
          <w:noProof/>
          <w:lang w:eastAsia="pl-PL"/>
        </w:rPr>
        <w:drawing>
          <wp:inline distT="0" distB="0" distL="0" distR="0" wp14:anchorId="6A52773C" wp14:editId="78B539BF">
            <wp:extent cx="5624077" cy="3598333"/>
            <wp:effectExtent l="19050" t="0" r="0"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63" cstate="print"/>
                    <a:stretch>
                      <a:fillRect/>
                    </a:stretch>
                  </pic:blipFill>
                  <pic:spPr>
                    <a:xfrm>
                      <a:off x="0" y="0"/>
                      <a:ext cx="5635455" cy="3605613"/>
                    </a:xfrm>
                    <a:prstGeom prst="rect">
                      <a:avLst/>
                    </a:prstGeom>
                  </pic:spPr>
                </pic:pic>
              </a:graphicData>
            </a:graphic>
          </wp:inline>
        </w:drawing>
      </w:r>
    </w:p>
    <w:p w14:paraId="24D7C00E" w14:textId="77777777" w:rsidR="00AE3AD2" w:rsidRPr="00AE3AD2" w:rsidRDefault="00AE3AD2" w:rsidP="00573C2D">
      <w:pPr>
        <w:pStyle w:val="Tekstakapitu"/>
        <w:spacing w:line="240" w:lineRule="auto"/>
        <w:ind w:firstLine="0"/>
        <w:jc w:val="center"/>
        <w:rPr>
          <w:sz w:val="16"/>
        </w:rPr>
      </w:pPr>
    </w:p>
    <w:p w14:paraId="03EFAB49" w14:textId="77777777" w:rsidR="00456520" w:rsidRDefault="00456520" w:rsidP="00573C2D">
      <w:pPr>
        <w:pStyle w:val="Tekstakapitu"/>
        <w:spacing w:line="240" w:lineRule="auto"/>
        <w:ind w:firstLine="0"/>
        <w:jc w:val="center"/>
        <w:rPr>
          <w:b/>
          <w:color w:val="FF0000"/>
          <w:sz w:val="22"/>
        </w:rPr>
      </w:pPr>
      <w:r>
        <w:rPr>
          <w:b/>
          <w:sz w:val="22"/>
        </w:rPr>
        <w:t xml:space="preserve">Rysunek 4.11 </w:t>
      </w:r>
      <w:r w:rsidR="00AE3AD2">
        <w:rPr>
          <w:b/>
          <w:sz w:val="22"/>
        </w:rPr>
        <w:t xml:space="preserve"> </w:t>
      </w:r>
      <w:r w:rsidR="00AE3AD2" w:rsidRPr="00BC3B08">
        <w:rPr>
          <w:b/>
          <w:color w:val="auto"/>
          <w:sz w:val="22"/>
        </w:rPr>
        <w:t>Funkcja straty podczas trenowani</w:t>
      </w:r>
      <w:r w:rsidR="00AE3AD2">
        <w:rPr>
          <w:b/>
          <w:color w:val="auto"/>
          <w:sz w:val="22"/>
        </w:rPr>
        <w:t>a</w:t>
      </w:r>
      <w:r w:rsidR="00AE3AD2" w:rsidRPr="00BC3B08">
        <w:rPr>
          <w:b/>
          <w:color w:val="auto"/>
          <w:sz w:val="22"/>
        </w:rPr>
        <w:t xml:space="preserve"> </w:t>
      </w:r>
      <w:r w:rsidR="00AE3AD2">
        <w:rPr>
          <w:b/>
          <w:color w:val="auto"/>
          <w:sz w:val="22"/>
        </w:rPr>
        <w:t>drugiego</w:t>
      </w:r>
      <w:r w:rsidR="00AE3AD2" w:rsidRPr="00BC3B08">
        <w:rPr>
          <w:b/>
          <w:color w:val="auto"/>
          <w:sz w:val="22"/>
        </w:rPr>
        <w:t xml:space="preserve"> szeregu</w:t>
      </w:r>
      <w:r w:rsidR="00AE3AD2">
        <w:rPr>
          <w:b/>
          <w:color w:val="auto"/>
          <w:sz w:val="22"/>
        </w:rPr>
        <w:t xml:space="preserve"> czasowego</w:t>
      </w:r>
      <w:r w:rsidR="00AE3AD2" w:rsidRPr="00BC3B08">
        <w:rPr>
          <w:b/>
          <w:color w:val="auto"/>
          <w:sz w:val="22"/>
        </w:rPr>
        <w:t>.</w:t>
      </w:r>
    </w:p>
    <w:p w14:paraId="1C8ACCF7" w14:textId="77777777" w:rsidR="00456520" w:rsidRPr="00573C2D" w:rsidRDefault="00456520" w:rsidP="00CC7877">
      <w:pPr>
        <w:pStyle w:val="Tekstakapitu"/>
        <w:ind w:firstLine="0"/>
        <w:rPr>
          <w:sz w:val="12"/>
        </w:rPr>
      </w:pPr>
    </w:p>
    <w:p w14:paraId="13E5D11C" w14:textId="77777777" w:rsidR="00DC4338" w:rsidRDefault="00DC4338" w:rsidP="00573C2D">
      <w:pPr>
        <w:pStyle w:val="Tekstakapitu"/>
        <w:spacing w:line="240" w:lineRule="auto"/>
        <w:ind w:firstLine="0"/>
        <w:jc w:val="center"/>
      </w:pPr>
      <w:r w:rsidRPr="00DC4338">
        <w:rPr>
          <w:noProof/>
          <w:lang w:eastAsia="pl-PL"/>
        </w:rPr>
        <w:lastRenderedPageBreak/>
        <w:drawing>
          <wp:inline distT="0" distB="0" distL="0" distR="0" wp14:anchorId="5B754561" wp14:editId="3CF370C8">
            <wp:extent cx="5624074" cy="3598333"/>
            <wp:effectExtent l="19050" t="0" r="0"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4" cstate="print"/>
                    <a:stretch>
                      <a:fillRect/>
                    </a:stretch>
                  </pic:blipFill>
                  <pic:spPr>
                    <a:xfrm>
                      <a:off x="0" y="0"/>
                      <a:ext cx="5623308" cy="3597843"/>
                    </a:xfrm>
                    <a:prstGeom prst="rect">
                      <a:avLst/>
                    </a:prstGeom>
                  </pic:spPr>
                </pic:pic>
              </a:graphicData>
            </a:graphic>
          </wp:inline>
        </w:drawing>
      </w:r>
    </w:p>
    <w:p w14:paraId="7293ED8B" w14:textId="77777777" w:rsidR="00456520" w:rsidRDefault="00456520" w:rsidP="00573C2D">
      <w:pPr>
        <w:pStyle w:val="Tekstakapitu"/>
        <w:spacing w:line="240" w:lineRule="auto"/>
        <w:ind w:firstLine="0"/>
        <w:jc w:val="center"/>
        <w:rPr>
          <w:b/>
          <w:color w:val="FF0000"/>
          <w:sz w:val="22"/>
        </w:rPr>
      </w:pPr>
      <w:r>
        <w:rPr>
          <w:b/>
          <w:sz w:val="22"/>
        </w:rPr>
        <w:t xml:space="preserve">Rysunek 4.12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drugiego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100</w:t>
      </w:r>
      <w:r w:rsidR="00C0161B" w:rsidRPr="00BC3B08">
        <w:rPr>
          <w:b/>
          <w:color w:val="auto"/>
          <w:sz w:val="22"/>
        </w:rPr>
        <w:t>0 epok</w:t>
      </w:r>
      <w:r w:rsidR="00C0161B">
        <w:rPr>
          <w:b/>
          <w:color w:val="auto"/>
          <w:sz w:val="22"/>
        </w:rPr>
        <w:t>i</w:t>
      </w:r>
      <w:r w:rsidR="00C0161B" w:rsidRPr="00BC3B08">
        <w:rPr>
          <w:b/>
          <w:color w:val="auto"/>
          <w:sz w:val="22"/>
        </w:rPr>
        <w:t>.</w:t>
      </w:r>
    </w:p>
    <w:p w14:paraId="300CED8D" w14:textId="77777777" w:rsidR="00C0161B" w:rsidRDefault="00C0161B" w:rsidP="00573C2D">
      <w:pPr>
        <w:pStyle w:val="Tekstakapitu"/>
        <w:spacing w:line="240" w:lineRule="auto"/>
        <w:ind w:firstLine="0"/>
        <w:jc w:val="center"/>
        <w:rPr>
          <w:b/>
          <w:color w:val="FF0000"/>
          <w:sz w:val="22"/>
        </w:rPr>
      </w:pPr>
    </w:p>
    <w:p w14:paraId="7B01FE08" w14:textId="77777777" w:rsidR="00C0161B" w:rsidRPr="00C0161B" w:rsidRDefault="00C0161B" w:rsidP="00573C2D">
      <w:pPr>
        <w:pStyle w:val="Tekstakapitu"/>
        <w:spacing w:line="240" w:lineRule="auto"/>
        <w:ind w:firstLine="0"/>
        <w:jc w:val="center"/>
        <w:rPr>
          <w:sz w:val="18"/>
        </w:rPr>
      </w:pPr>
    </w:p>
    <w:p w14:paraId="167B6182" w14:textId="77777777" w:rsidR="00BF6787" w:rsidRPr="00C0161B" w:rsidRDefault="004A1EA8" w:rsidP="00CC7877">
      <w:pPr>
        <w:pStyle w:val="Tekstakapitu"/>
        <w:ind w:firstLine="426"/>
        <w:rPr>
          <w:color w:val="auto"/>
        </w:rPr>
      </w:pPr>
      <w:r w:rsidRPr="00C0161B">
        <w:rPr>
          <w:color w:val="auto"/>
        </w:rPr>
        <w:t>Widzimy,</w:t>
      </w:r>
      <w:r w:rsidR="00CC7877" w:rsidRPr="00C0161B">
        <w:rPr>
          <w:color w:val="auto"/>
        </w:rPr>
        <w:t xml:space="preserve"> że około 900 epoki zaczęło występować zjawisko p</w:t>
      </w:r>
      <w:r w:rsidRPr="00C0161B">
        <w:rPr>
          <w:color w:val="auto"/>
        </w:rPr>
        <w:t>rzeuczenia</w:t>
      </w:r>
      <w:r w:rsidR="00CC7877" w:rsidRPr="00C0161B">
        <w:rPr>
          <w:color w:val="auto"/>
        </w:rPr>
        <w:t xml:space="preserve"> modelu. </w:t>
      </w:r>
      <w:r w:rsidR="00BF6787" w:rsidRPr="00C0161B">
        <w:rPr>
          <w:color w:val="auto"/>
        </w:rPr>
        <w:t xml:space="preserve">Na podstawie analizy wykresów </w:t>
      </w:r>
      <w:r w:rsidRPr="00C0161B">
        <w:rPr>
          <w:color w:val="auto"/>
        </w:rPr>
        <w:t>umieszczonych na rysunkach 4.11 i 4.12 można wnioskować</w:t>
      </w:r>
      <w:r w:rsidR="00BF6787" w:rsidRPr="00C0161B">
        <w:rPr>
          <w:color w:val="auto"/>
        </w:rPr>
        <w:t>, że najbardziej optymalną lic</w:t>
      </w:r>
      <w:r w:rsidRPr="00C0161B">
        <w:rPr>
          <w:color w:val="auto"/>
        </w:rPr>
        <w:t>zbą epok dla tego modelu będzie 650-700</w:t>
      </w:r>
      <w:r w:rsidR="00BF6787" w:rsidRPr="00C0161B">
        <w:rPr>
          <w:color w:val="auto"/>
        </w:rPr>
        <w:t>.</w:t>
      </w:r>
    </w:p>
    <w:p w14:paraId="16588196" w14:textId="77777777" w:rsidR="00EB5E85" w:rsidRPr="00C0161B" w:rsidRDefault="00EB5E85" w:rsidP="00EB5E85">
      <w:pPr>
        <w:pStyle w:val="Tekstakapitu"/>
        <w:ind w:firstLine="426"/>
        <w:rPr>
          <w:sz w:val="18"/>
        </w:rPr>
      </w:pPr>
    </w:p>
    <w:p w14:paraId="5C70044C" w14:textId="77777777" w:rsidR="00BF6787" w:rsidRDefault="00BF6787" w:rsidP="00CC7877">
      <w:pPr>
        <w:pStyle w:val="Tekstakapitu"/>
        <w:ind w:firstLine="0"/>
        <w:rPr>
          <w:b/>
          <w:bCs/>
          <w:i/>
          <w:iCs/>
        </w:rPr>
      </w:pPr>
      <w:r w:rsidRPr="00F058BE">
        <w:rPr>
          <w:b/>
          <w:bCs/>
          <w:i/>
          <w:iCs/>
        </w:rPr>
        <w:t>Wyniki prognoz</w:t>
      </w:r>
      <w:r>
        <w:rPr>
          <w:b/>
          <w:bCs/>
          <w:i/>
          <w:iCs/>
        </w:rPr>
        <w:t xml:space="preserve"> dla drugiego</w:t>
      </w:r>
      <w:r w:rsidR="00CC7877" w:rsidRPr="00CC7877">
        <w:rPr>
          <w:b/>
          <w:bCs/>
          <w:i/>
          <w:iCs/>
        </w:rPr>
        <w:t xml:space="preserve"> </w:t>
      </w:r>
      <w:r w:rsidR="00CC7877">
        <w:rPr>
          <w:b/>
          <w:bCs/>
          <w:i/>
          <w:iCs/>
        </w:rPr>
        <w:t>szeregu czasowego</w:t>
      </w:r>
    </w:p>
    <w:p w14:paraId="5061C946" w14:textId="77777777" w:rsidR="00BF6787" w:rsidRPr="00C0161B" w:rsidRDefault="00BF6787" w:rsidP="00F058BE">
      <w:pPr>
        <w:pStyle w:val="Tekstakapitu"/>
        <w:rPr>
          <w:sz w:val="14"/>
        </w:rPr>
      </w:pPr>
    </w:p>
    <w:p w14:paraId="52737153" w14:textId="77777777" w:rsidR="00BF6787" w:rsidRDefault="00BF6787" w:rsidP="00EB5E85">
      <w:pPr>
        <w:pStyle w:val="Tekstakapitu"/>
        <w:ind w:firstLine="0"/>
      </w:pPr>
      <w:r w:rsidRPr="00BF6787">
        <w:rPr>
          <w:noProof/>
          <w:lang w:eastAsia="pl-PL"/>
        </w:rPr>
        <w:drawing>
          <wp:inline distT="0" distB="0" distL="0" distR="0" wp14:anchorId="623A7AA0" wp14:editId="787F4162">
            <wp:extent cx="5677574" cy="3095625"/>
            <wp:effectExtent l="19050" t="0" r="0" b="0"/>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5" cstate="print"/>
                    <a:stretch>
                      <a:fillRect/>
                    </a:stretch>
                  </pic:blipFill>
                  <pic:spPr>
                    <a:xfrm>
                      <a:off x="0" y="0"/>
                      <a:ext cx="5677574" cy="3095625"/>
                    </a:xfrm>
                    <a:prstGeom prst="rect">
                      <a:avLst/>
                    </a:prstGeom>
                  </pic:spPr>
                </pic:pic>
              </a:graphicData>
            </a:graphic>
          </wp:inline>
        </w:drawing>
      </w:r>
    </w:p>
    <w:p w14:paraId="31CF5066" w14:textId="77777777" w:rsidR="00456520" w:rsidRDefault="00456520" w:rsidP="00C0161B">
      <w:pPr>
        <w:pStyle w:val="Tekstakapitu"/>
        <w:spacing w:line="276" w:lineRule="auto"/>
        <w:ind w:firstLine="0"/>
        <w:jc w:val="center"/>
        <w:rPr>
          <w:b/>
          <w:color w:val="FF0000"/>
          <w:sz w:val="22"/>
        </w:rPr>
      </w:pPr>
      <w:r>
        <w:rPr>
          <w:b/>
          <w:sz w:val="22"/>
        </w:rPr>
        <w:t xml:space="preserve">Rysunek 4.13 </w:t>
      </w:r>
      <w:r w:rsidR="00C0161B" w:rsidRPr="00970E5C">
        <w:rPr>
          <w:b/>
          <w:color w:val="auto"/>
          <w:sz w:val="22"/>
        </w:rPr>
        <w:t xml:space="preserve">Prognozy dla szeregu czasowego </w:t>
      </w:r>
      <w:r w:rsidR="00C0161B">
        <w:rPr>
          <w:b/>
          <w:color w:val="auto"/>
          <w:sz w:val="22"/>
        </w:rPr>
        <w:t>opisującego indeks średnich cen konsumpcyjnych w miastach</w:t>
      </w:r>
      <w:r w:rsidR="00D0278D">
        <w:rPr>
          <w:b/>
          <w:color w:val="auto"/>
          <w:sz w:val="22"/>
        </w:rPr>
        <w:t>,</w:t>
      </w:r>
      <w:r w:rsidR="00C0161B">
        <w:rPr>
          <w:b/>
          <w:color w:val="auto"/>
          <w:sz w:val="22"/>
        </w:rPr>
        <w:t xml:space="preserve"> generowane za pomocą modelu LSTM</w:t>
      </w:r>
      <w:r w:rsidR="00C0161B" w:rsidRPr="00970E5C">
        <w:rPr>
          <w:b/>
          <w:color w:val="auto"/>
          <w:sz w:val="22"/>
        </w:rPr>
        <w:t>.</w:t>
      </w:r>
    </w:p>
    <w:p w14:paraId="794C2B53" w14:textId="77777777" w:rsidR="00456520" w:rsidRPr="00456520" w:rsidRDefault="00456520" w:rsidP="00456520">
      <w:pPr>
        <w:pStyle w:val="Tekstakapitu"/>
        <w:ind w:firstLine="0"/>
        <w:jc w:val="center"/>
        <w:rPr>
          <w:sz w:val="16"/>
        </w:rPr>
      </w:pPr>
    </w:p>
    <w:p w14:paraId="7A26F9EC" w14:textId="77777777" w:rsidR="00BF6787" w:rsidRPr="00C0161B" w:rsidRDefault="00BF6787" w:rsidP="00EB5E85">
      <w:pPr>
        <w:pStyle w:val="Tekstakapitu"/>
        <w:ind w:firstLine="426"/>
        <w:rPr>
          <w:color w:val="auto"/>
        </w:rPr>
      </w:pPr>
      <w:r w:rsidRPr="00C0161B">
        <w:rPr>
          <w:color w:val="auto"/>
        </w:rPr>
        <w:lastRenderedPageBreak/>
        <w:t>Jak można zauważyć</w:t>
      </w:r>
      <w:r w:rsidR="00A63DC6" w:rsidRPr="00C0161B">
        <w:rPr>
          <w:color w:val="auto"/>
        </w:rPr>
        <w:t>,</w:t>
      </w:r>
      <w:r w:rsidRPr="00C0161B">
        <w:rPr>
          <w:color w:val="auto"/>
        </w:rPr>
        <w:t xml:space="preserve"> </w:t>
      </w:r>
      <w:r w:rsidR="004A1EA8" w:rsidRPr="00C0161B">
        <w:rPr>
          <w:color w:val="auto"/>
        </w:rPr>
        <w:t>model</w:t>
      </w:r>
      <w:r w:rsidRPr="00C0161B">
        <w:rPr>
          <w:color w:val="auto"/>
        </w:rPr>
        <w:t xml:space="preserve"> </w:t>
      </w:r>
      <w:r w:rsidR="00A63DC6" w:rsidRPr="00C0161B">
        <w:rPr>
          <w:color w:val="auto"/>
        </w:rPr>
        <w:t xml:space="preserve">LSTM dosyć </w:t>
      </w:r>
      <w:r w:rsidR="004A1EA8" w:rsidRPr="00C0161B">
        <w:rPr>
          <w:color w:val="auto"/>
        </w:rPr>
        <w:t xml:space="preserve">dokładnie </w:t>
      </w:r>
      <w:r w:rsidRPr="00C0161B">
        <w:rPr>
          <w:color w:val="auto"/>
        </w:rPr>
        <w:t>przewidz</w:t>
      </w:r>
      <w:r w:rsidR="004A1EA8" w:rsidRPr="00C0161B">
        <w:rPr>
          <w:color w:val="auto"/>
        </w:rPr>
        <w:t>iał</w:t>
      </w:r>
      <w:r w:rsidRPr="00C0161B">
        <w:rPr>
          <w:color w:val="auto"/>
        </w:rPr>
        <w:t xml:space="preserve"> wartości danych</w:t>
      </w:r>
      <w:r w:rsidR="00A63DC6" w:rsidRPr="00C0161B">
        <w:rPr>
          <w:color w:val="auto"/>
        </w:rPr>
        <w:t xml:space="preserve"> treningowych </w:t>
      </w:r>
      <w:r w:rsidR="004A1EA8" w:rsidRPr="00C0161B">
        <w:rPr>
          <w:color w:val="auto"/>
        </w:rPr>
        <w:t>i testowych</w:t>
      </w:r>
      <w:r w:rsidRPr="00C0161B">
        <w:rPr>
          <w:color w:val="auto"/>
        </w:rPr>
        <w:t>. Je</w:t>
      </w:r>
      <w:r w:rsidR="00A63DC6" w:rsidRPr="00C0161B">
        <w:rPr>
          <w:color w:val="auto"/>
        </w:rPr>
        <w:t>st to szereg z wyraźnym trendem, który został</w:t>
      </w:r>
      <w:r w:rsidRPr="00C0161B">
        <w:rPr>
          <w:color w:val="auto"/>
        </w:rPr>
        <w:t xml:space="preserve"> dobrze</w:t>
      </w:r>
      <w:r w:rsidR="00A63DC6" w:rsidRPr="00C0161B">
        <w:rPr>
          <w:color w:val="auto"/>
        </w:rPr>
        <w:t xml:space="preserve"> uchwycony. Obserwacje te potwierdzają wartości błędu RMSE:</w:t>
      </w:r>
    </w:p>
    <w:p w14:paraId="444ECCCB" w14:textId="77777777" w:rsidR="00A63DC6" w:rsidRPr="00C0161B" w:rsidRDefault="00A63DC6" w:rsidP="00EB5E85">
      <w:pPr>
        <w:pStyle w:val="Tekstakapitu"/>
        <w:ind w:firstLine="426"/>
        <w:rPr>
          <w:color w:val="auto"/>
          <w:sz w:val="10"/>
        </w:rPr>
      </w:pPr>
    </w:p>
    <w:p w14:paraId="1E135D8B" w14:textId="77777777" w:rsidR="00BF6787" w:rsidRPr="00C0161B" w:rsidRDefault="00DC3BB3" w:rsidP="00EB5E85">
      <w:pPr>
        <w:pStyle w:val="Tekstakapitu"/>
        <w:ind w:firstLine="0"/>
        <w:jc w:val="center"/>
        <w:rPr>
          <w:color w:val="auto"/>
          <w:sz w:val="32"/>
        </w:rPr>
      </w:pPr>
      <w:r w:rsidRPr="00C0161B">
        <w:rPr>
          <w:noProof/>
          <w:color w:val="auto"/>
          <w:lang w:eastAsia="pl-PL"/>
        </w:rPr>
        <w:drawing>
          <wp:inline distT="0" distB="0" distL="0" distR="0" wp14:anchorId="44FC5712" wp14:editId="1FA51ACB">
            <wp:extent cx="3512820" cy="379016"/>
            <wp:effectExtent l="19050" t="0" r="0" b="0"/>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6" cstate="print"/>
                    <a:stretch>
                      <a:fillRect/>
                    </a:stretch>
                  </pic:blipFill>
                  <pic:spPr>
                    <a:xfrm>
                      <a:off x="0" y="0"/>
                      <a:ext cx="3513310" cy="379069"/>
                    </a:xfrm>
                    <a:prstGeom prst="rect">
                      <a:avLst/>
                    </a:prstGeom>
                  </pic:spPr>
                </pic:pic>
              </a:graphicData>
            </a:graphic>
          </wp:inline>
        </w:drawing>
      </w:r>
    </w:p>
    <w:p w14:paraId="67F85025" w14:textId="77777777" w:rsidR="004A1EA8" w:rsidRPr="00C0161B" w:rsidRDefault="00A63DC6" w:rsidP="004A1EA8">
      <w:pPr>
        <w:pStyle w:val="Tekstakapitu"/>
        <w:ind w:firstLine="0"/>
        <w:rPr>
          <w:color w:val="auto"/>
        </w:rPr>
      </w:pPr>
      <w:r w:rsidRPr="00C0161B">
        <w:rPr>
          <w:color w:val="auto"/>
        </w:rPr>
        <w:t>W drugim szeregu czasowym nie ma istotnych wartości odstających. Stąd błąd</w:t>
      </w:r>
      <w:r w:rsidR="004A1EA8" w:rsidRPr="00C0161B">
        <w:rPr>
          <w:color w:val="auto"/>
        </w:rPr>
        <w:t xml:space="preserve"> RMSE</w:t>
      </w:r>
      <w:r w:rsidRPr="00C0161B">
        <w:rPr>
          <w:color w:val="auto"/>
        </w:rPr>
        <w:t xml:space="preserve"> dla zbioru testowego na poziomie 3.0</w:t>
      </w:r>
      <w:r w:rsidR="004A1EA8" w:rsidRPr="00C0161B">
        <w:rPr>
          <w:color w:val="auto"/>
        </w:rPr>
        <w:t xml:space="preserve">, w porównaniu </w:t>
      </w:r>
      <w:r w:rsidRPr="00C0161B">
        <w:rPr>
          <w:color w:val="auto"/>
        </w:rPr>
        <w:t xml:space="preserve">ze skalą zagadnienia - </w:t>
      </w:r>
      <w:r w:rsidR="004A1EA8" w:rsidRPr="00C0161B">
        <w:rPr>
          <w:color w:val="auto"/>
        </w:rPr>
        <w:t xml:space="preserve">wartości </w:t>
      </w:r>
      <w:r w:rsidRPr="00C0161B">
        <w:rPr>
          <w:color w:val="auto"/>
        </w:rPr>
        <w:t>indeksu średnich cen konsumpcyjnych wahają się od około 230 do 320, jest niewielki. W ten sposób można potwierdzić dobrą wydajność</w:t>
      </w:r>
      <w:r w:rsidR="004A1EA8" w:rsidRPr="00C0161B">
        <w:rPr>
          <w:color w:val="auto"/>
        </w:rPr>
        <w:t xml:space="preserve"> modelu.</w:t>
      </w:r>
    </w:p>
    <w:p w14:paraId="3C27938D" w14:textId="77777777" w:rsidR="00EB5E85" w:rsidRPr="00C0161B" w:rsidRDefault="00EB5E85" w:rsidP="00DC3BB3">
      <w:pPr>
        <w:pStyle w:val="Tekstakapitu"/>
        <w:keepNext/>
        <w:rPr>
          <w:b/>
          <w:bCs/>
          <w:i/>
          <w:iCs/>
          <w:noProof/>
          <w:color w:val="auto"/>
          <w:sz w:val="18"/>
        </w:rPr>
      </w:pPr>
    </w:p>
    <w:p w14:paraId="55546894" w14:textId="77777777" w:rsidR="00DC3BB3" w:rsidRPr="00C0161B" w:rsidRDefault="00DC3BB3" w:rsidP="00CC7877">
      <w:pPr>
        <w:pStyle w:val="Tekstakapitu"/>
        <w:keepNext/>
        <w:ind w:firstLine="0"/>
        <w:rPr>
          <w:b/>
          <w:bCs/>
          <w:i/>
          <w:iCs/>
          <w:noProof/>
          <w:color w:val="auto"/>
        </w:rPr>
      </w:pPr>
      <w:r w:rsidRPr="00C0161B">
        <w:rPr>
          <w:b/>
          <w:bCs/>
          <w:i/>
          <w:iCs/>
          <w:noProof/>
          <w:color w:val="auto"/>
        </w:rPr>
        <w:t>Funkcja straty dla trzeciego</w:t>
      </w:r>
      <w:r w:rsidR="00CC7877" w:rsidRPr="00C0161B">
        <w:rPr>
          <w:b/>
          <w:bCs/>
          <w:i/>
          <w:iCs/>
          <w:noProof/>
          <w:color w:val="auto"/>
        </w:rPr>
        <w:t xml:space="preserve"> szeregu czasowego</w:t>
      </w:r>
    </w:p>
    <w:p w14:paraId="223CE63C" w14:textId="77777777" w:rsidR="00CC7877" w:rsidRPr="00C0161B" w:rsidRDefault="00CC7877" w:rsidP="00CC7877">
      <w:pPr>
        <w:pStyle w:val="Tekstakapitu"/>
        <w:keepNext/>
        <w:ind w:firstLine="0"/>
        <w:rPr>
          <w:b/>
          <w:bCs/>
          <w:i/>
          <w:iCs/>
          <w:noProof/>
          <w:color w:val="auto"/>
          <w:sz w:val="12"/>
        </w:rPr>
      </w:pPr>
    </w:p>
    <w:p w14:paraId="155957ED" w14:textId="77777777" w:rsidR="00EB5E85" w:rsidRDefault="00015548" w:rsidP="00200EAC">
      <w:pPr>
        <w:pStyle w:val="Tekstakapitu"/>
        <w:ind w:firstLine="426"/>
      </w:pPr>
      <w:r w:rsidRPr="00C0161B">
        <w:rPr>
          <w:color w:val="auto"/>
        </w:rPr>
        <w:t xml:space="preserve">W przypadku trzeciego szeregu czasowego funkcje straty dla zbiorów treningowego </w:t>
      </w:r>
      <w:r w:rsidRPr="00C0161B">
        <w:rPr>
          <w:color w:val="auto"/>
        </w:rPr>
        <w:br/>
        <w:t>i testowego mają trend malejący (rysunek 4.14). Około 23</w:t>
      </w:r>
      <w:r w:rsidR="00DC3BB3" w:rsidRPr="00C0161B">
        <w:rPr>
          <w:color w:val="auto"/>
        </w:rPr>
        <w:t>0 epok</w:t>
      </w:r>
      <w:r w:rsidRPr="00C0161B">
        <w:rPr>
          <w:color w:val="auto"/>
        </w:rPr>
        <w:t>i można zauważyć stagnację</w:t>
      </w:r>
      <w:r w:rsidR="00DC3BB3" w:rsidRPr="00C0161B">
        <w:rPr>
          <w:color w:val="auto"/>
        </w:rPr>
        <w:t xml:space="preserve"> funkcji straty. </w:t>
      </w:r>
      <w:r w:rsidRPr="00C0161B">
        <w:rPr>
          <w:color w:val="auto"/>
        </w:rPr>
        <w:t>Zwiększając liczbę epok</w:t>
      </w:r>
      <w:r w:rsidR="00200EAC" w:rsidRPr="00C0161B">
        <w:rPr>
          <w:color w:val="auto"/>
        </w:rPr>
        <w:t xml:space="preserve"> (rysunek 4.15), </w:t>
      </w:r>
      <w:r w:rsidRPr="00C0161B">
        <w:rPr>
          <w:color w:val="auto"/>
        </w:rPr>
        <w:t>około 350 epoki</w:t>
      </w:r>
      <w:r w:rsidR="00200EAC" w:rsidRPr="00C0161B">
        <w:rPr>
          <w:color w:val="auto"/>
        </w:rPr>
        <w:t xml:space="preserve"> zauważamy</w:t>
      </w:r>
      <w:r w:rsidRPr="00C0161B">
        <w:rPr>
          <w:color w:val="auto"/>
        </w:rPr>
        <w:t xml:space="preserve"> wzrost straty walidacyjnej</w:t>
      </w:r>
      <w:r w:rsidR="00200EAC" w:rsidRPr="00C0161B">
        <w:rPr>
          <w:color w:val="auto"/>
        </w:rPr>
        <w:t>,</w:t>
      </w:r>
      <w:r w:rsidRPr="00C0161B">
        <w:rPr>
          <w:color w:val="auto"/>
        </w:rPr>
        <w:t xml:space="preserve"> przy nieznacznie malejącej stracie </w:t>
      </w:r>
      <w:r w:rsidR="00200EAC" w:rsidRPr="00C0161B">
        <w:rPr>
          <w:color w:val="auto"/>
        </w:rPr>
        <w:t>treningowej</w:t>
      </w:r>
      <w:r w:rsidRPr="00C0161B">
        <w:rPr>
          <w:color w:val="auto"/>
        </w:rPr>
        <w:t>.</w:t>
      </w:r>
      <w:r w:rsidR="00200EAC" w:rsidRPr="00C0161B">
        <w:rPr>
          <w:color w:val="auto"/>
        </w:rPr>
        <w:t xml:space="preserve"> Takie zacho</w:t>
      </w:r>
      <w:r w:rsidR="00200EAC">
        <w:t>wanie wskazuje na zjawisko przeuczenia się modelu. Analizując wyniki wnioskujemy, że najbardziej optymalną liczbą epok dla trzeciego szeregu czasowego jest 300 epok.</w:t>
      </w:r>
    </w:p>
    <w:p w14:paraId="1F8EE78E" w14:textId="77777777" w:rsidR="00C0161B" w:rsidRPr="00C0161B" w:rsidRDefault="00C0161B" w:rsidP="00200EAC">
      <w:pPr>
        <w:pStyle w:val="Tekstakapitu"/>
        <w:ind w:firstLine="426"/>
        <w:rPr>
          <w:sz w:val="16"/>
        </w:rPr>
      </w:pPr>
    </w:p>
    <w:p w14:paraId="4855FEDD" w14:textId="77777777" w:rsidR="00DC3BB3" w:rsidRDefault="00DC3BB3" w:rsidP="00EB5E85">
      <w:pPr>
        <w:pStyle w:val="Tekstakapitu"/>
        <w:ind w:firstLine="0"/>
      </w:pPr>
      <w:r w:rsidRPr="00DC3BB3">
        <w:rPr>
          <w:noProof/>
          <w:lang w:eastAsia="pl-PL"/>
        </w:rPr>
        <w:drawing>
          <wp:inline distT="0" distB="0" distL="0" distR="0" wp14:anchorId="1C019BA4" wp14:editId="04BC9768">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7" cstate="print"/>
                    <a:stretch>
                      <a:fillRect/>
                    </a:stretch>
                  </pic:blipFill>
                  <pic:spPr>
                    <a:xfrm>
                      <a:off x="0" y="0"/>
                      <a:ext cx="5579745" cy="3536950"/>
                    </a:xfrm>
                    <a:prstGeom prst="rect">
                      <a:avLst/>
                    </a:prstGeom>
                  </pic:spPr>
                </pic:pic>
              </a:graphicData>
            </a:graphic>
          </wp:inline>
        </w:drawing>
      </w:r>
    </w:p>
    <w:p w14:paraId="261F3AAE" w14:textId="77777777" w:rsidR="00456520" w:rsidRDefault="00456520" w:rsidP="00456520">
      <w:pPr>
        <w:pStyle w:val="Tekstakapitu"/>
        <w:ind w:firstLine="0"/>
        <w:jc w:val="center"/>
        <w:rPr>
          <w:b/>
          <w:color w:val="FF0000"/>
          <w:sz w:val="22"/>
        </w:rPr>
      </w:pPr>
      <w:r>
        <w:rPr>
          <w:b/>
          <w:sz w:val="22"/>
        </w:rPr>
        <w:t xml:space="preserve">Rysunek 4.14 </w:t>
      </w:r>
      <w:r w:rsidR="00C0161B">
        <w:rPr>
          <w:b/>
          <w:sz w:val="22"/>
        </w:rPr>
        <w:t xml:space="preserve"> </w:t>
      </w:r>
      <w:r w:rsidR="00C0161B" w:rsidRPr="00BC3B08">
        <w:rPr>
          <w:b/>
          <w:color w:val="auto"/>
          <w:sz w:val="22"/>
        </w:rPr>
        <w:t>Funkcja straty podczas trenowani</w:t>
      </w:r>
      <w:r w:rsidR="00C0161B">
        <w:rPr>
          <w:b/>
          <w:color w:val="auto"/>
          <w:sz w:val="22"/>
        </w:rPr>
        <w:t>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czasowego</w:t>
      </w:r>
      <w:r w:rsidR="00C0161B" w:rsidRPr="00BC3B08">
        <w:rPr>
          <w:b/>
          <w:color w:val="auto"/>
          <w:sz w:val="22"/>
        </w:rPr>
        <w:t>.</w:t>
      </w:r>
    </w:p>
    <w:p w14:paraId="171AE940" w14:textId="77777777" w:rsidR="00200EAC" w:rsidRDefault="00200EAC" w:rsidP="00456520">
      <w:pPr>
        <w:pStyle w:val="Tekstakapitu"/>
        <w:ind w:firstLine="0"/>
        <w:jc w:val="center"/>
        <w:rPr>
          <w:b/>
          <w:color w:val="FF0000"/>
          <w:sz w:val="22"/>
        </w:rPr>
      </w:pPr>
    </w:p>
    <w:p w14:paraId="7E72ED06" w14:textId="77777777" w:rsidR="00015548" w:rsidRDefault="00015548" w:rsidP="00015548">
      <w:pPr>
        <w:pStyle w:val="Tekstakapitu"/>
        <w:ind w:firstLine="0"/>
      </w:pPr>
      <w:r w:rsidRPr="00DC3BB3">
        <w:rPr>
          <w:noProof/>
          <w:lang w:eastAsia="pl-PL"/>
        </w:rPr>
        <w:lastRenderedPageBreak/>
        <w:drawing>
          <wp:inline distT="0" distB="0" distL="0" distR="0" wp14:anchorId="5209266E" wp14:editId="441425E6">
            <wp:extent cx="5579745" cy="3569970"/>
            <wp:effectExtent l="0" t="0" r="1905" b="0"/>
            <wp:docPr id="6"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8" cstate="print"/>
                    <a:stretch>
                      <a:fillRect/>
                    </a:stretch>
                  </pic:blipFill>
                  <pic:spPr>
                    <a:xfrm>
                      <a:off x="0" y="0"/>
                      <a:ext cx="5579745" cy="3569970"/>
                    </a:xfrm>
                    <a:prstGeom prst="rect">
                      <a:avLst/>
                    </a:prstGeom>
                  </pic:spPr>
                </pic:pic>
              </a:graphicData>
            </a:graphic>
          </wp:inline>
        </w:drawing>
      </w:r>
    </w:p>
    <w:p w14:paraId="19FC08E7" w14:textId="77777777" w:rsidR="00DC3BB3" w:rsidRDefault="00015548" w:rsidP="00200EAC">
      <w:pPr>
        <w:pStyle w:val="Tekstakapitu"/>
        <w:ind w:firstLine="0"/>
        <w:jc w:val="center"/>
      </w:pPr>
      <w:r>
        <w:rPr>
          <w:b/>
          <w:sz w:val="22"/>
        </w:rPr>
        <w:t xml:space="preserve">Rysunek 4.15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500</w:t>
      </w:r>
      <w:r w:rsidR="00C0161B" w:rsidRPr="00BC3B08">
        <w:rPr>
          <w:b/>
          <w:color w:val="auto"/>
          <w:sz w:val="22"/>
        </w:rPr>
        <w:t xml:space="preserve"> epok</w:t>
      </w:r>
      <w:r w:rsidR="00C0161B">
        <w:rPr>
          <w:b/>
          <w:color w:val="auto"/>
          <w:sz w:val="22"/>
        </w:rPr>
        <w:t>i</w:t>
      </w:r>
      <w:r w:rsidR="00C0161B" w:rsidRPr="00BC3B08">
        <w:rPr>
          <w:b/>
          <w:color w:val="auto"/>
          <w:sz w:val="22"/>
        </w:rPr>
        <w:t>.</w:t>
      </w:r>
    </w:p>
    <w:p w14:paraId="74EE33FF" w14:textId="77777777" w:rsidR="00200EAC" w:rsidRPr="00C0161B" w:rsidRDefault="00200EAC" w:rsidP="00C0161B">
      <w:pPr>
        <w:pStyle w:val="Tekstakapitu"/>
        <w:ind w:firstLine="0"/>
        <w:rPr>
          <w:sz w:val="20"/>
        </w:rPr>
      </w:pPr>
    </w:p>
    <w:p w14:paraId="714DB2AC" w14:textId="77777777" w:rsidR="00B11B69" w:rsidRDefault="00B11B69" w:rsidP="00EB5E85">
      <w:pPr>
        <w:pStyle w:val="Tekstakapitu"/>
        <w:ind w:firstLine="426"/>
        <w:rPr>
          <w:b/>
          <w:bCs/>
          <w:i/>
          <w:iCs/>
        </w:rPr>
      </w:pPr>
      <w:r w:rsidRPr="00F058BE">
        <w:rPr>
          <w:b/>
          <w:bCs/>
          <w:i/>
          <w:iCs/>
        </w:rPr>
        <w:t>Wyniki prognoz</w:t>
      </w:r>
      <w:r>
        <w:rPr>
          <w:b/>
          <w:bCs/>
          <w:i/>
          <w:iCs/>
        </w:rPr>
        <w:t xml:space="preserve"> dla szeregu trzeciego</w:t>
      </w:r>
    </w:p>
    <w:p w14:paraId="4CCC6632" w14:textId="77777777" w:rsidR="00EB5E85" w:rsidRPr="00C0161B" w:rsidRDefault="00EB5E85" w:rsidP="00EB5E85">
      <w:pPr>
        <w:pStyle w:val="Tekstakapitu"/>
        <w:ind w:firstLine="426"/>
        <w:rPr>
          <w:b/>
          <w:bCs/>
          <w:i/>
          <w:iCs/>
          <w:sz w:val="14"/>
        </w:rPr>
      </w:pPr>
    </w:p>
    <w:p w14:paraId="587973CA" w14:textId="377A714D" w:rsidR="00456520" w:rsidRDefault="00A92A8B" w:rsidP="00200EAC">
      <w:pPr>
        <w:pStyle w:val="Tekstakapitu"/>
        <w:ind w:left="-851" w:firstLine="0"/>
      </w:pPr>
      <w:r w:rsidRPr="009E1A99">
        <w:rPr>
          <w:noProof/>
        </w:rPr>
        <w:drawing>
          <wp:inline distT="0" distB="0" distL="0" distR="0" wp14:anchorId="6F596F9C" wp14:editId="5266FC03">
            <wp:extent cx="6167681" cy="3286125"/>
            <wp:effectExtent l="0" t="0" r="0" b="0"/>
            <wp:docPr id="1797184914"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4914" name="Obraz 1" descr="Obraz zawierający tekst, linia, Wykres, Czcionka&#10;&#10;Opis wygenerowany automatycznie"/>
                    <pic:cNvPicPr/>
                  </pic:nvPicPr>
                  <pic:blipFill>
                    <a:blip r:embed="rId69"/>
                    <a:stretch>
                      <a:fillRect/>
                    </a:stretch>
                  </pic:blipFill>
                  <pic:spPr>
                    <a:xfrm>
                      <a:off x="0" y="0"/>
                      <a:ext cx="6173569" cy="3289262"/>
                    </a:xfrm>
                    <a:prstGeom prst="rect">
                      <a:avLst/>
                    </a:prstGeom>
                  </pic:spPr>
                </pic:pic>
              </a:graphicData>
            </a:graphic>
          </wp:inline>
        </w:drawing>
      </w:r>
    </w:p>
    <w:p w14:paraId="465BEE3D" w14:textId="77777777" w:rsidR="00B11B69" w:rsidRDefault="00456520" w:rsidP="00C0161B">
      <w:pPr>
        <w:pStyle w:val="Tekstakapitu"/>
        <w:spacing w:line="276" w:lineRule="auto"/>
        <w:ind w:firstLine="0"/>
        <w:jc w:val="center"/>
        <w:rPr>
          <w:b/>
          <w:color w:val="FF0000"/>
          <w:sz w:val="22"/>
        </w:rPr>
      </w:pPr>
      <w:r>
        <w:rPr>
          <w:b/>
          <w:sz w:val="22"/>
        </w:rPr>
        <w:t xml:space="preserve">Rysunek 4.16 </w:t>
      </w:r>
      <w:r w:rsidR="00C0161B">
        <w:rPr>
          <w:b/>
          <w:sz w:val="22"/>
        </w:rPr>
        <w:t xml:space="preserve"> </w:t>
      </w:r>
      <w:r w:rsidR="00C0161B" w:rsidRPr="00970E5C">
        <w:rPr>
          <w:b/>
          <w:color w:val="auto"/>
          <w:sz w:val="22"/>
        </w:rPr>
        <w:t xml:space="preserve">Prognozy dla szeregu czasowego </w:t>
      </w:r>
      <w:r w:rsidR="00C0161B">
        <w:rPr>
          <w:b/>
          <w:color w:val="auto"/>
          <w:sz w:val="22"/>
        </w:rPr>
        <w:t>opisującego wartość sprzedaży detalicznej materiałów budowlanych oraz sprzętu i artykułów ogrodniczych,</w:t>
      </w:r>
      <w:r w:rsidR="00C0161B">
        <w:rPr>
          <w:b/>
          <w:color w:val="auto"/>
          <w:sz w:val="22"/>
        </w:rPr>
        <w:br/>
        <w:t>generowane za pomocą modelu LSTM</w:t>
      </w:r>
      <w:r w:rsidR="00C0161B" w:rsidRPr="00970E5C">
        <w:rPr>
          <w:b/>
          <w:color w:val="auto"/>
          <w:sz w:val="22"/>
        </w:rPr>
        <w:t>.</w:t>
      </w:r>
    </w:p>
    <w:p w14:paraId="4FCF7C8A" w14:textId="77777777" w:rsidR="00456520" w:rsidRPr="00C0161B" w:rsidRDefault="00456520" w:rsidP="00456520">
      <w:pPr>
        <w:pStyle w:val="Tekstakapitu"/>
        <w:ind w:firstLine="0"/>
      </w:pPr>
    </w:p>
    <w:p w14:paraId="65E9A6ED" w14:textId="77777777" w:rsidR="001D61E1" w:rsidRDefault="001D61E1" w:rsidP="00EB5E85">
      <w:pPr>
        <w:pStyle w:val="Tekstakapitu"/>
        <w:ind w:firstLine="426"/>
      </w:pPr>
      <w:r>
        <w:t xml:space="preserve">Jak można </w:t>
      </w:r>
      <w:r w:rsidRPr="00C0161B">
        <w:rPr>
          <w:color w:val="auto"/>
        </w:rPr>
        <w:t xml:space="preserve">zauważyć </w:t>
      </w:r>
      <w:r w:rsidR="00FA473F" w:rsidRPr="00C0161B">
        <w:rPr>
          <w:color w:val="auto"/>
        </w:rPr>
        <w:t xml:space="preserve">na rysunku 4.16 </w:t>
      </w:r>
      <w:r w:rsidRPr="00C0161B">
        <w:rPr>
          <w:color w:val="auto"/>
        </w:rPr>
        <w:t xml:space="preserve">predykcja </w:t>
      </w:r>
      <w:r w:rsidR="00FA473F" w:rsidRPr="00C0161B">
        <w:rPr>
          <w:color w:val="auto"/>
        </w:rPr>
        <w:t>obrazuje</w:t>
      </w:r>
      <w:r w:rsidRPr="00C0161B">
        <w:rPr>
          <w:color w:val="auto"/>
        </w:rPr>
        <w:t xml:space="preserve"> </w:t>
      </w:r>
      <w:r w:rsidR="00FA473F" w:rsidRPr="00C0161B">
        <w:rPr>
          <w:color w:val="auto"/>
        </w:rPr>
        <w:t xml:space="preserve">przyszłe </w:t>
      </w:r>
      <w:r w:rsidRPr="00C0161B">
        <w:rPr>
          <w:color w:val="auto"/>
        </w:rPr>
        <w:t xml:space="preserve">wartości danych testowych w dobry sposób. </w:t>
      </w:r>
      <w:r w:rsidR="00FA473F" w:rsidRPr="00C0161B">
        <w:rPr>
          <w:color w:val="auto"/>
        </w:rPr>
        <w:t xml:space="preserve">Model LSTM poradził sobie z wychwyceniem trendu </w:t>
      </w:r>
      <w:r w:rsidR="00FA473F" w:rsidRPr="00C0161B">
        <w:rPr>
          <w:color w:val="auto"/>
        </w:rPr>
        <w:br/>
      </w:r>
      <w:r w:rsidR="00FA473F" w:rsidRPr="00C0161B">
        <w:rPr>
          <w:color w:val="auto"/>
        </w:rPr>
        <w:lastRenderedPageBreak/>
        <w:t xml:space="preserve">i sezonowości, charakteryzujących trzeci szereg czasowy. </w:t>
      </w:r>
      <w:r w:rsidRPr="00C0161B">
        <w:rPr>
          <w:color w:val="auto"/>
        </w:rPr>
        <w:t>Warto</w:t>
      </w:r>
      <w:r>
        <w:t xml:space="preserve"> też zwrócić uwagę na to</w:t>
      </w:r>
      <w:r w:rsidR="00FA473F">
        <w:t>,</w:t>
      </w:r>
      <w:r>
        <w:t xml:space="preserve"> że </w:t>
      </w:r>
      <w:r w:rsidRPr="00C0161B">
        <w:rPr>
          <w:color w:val="auto"/>
        </w:rPr>
        <w:t xml:space="preserve">w </w:t>
      </w:r>
      <w:r w:rsidR="00FA473F" w:rsidRPr="00C0161B">
        <w:rPr>
          <w:color w:val="auto"/>
        </w:rPr>
        <w:t xml:space="preserve">predykcji </w:t>
      </w:r>
      <w:r w:rsidRPr="00C0161B">
        <w:rPr>
          <w:color w:val="auto"/>
        </w:rPr>
        <w:t xml:space="preserve">danych testowych </w:t>
      </w:r>
      <w:r w:rsidR="009B634B" w:rsidRPr="00C0161B">
        <w:rPr>
          <w:color w:val="auto"/>
        </w:rPr>
        <w:t xml:space="preserve">po głównym skoku sezonowym </w:t>
      </w:r>
      <w:r w:rsidR="00D43CD1" w:rsidRPr="00C0161B">
        <w:rPr>
          <w:color w:val="auto"/>
        </w:rPr>
        <w:t>uwidoczniono poprawnie</w:t>
      </w:r>
      <w:r w:rsidR="009B634B" w:rsidRPr="00C0161B">
        <w:rPr>
          <w:color w:val="auto"/>
        </w:rPr>
        <w:t xml:space="preserve"> dwa mniejsze</w:t>
      </w:r>
      <w:r w:rsidR="00FA473F" w:rsidRPr="00C0161B">
        <w:rPr>
          <w:color w:val="auto"/>
        </w:rPr>
        <w:t xml:space="preserve"> skoki (rysunek 4.17)</w:t>
      </w:r>
      <w:r w:rsidR="00D43CD1" w:rsidRPr="00C0161B">
        <w:rPr>
          <w:color w:val="auto"/>
        </w:rPr>
        <w:t>.</w:t>
      </w:r>
      <w:r w:rsidR="00FA473F" w:rsidRPr="00C0161B">
        <w:rPr>
          <w:color w:val="auto"/>
        </w:rPr>
        <w:t xml:space="preserve"> </w:t>
      </w:r>
      <w:r w:rsidR="00D43CD1" w:rsidRPr="00C0161B">
        <w:rPr>
          <w:color w:val="auto"/>
        </w:rPr>
        <w:t xml:space="preserve">Skoki te nie były wyraźnie widoczne </w:t>
      </w:r>
      <w:r w:rsidR="009B634B" w:rsidRPr="00C0161B">
        <w:rPr>
          <w:color w:val="auto"/>
        </w:rPr>
        <w:t>w</w:t>
      </w:r>
      <w:r w:rsidR="00D43CD1" w:rsidRPr="00C0161B">
        <w:rPr>
          <w:color w:val="auto"/>
        </w:rPr>
        <w:t>e</w:t>
      </w:r>
      <w:r w:rsidR="009B634B" w:rsidRPr="00C0161B">
        <w:rPr>
          <w:color w:val="auto"/>
        </w:rPr>
        <w:t xml:space="preserve"> wcześniejszych sezonach</w:t>
      </w:r>
      <w:r w:rsidR="00D43CD1" w:rsidRPr="00C0161B">
        <w:rPr>
          <w:color w:val="auto"/>
        </w:rPr>
        <w:t xml:space="preserve">, a jednak model je przewidział. To potwierdza dokładne </w:t>
      </w:r>
      <w:r w:rsidR="00D43CD1" w:rsidRPr="00C0161B">
        <w:rPr>
          <w:color w:val="auto"/>
        </w:rPr>
        <w:br/>
        <w:t>i wydajne</w:t>
      </w:r>
      <w:r w:rsidR="009B634B" w:rsidRPr="00C0161B">
        <w:rPr>
          <w:color w:val="auto"/>
        </w:rPr>
        <w:t xml:space="preserve"> działanie modeli L</w:t>
      </w:r>
      <w:r w:rsidR="00D43CD1" w:rsidRPr="00C0161B">
        <w:rPr>
          <w:color w:val="auto"/>
        </w:rPr>
        <w:t>STM.</w:t>
      </w:r>
    </w:p>
    <w:p w14:paraId="4FB5C869" w14:textId="77777777" w:rsidR="00EB5E85" w:rsidRPr="00C0161B" w:rsidRDefault="00EB5E85" w:rsidP="00EB5E85">
      <w:pPr>
        <w:pStyle w:val="Tekstakapitu"/>
        <w:ind w:firstLine="426"/>
        <w:rPr>
          <w:sz w:val="12"/>
        </w:rPr>
      </w:pPr>
    </w:p>
    <w:p w14:paraId="0BD636B8" w14:textId="77777777" w:rsidR="00C0161B" w:rsidRDefault="00C0161B" w:rsidP="00C0161B">
      <w:pPr>
        <w:pStyle w:val="Tekstakapitu"/>
        <w:ind w:firstLine="0"/>
        <w:jc w:val="center"/>
      </w:pPr>
      <w:r w:rsidRPr="0054554B">
        <w:rPr>
          <w:noProof/>
          <w:lang w:eastAsia="pl-PL"/>
        </w:rPr>
        <w:drawing>
          <wp:inline distT="0" distB="0" distL="0" distR="0" wp14:anchorId="60D9DC48" wp14:editId="20E49265">
            <wp:extent cx="5630333" cy="2964142"/>
            <wp:effectExtent l="19050" t="0" r="8467" b="0"/>
            <wp:docPr id="30"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9602" name="Obraz 1" descr="Obraz zawierający tekst, linia, Wykres, Czcionka&#10;&#10;Opis wygenerowany automatycznie"/>
                    <pic:cNvPicPr/>
                  </pic:nvPicPr>
                  <pic:blipFill>
                    <a:blip r:embed="rId70" cstate="print"/>
                    <a:stretch>
                      <a:fillRect/>
                    </a:stretch>
                  </pic:blipFill>
                  <pic:spPr>
                    <a:xfrm>
                      <a:off x="0" y="0"/>
                      <a:ext cx="5632470" cy="2965267"/>
                    </a:xfrm>
                    <a:prstGeom prst="rect">
                      <a:avLst/>
                    </a:prstGeom>
                  </pic:spPr>
                </pic:pic>
              </a:graphicData>
            </a:graphic>
          </wp:inline>
        </w:drawing>
      </w:r>
    </w:p>
    <w:p w14:paraId="33FDEAC4" w14:textId="77777777" w:rsidR="00C0161B" w:rsidRPr="00C0161B" w:rsidRDefault="00C0161B" w:rsidP="00C0161B">
      <w:pPr>
        <w:pStyle w:val="Tekstakapitu"/>
        <w:ind w:firstLine="0"/>
        <w:jc w:val="center"/>
        <w:rPr>
          <w:sz w:val="8"/>
        </w:rPr>
      </w:pPr>
    </w:p>
    <w:p w14:paraId="57BBB2A3" w14:textId="723D9180" w:rsidR="00456520" w:rsidRDefault="00C0161B" w:rsidP="007B2E81">
      <w:pPr>
        <w:pStyle w:val="Tekstakapitu"/>
        <w:spacing w:line="276" w:lineRule="auto"/>
        <w:ind w:firstLine="0"/>
        <w:jc w:val="center"/>
        <w:rPr>
          <w:b/>
          <w:color w:val="auto"/>
          <w:sz w:val="22"/>
        </w:rPr>
      </w:pPr>
      <w:r>
        <w:rPr>
          <w:b/>
          <w:sz w:val="22"/>
        </w:rPr>
        <w:t xml:space="preserve">Rysunek 4.17  </w:t>
      </w:r>
      <w:r w:rsidRPr="00970E5C">
        <w:rPr>
          <w:b/>
          <w:color w:val="auto"/>
          <w:sz w:val="22"/>
        </w:rPr>
        <w:t xml:space="preserve">Prognozy dla szeregu czasowego </w:t>
      </w:r>
      <w:r>
        <w:rPr>
          <w:b/>
          <w:color w:val="auto"/>
          <w:sz w:val="22"/>
        </w:rPr>
        <w:t xml:space="preserve">opisującego wartość sprzedaży detalicznej materiałów budowlanych oraz sprzętu i artykułów ogrodniczych, generowane za pomocą modelu </w:t>
      </w:r>
      <w:r w:rsidR="001724E4">
        <w:rPr>
          <w:b/>
          <w:color w:val="auto"/>
          <w:sz w:val="22"/>
        </w:rPr>
        <w:t>LSTM</w:t>
      </w:r>
      <w:r>
        <w:rPr>
          <w:b/>
          <w:color w:val="auto"/>
          <w:sz w:val="22"/>
        </w:rPr>
        <w:t xml:space="preserve"> z zaznaczonymi charakterystycznymi elementami</w:t>
      </w:r>
      <w:r w:rsidRPr="00970E5C">
        <w:rPr>
          <w:b/>
          <w:color w:val="auto"/>
          <w:sz w:val="22"/>
        </w:rPr>
        <w:t>.</w:t>
      </w:r>
    </w:p>
    <w:p w14:paraId="121EB96B" w14:textId="77777777" w:rsidR="007B2E81" w:rsidRPr="007B2E81" w:rsidRDefault="007B2E81" w:rsidP="007B2E81">
      <w:pPr>
        <w:pStyle w:val="Tekstakapitu"/>
        <w:spacing w:line="276" w:lineRule="auto"/>
        <w:ind w:firstLine="0"/>
        <w:jc w:val="center"/>
        <w:rPr>
          <w:b/>
          <w:color w:val="auto"/>
          <w:sz w:val="22"/>
        </w:rPr>
      </w:pPr>
    </w:p>
    <w:p w14:paraId="56C10D60" w14:textId="77777777" w:rsidR="001D61E1" w:rsidRPr="00D0278D" w:rsidRDefault="00733BA4" w:rsidP="00456520">
      <w:pPr>
        <w:pStyle w:val="Tekstakapitu"/>
        <w:ind w:firstLine="0"/>
        <w:rPr>
          <w:color w:val="auto"/>
        </w:rPr>
      </w:pPr>
      <w:r w:rsidRPr="00D0278D">
        <w:rPr>
          <w:color w:val="auto"/>
        </w:rPr>
        <w:t>Na dobrą jakość</w:t>
      </w:r>
      <w:r w:rsidR="001D61E1" w:rsidRPr="00D0278D">
        <w:rPr>
          <w:color w:val="auto"/>
        </w:rPr>
        <w:t xml:space="preserve"> prognozy</w:t>
      </w:r>
      <w:r w:rsidRPr="00D0278D">
        <w:rPr>
          <w:color w:val="auto"/>
        </w:rPr>
        <w:t xml:space="preserve"> dla trzeciego szeregu czasowego i wydajność modelu LSTM wskazuje</w:t>
      </w:r>
      <w:r w:rsidR="001D61E1" w:rsidRPr="00D0278D">
        <w:rPr>
          <w:color w:val="auto"/>
        </w:rPr>
        <w:t xml:space="preserve"> wartość błędu RMSE</w:t>
      </w:r>
      <w:r w:rsidRPr="00D0278D">
        <w:rPr>
          <w:color w:val="auto"/>
        </w:rPr>
        <w:t xml:space="preserve"> dla zbioru treningowego i testowego</w:t>
      </w:r>
      <w:r w:rsidR="001D61E1" w:rsidRPr="00D0278D">
        <w:rPr>
          <w:color w:val="auto"/>
        </w:rPr>
        <w:t xml:space="preserve">. </w:t>
      </w:r>
    </w:p>
    <w:p w14:paraId="472B06DF" w14:textId="77777777" w:rsidR="00A76EF4" w:rsidRPr="00D0278D" w:rsidRDefault="00A76EF4" w:rsidP="00456520">
      <w:pPr>
        <w:pStyle w:val="Tekstakapitu"/>
        <w:ind w:firstLine="0"/>
        <w:rPr>
          <w:color w:val="auto"/>
          <w:sz w:val="10"/>
        </w:rPr>
      </w:pPr>
    </w:p>
    <w:p w14:paraId="58B38189" w14:textId="49F540AC" w:rsidR="00C07878" w:rsidRPr="00D0278D" w:rsidRDefault="00186F22" w:rsidP="00456520">
      <w:pPr>
        <w:pStyle w:val="Tekstakapitu"/>
        <w:jc w:val="center"/>
        <w:rPr>
          <w:color w:val="auto"/>
        </w:rPr>
      </w:pPr>
      <w:bookmarkStart w:id="21" w:name="_Hlk185265149"/>
      <w:r w:rsidRPr="00186F22">
        <w:rPr>
          <w:noProof/>
          <w:color w:val="auto"/>
        </w:rPr>
        <w:drawing>
          <wp:inline distT="0" distB="0" distL="0" distR="0" wp14:anchorId="60BEE245" wp14:editId="15FB69EE">
            <wp:extent cx="3581900" cy="409632"/>
            <wp:effectExtent l="0" t="0" r="0" b="9525"/>
            <wp:docPr id="14474634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63406" name=""/>
                    <pic:cNvPicPr/>
                  </pic:nvPicPr>
                  <pic:blipFill>
                    <a:blip r:embed="rId71"/>
                    <a:stretch>
                      <a:fillRect/>
                    </a:stretch>
                  </pic:blipFill>
                  <pic:spPr>
                    <a:xfrm>
                      <a:off x="0" y="0"/>
                      <a:ext cx="3581900" cy="409632"/>
                    </a:xfrm>
                    <a:prstGeom prst="rect">
                      <a:avLst/>
                    </a:prstGeom>
                  </pic:spPr>
                </pic:pic>
              </a:graphicData>
            </a:graphic>
          </wp:inline>
        </w:drawing>
      </w:r>
    </w:p>
    <w:p w14:paraId="797D4D84" w14:textId="77777777" w:rsidR="009030B0" w:rsidRPr="00D0278D" w:rsidRDefault="009030B0" w:rsidP="00456520">
      <w:pPr>
        <w:pStyle w:val="Tekstakapitu"/>
        <w:jc w:val="center"/>
        <w:rPr>
          <w:color w:val="auto"/>
          <w:sz w:val="4"/>
        </w:rPr>
      </w:pPr>
    </w:p>
    <w:p w14:paraId="5713BE9B" w14:textId="477CB288" w:rsidR="00A76EF4" w:rsidRPr="00D0278D" w:rsidRDefault="00A76EF4" w:rsidP="009030B0">
      <w:pPr>
        <w:pStyle w:val="Tekstakapitu"/>
        <w:ind w:firstLine="0"/>
        <w:rPr>
          <w:color w:val="auto"/>
        </w:rPr>
      </w:pPr>
      <w:r w:rsidRPr="00D0278D">
        <w:rPr>
          <w:color w:val="auto"/>
        </w:rPr>
        <w:t xml:space="preserve">Błąd RMSE dla zbioru testowego na poziomie </w:t>
      </w:r>
      <w:r w:rsidR="00292729">
        <w:rPr>
          <w:color w:val="auto"/>
        </w:rPr>
        <w:t>około 443</w:t>
      </w:r>
      <w:r w:rsidR="00186F22">
        <w:rPr>
          <w:color w:val="auto"/>
        </w:rPr>
        <w:t>0</w:t>
      </w:r>
      <w:r w:rsidRPr="00D0278D">
        <w:rPr>
          <w:color w:val="auto"/>
        </w:rPr>
        <w:t xml:space="preserve">, w porównaniu ze skalą zagadnienia - wartości sprzedaży detalicznej materiałów budowlanych wahają się od około </w:t>
      </w:r>
      <w:r w:rsidR="00186F22">
        <w:rPr>
          <w:color w:val="auto"/>
        </w:rPr>
        <w:t>20000</w:t>
      </w:r>
      <w:r w:rsidRPr="00D0278D">
        <w:rPr>
          <w:color w:val="auto"/>
        </w:rPr>
        <w:t xml:space="preserve"> do </w:t>
      </w:r>
      <w:r w:rsidR="00186F22">
        <w:rPr>
          <w:color w:val="auto"/>
        </w:rPr>
        <w:t>50000</w:t>
      </w:r>
      <w:r w:rsidR="00292729">
        <w:rPr>
          <w:color w:val="auto"/>
        </w:rPr>
        <w:t>, nie jest wielki</w:t>
      </w:r>
      <w:r w:rsidR="009030B0" w:rsidRPr="00D0278D">
        <w:rPr>
          <w:color w:val="auto"/>
        </w:rPr>
        <w:t>. M</w:t>
      </w:r>
      <w:r w:rsidRPr="00D0278D">
        <w:rPr>
          <w:color w:val="auto"/>
        </w:rPr>
        <w:t>ożna</w:t>
      </w:r>
      <w:r w:rsidR="009030B0" w:rsidRPr="00D0278D">
        <w:rPr>
          <w:color w:val="auto"/>
        </w:rPr>
        <w:t xml:space="preserve"> zatem</w:t>
      </w:r>
      <w:r w:rsidRPr="00D0278D">
        <w:rPr>
          <w:color w:val="auto"/>
        </w:rPr>
        <w:t xml:space="preserve"> potwierdzić </w:t>
      </w:r>
      <w:r w:rsidR="00292729">
        <w:rPr>
          <w:color w:val="auto"/>
        </w:rPr>
        <w:t xml:space="preserve">wystarczająco </w:t>
      </w:r>
      <w:r w:rsidRPr="00D0278D">
        <w:rPr>
          <w:color w:val="auto"/>
        </w:rPr>
        <w:t>dobrą wydajność modelu.</w:t>
      </w:r>
    </w:p>
    <w:p w14:paraId="2B8431AD" w14:textId="77777777" w:rsidR="00D4598E" w:rsidRPr="00D0278D" w:rsidRDefault="00101250" w:rsidP="00456520">
      <w:pPr>
        <w:pStyle w:val="Nagwek2"/>
        <w:rPr>
          <w:sz w:val="24"/>
        </w:rPr>
      </w:pPr>
      <w:bookmarkStart w:id="22" w:name="_Toc187744198"/>
      <w:bookmarkEnd w:id="21"/>
      <w:r w:rsidRPr="00D0278D">
        <w:rPr>
          <w:sz w:val="24"/>
        </w:rPr>
        <w:t xml:space="preserve">4.3 </w:t>
      </w:r>
      <w:r w:rsidR="00456520" w:rsidRPr="00D0278D">
        <w:rPr>
          <w:sz w:val="24"/>
        </w:rPr>
        <w:t xml:space="preserve"> </w:t>
      </w:r>
      <w:r w:rsidR="00D4598E" w:rsidRPr="00D0278D">
        <w:rPr>
          <w:sz w:val="24"/>
        </w:rPr>
        <w:t>Porównanie</w:t>
      </w:r>
      <w:r w:rsidR="009030B0" w:rsidRPr="00D0278D">
        <w:rPr>
          <w:sz w:val="24"/>
        </w:rPr>
        <w:t xml:space="preserve"> prognoz uzyskanych przy pomocy modeli ARIMA i LSTM</w:t>
      </w:r>
      <w:bookmarkEnd w:id="22"/>
      <w:r w:rsidR="009030B0" w:rsidRPr="00D0278D">
        <w:rPr>
          <w:sz w:val="24"/>
        </w:rPr>
        <w:t xml:space="preserve"> </w:t>
      </w:r>
    </w:p>
    <w:p w14:paraId="09728CDF" w14:textId="77777777" w:rsidR="00456520" w:rsidRDefault="00456520" w:rsidP="00456520"/>
    <w:p w14:paraId="0A930462" w14:textId="77777777" w:rsidR="00411EB0" w:rsidRDefault="00411EB0" w:rsidP="00411EB0">
      <w:pPr>
        <w:pStyle w:val="Tekstakapitu"/>
        <w:ind w:firstLine="426"/>
      </w:pPr>
      <w:r>
        <w:t xml:space="preserve">W przypadku </w:t>
      </w:r>
      <w:r w:rsidRPr="00D0278D">
        <w:rPr>
          <w:color w:val="auto"/>
        </w:rPr>
        <w:t xml:space="preserve">pierwszego szeregu czasowego model ARIMA dobrze radzi sobie </w:t>
      </w:r>
      <w:r w:rsidRPr="00D0278D">
        <w:rPr>
          <w:color w:val="auto"/>
        </w:rPr>
        <w:br/>
      </w:r>
      <w:r w:rsidR="00FE18FC" w:rsidRPr="00D0278D">
        <w:rPr>
          <w:color w:val="auto"/>
        </w:rPr>
        <w:t>z uśrednie</w:t>
      </w:r>
      <w:r w:rsidRPr="00D0278D">
        <w:rPr>
          <w:color w:val="auto"/>
        </w:rPr>
        <w:t xml:space="preserve">niem szumów oraz </w:t>
      </w:r>
      <w:r w:rsidR="00FE18FC" w:rsidRPr="00D0278D">
        <w:rPr>
          <w:color w:val="auto"/>
        </w:rPr>
        <w:t>wyodrębnieniem</w:t>
      </w:r>
      <w:r w:rsidRPr="00D0278D">
        <w:rPr>
          <w:color w:val="auto"/>
        </w:rPr>
        <w:t xml:space="preserve"> trendu. Jednakże, prognozy są zbytnio wygładzone, co </w:t>
      </w:r>
      <w:r w:rsidR="00FE18FC" w:rsidRPr="00D0278D">
        <w:rPr>
          <w:color w:val="auto"/>
        </w:rPr>
        <w:t>oznacza</w:t>
      </w:r>
      <w:r w:rsidRPr="00D0278D">
        <w:rPr>
          <w:color w:val="auto"/>
        </w:rPr>
        <w:t xml:space="preserve">, że model nie reaguje na nagłe zmiany w danych. </w:t>
      </w:r>
      <w:r w:rsidR="00FE18FC" w:rsidRPr="00D0278D">
        <w:rPr>
          <w:color w:val="auto"/>
        </w:rPr>
        <w:br/>
        <w:t>W przeciwieństwie do ARIMA, model</w:t>
      </w:r>
      <w:r w:rsidRPr="00D0278D">
        <w:rPr>
          <w:color w:val="auto"/>
        </w:rPr>
        <w:t xml:space="preserve"> LSTM</w:t>
      </w:r>
      <w:r>
        <w:t xml:space="preserve"> </w:t>
      </w:r>
      <w:r w:rsidRPr="00273254">
        <w:t xml:space="preserve">jest w stanie uchwycić złożone, nieliniowe </w:t>
      </w:r>
      <w:r w:rsidRPr="00273254">
        <w:lastRenderedPageBreak/>
        <w:t xml:space="preserve">wzorce i zależności w danych czasowych. Predykcje są bardziej dynamiczne i lepiej odwzorowują </w:t>
      </w:r>
      <w:r w:rsidRPr="00D0278D">
        <w:rPr>
          <w:color w:val="auto"/>
        </w:rPr>
        <w:t>krótkoterminowe fluktuacje,</w:t>
      </w:r>
      <w:r w:rsidR="00FE18FC" w:rsidRPr="00D0278D">
        <w:rPr>
          <w:color w:val="auto"/>
        </w:rPr>
        <w:t xml:space="preserve"> co jest widoczne szczególnie na</w:t>
      </w:r>
      <w:r w:rsidRPr="00D0278D">
        <w:rPr>
          <w:color w:val="auto"/>
        </w:rPr>
        <w:t xml:space="preserve"> danych treningowych. Model LSTM trafniej</w:t>
      </w:r>
      <w:r>
        <w:t xml:space="preserve"> prognozuje dane.</w:t>
      </w:r>
    </w:p>
    <w:p w14:paraId="451BCE03" w14:textId="77777777" w:rsidR="00411EB0" w:rsidRPr="00EF3232" w:rsidRDefault="00411EB0" w:rsidP="00411EB0">
      <w:pPr>
        <w:pStyle w:val="Tekstakapitu"/>
        <w:ind w:firstLine="426"/>
        <w:rPr>
          <w:sz w:val="10"/>
        </w:rPr>
      </w:pPr>
    </w:p>
    <w:p w14:paraId="56BB1B96" w14:textId="6BFE09C4" w:rsidR="00D4598E" w:rsidRDefault="004A7830" w:rsidP="00456520">
      <w:pPr>
        <w:pStyle w:val="Tekstakapitu"/>
        <w:ind w:firstLine="0"/>
      </w:pPr>
      <w:r w:rsidRPr="004A7830">
        <w:rPr>
          <w:noProof/>
        </w:rPr>
        <w:drawing>
          <wp:inline distT="0" distB="0" distL="0" distR="0" wp14:anchorId="0BC98C5B" wp14:editId="3EB86DEE">
            <wp:extent cx="5579745" cy="3884295"/>
            <wp:effectExtent l="0" t="0" r="0" b="0"/>
            <wp:docPr id="874051592"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1592" name="Obraz 1" descr="Obraz zawierający tekst, Wykres, diagram, linia&#10;&#10;Opis wygenerowany automatycznie"/>
                    <pic:cNvPicPr/>
                  </pic:nvPicPr>
                  <pic:blipFill>
                    <a:blip r:embed="rId72"/>
                    <a:stretch>
                      <a:fillRect/>
                    </a:stretch>
                  </pic:blipFill>
                  <pic:spPr>
                    <a:xfrm>
                      <a:off x="0" y="0"/>
                      <a:ext cx="5579745" cy="3884295"/>
                    </a:xfrm>
                    <a:prstGeom prst="rect">
                      <a:avLst/>
                    </a:prstGeom>
                  </pic:spPr>
                </pic:pic>
              </a:graphicData>
            </a:graphic>
          </wp:inline>
        </w:drawing>
      </w:r>
    </w:p>
    <w:p w14:paraId="631E22CE" w14:textId="62A2E454" w:rsidR="009030B0" w:rsidRDefault="00456520" w:rsidP="00EF3232">
      <w:pPr>
        <w:pStyle w:val="Tekstakapitu"/>
        <w:spacing w:line="276" w:lineRule="auto"/>
        <w:ind w:firstLine="0"/>
        <w:jc w:val="center"/>
        <w:rPr>
          <w:b/>
          <w:color w:val="auto"/>
          <w:sz w:val="22"/>
        </w:rPr>
      </w:pPr>
      <w:r>
        <w:rPr>
          <w:b/>
          <w:sz w:val="22"/>
        </w:rPr>
        <w:t xml:space="preserve">Rysunek 4.18 </w:t>
      </w:r>
      <w:r w:rsidR="00D0278D">
        <w:rPr>
          <w:b/>
          <w:sz w:val="22"/>
        </w:rPr>
        <w:t xml:space="preserve">Porównanie </w:t>
      </w:r>
      <w:r w:rsidR="00D0278D">
        <w:rPr>
          <w:b/>
          <w:color w:val="auto"/>
          <w:sz w:val="22"/>
        </w:rPr>
        <w:t>prognoz</w:t>
      </w:r>
      <w:r w:rsidR="00D0278D" w:rsidRPr="00970E5C">
        <w:rPr>
          <w:b/>
          <w:color w:val="auto"/>
          <w:sz w:val="22"/>
        </w:rPr>
        <w:t xml:space="preserve"> dla szeregu czasowego jednomiesięcznej r</w:t>
      </w:r>
      <w:r w:rsidR="004A7830">
        <w:rPr>
          <w:b/>
          <w:color w:val="auto"/>
          <w:sz w:val="22"/>
        </w:rPr>
        <w:t xml:space="preserve">ealnej </w:t>
      </w:r>
      <w:r w:rsidR="00D0278D" w:rsidRPr="00970E5C">
        <w:rPr>
          <w:b/>
          <w:color w:val="auto"/>
          <w:sz w:val="22"/>
        </w:rPr>
        <w:t>stopy procentowej</w:t>
      </w:r>
      <w:r w:rsidR="00D0278D">
        <w:rPr>
          <w:b/>
          <w:color w:val="auto"/>
          <w:sz w:val="22"/>
        </w:rPr>
        <w:t>, generowanych za pomocą modeli ARIMA i LSTM</w:t>
      </w:r>
      <w:r w:rsidR="00D0278D" w:rsidRPr="00970E5C">
        <w:rPr>
          <w:b/>
          <w:color w:val="auto"/>
          <w:sz w:val="22"/>
        </w:rPr>
        <w:t>.</w:t>
      </w:r>
    </w:p>
    <w:p w14:paraId="162A2675" w14:textId="77777777" w:rsidR="00D0278D" w:rsidRPr="00FE18FC" w:rsidRDefault="00D0278D" w:rsidP="00FE18FC">
      <w:pPr>
        <w:pStyle w:val="Tekstakapitu"/>
        <w:ind w:firstLine="0"/>
        <w:jc w:val="center"/>
        <w:rPr>
          <w:b/>
          <w:color w:val="FF0000"/>
          <w:sz w:val="22"/>
        </w:rPr>
      </w:pPr>
    </w:p>
    <w:p w14:paraId="6A122660" w14:textId="77777777" w:rsidR="00273254" w:rsidRPr="00D0278D" w:rsidRDefault="00273254" w:rsidP="00FE18FC">
      <w:pPr>
        <w:pStyle w:val="Tekstakapitu"/>
        <w:ind w:firstLine="426"/>
        <w:rPr>
          <w:color w:val="auto"/>
        </w:rPr>
      </w:pPr>
      <w:r w:rsidRPr="00273254">
        <w:t xml:space="preserve">Porównując </w:t>
      </w:r>
      <w:r w:rsidRPr="00D0278D">
        <w:rPr>
          <w:color w:val="auto"/>
        </w:rPr>
        <w:t>obie metody</w:t>
      </w:r>
      <w:r w:rsidR="00EA123F" w:rsidRPr="00D0278D">
        <w:rPr>
          <w:color w:val="auto"/>
        </w:rPr>
        <w:t xml:space="preserve"> (rysunek 4.18)</w:t>
      </w:r>
      <w:r w:rsidRPr="00D0278D">
        <w:rPr>
          <w:color w:val="auto"/>
        </w:rPr>
        <w:t xml:space="preserve">, </w:t>
      </w:r>
      <w:r w:rsidR="00FD0F56" w:rsidRPr="00D0278D">
        <w:rPr>
          <w:color w:val="auto"/>
        </w:rPr>
        <w:t xml:space="preserve">możemy wnioskować, że </w:t>
      </w:r>
      <w:r w:rsidRPr="00D0278D">
        <w:rPr>
          <w:color w:val="auto"/>
        </w:rPr>
        <w:t>ARIM</w:t>
      </w:r>
      <w:r w:rsidR="00FD0F56" w:rsidRPr="00D0278D">
        <w:rPr>
          <w:color w:val="auto"/>
        </w:rPr>
        <w:t>A jest bardziej odpowiednia dla</w:t>
      </w:r>
      <w:r w:rsidRPr="00D0278D">
        <w:rPr>
          <w:color w:val="auto"/>
        </w:rPr>
        <w:t xml:space="preserve"> danych z wyraźnym trendem i umiarkowaną zmiennością. </w:t>
      </w:r>
      <w:r w:rsidR="00FD0F56" w:rsidRPr="00D0278D">
        <w:rPr>
          <w:color w:val="auto"/>
        </w:rPr>
        <w:t xml:space="preserve">Natomiast </w:t>
      </w:r>
      <w:r w:rsidRPr="00D0278D">
        <w:rPr>
          <w:color w:val="auto"/>
        </w:rPr>
        <w:t xml:space="preserve">LSTM </w:t>
      </w:r>
      <w:r w:rsidR="00FD0F56" w:rsidRPr="00D0278D">
        <w:rPr>
          <w:color w:val="auto"/>
        </w:rPr>
        <w:t>dobrze</w:t>
      </w:r>
      <w:r w:rsidRPr="00D0278D">
        <w:rPr>
          <w:color w:val="auto"/>
        </w:rPr>
        <w:t xml:space="preserve"> sprawdza się w analizie skomplik</w:t>
      </w:r>
      <w:r w:rsidR="00FD0F56" w:rsidRPr="00D0278D">
        <w:rPr>
          <w:color w:val="auto"/>
        </w:rPr>
        <w:t>owanych i nieregularnych danych.</w:t>
      </w:r>
      <w:r w:rsidRPr="00D0278D">
        <w:rPr>
          <w:color w:val="auto"/>
        </w:rPr>
        <w:t xml:space="preserve"> Wybór </w:t>
      </w:r>
      <w:r w:rsidR="00FD0F56" w:rsidRPr="00D0278D">
        <w:rPr>
          <w:color w:val="auto"/>
        </w:rPr>
        <w:t>po</w:t>
      </w:r>
      <w:r w:rsidRPr="00D0278D">
        <w:rPr>
          <w:color w:val="auto"/>
        </w:rPr>
        <w:t>między tymi metodami</w:t>
      </w:r>
      <w:r w:rsidR="00FD0F56" w:rsidRPr="00D0278D">
        <w:rPr>
          <w:color w:val="auto"/>
        </w:rPr>
        <w:t xml:space="preserve"> zależy od specyfiki danych</w:t>
      </w:r>
      <w:r w:rsidRPr="00D0278D">
        <w:rPr>
          <w:color w:val="auto"/>
        </w:rPr>
        <w:t>.</w:t>
      </w:r>
    </w:p>
    <w:p w14:paraId="555722D7" w14:textId="77777777" w:rsidR="00FD0F56" w:rsidRDefault="00FD0F56" w:rsidP="000F1900">
      <w:pPr>
        <w:pStyle w:val="Tekstakapitu"/>
        <w:ind w:firstLine="426"/>
      </w:pPr>
      <w:r w:rsidRPr="00D0278D">
        <w:rPr>
          <w:color w:val="auto"/>
        </w:rPr>
        <w:t xml:space="preserve">Dla drugiego szeregu czasowego </w:t>
      </w:r>
      <w:r w:rsidR="00EA123F" w:rsidRPr="00D0278D">
        <w:rPr>
          <w:color w:val="auto"/>
        </w:rPr>
        <w:t xml:space="preserve">(rysunek 4.19) </w:t>
      </w:r>
      <w:r w:rsidRPr="00D0278D">
        <w:rPr>
          <w:color w:val="auto"/>
        </w:rPr>
        <w:t>model ARIMA dobrze odwzorowuje trend w</w:t>
      </w:r>
      <w:r w:rsidR="000F1900" w:rsidRPr="00D0278D">
        <w:rPr>
          <w:color w:val="auto"/>
        </w:rPr>
        <w:t>zrostowy w danych. J</w:t>
      </w:r>
      <w:r w:rsidRPr="00D0278D">
        <w:rPr>
          <w:color w:val="auto"/>
        </w:rPr>
        <w:t xml:space="preserve">ego predykcje są </w:t>
      </w:r>
      <w:r w:rsidR="000F1900" w:rsidRPr="00D0278D">
        <w:rPr>
          <w:color w:val="auto"/>
        </w:rPr>
        <w:t xml:space="preserve">jednak mocno </w:t>
      </w:r>
      <w:r w:rsidRPr="00D0278D">
        <w:rPr>
          <w:color w:val="auto"/>
        </w:rPr>
        <w:t>wygładzone</w:t>
      </w:r>
      <w:r w:rsidR="000F1900" w:rsidRPr="00D0278D">
        <w:rPr>
          <w:color w:val="auto"/>
        </w:rPr>
        <w:t>,</w:t>
      </w:r>
      <w:r w:rsidRPr="00D0278D">
        <w:rPr>
          <w:color w:val="auto"/>
        </w:rPr>
        <w:t xml:space="preserve"> przez co nie uwzględniają niewielkich fluktuacji</w:t>
      </w:r>
      <w:r w:rsidR="000F1900" w:rsidRPr="00D0278D">
        <w:rPr>
          <w:color w:val="auto"/>
        </w:rPr>
        <w:t>. Przedział ufności wyraźnie</w:t>
      </w:r>
      <w:r w:rsidRPr="00D0278D">
        <w:rPr>
          <w:color w:val="auto"/>
        </w:rPr>
        <w:t xml:space="preserve"> poszerza</w:t>
      </w:r>
      <w:r w:rsidR="000F1900" w:rsidRPr="00D0278D">
        <w:rPr>
          <w:color w:val="auto"/>
        </w:rPr>
        <w:t xml:space="preserve"> się w czasie</w:t>
      </w:r>
      <w:r w:rsidRPr="00D0278D">
        <w:rPr>
          <w:color w:val="auto"/>
        </w:rPr>
        <w:t>, co odzwierciedla rosnącą niepewność</w:t>
      </w:r>
      <w:r w:rsidR="000F1900" w:rsidRPr="00D0278D">
        <w:rPr>
          <w:color w:val="auto"/>
        </w:rPr>
        <w:t xml:space="preserve"> prognozy</w:t>
      </w:r>
      <w:r w:rsidRPr="00D0278D">
        <w:rPr>
          <w:color w:val="auto"/>
        </w:rPr>
        <w:t xml:space="preserve">. Model LSTM </w:t>
      </w:r>
      <w:r w:rsidR="000F1900" w:rsidRPr="00D0278D">
        <w:rPr>
          <w:color w:val="auto"/>
        </w:rPr>
        <w:t>bardzo dobrze</w:t>
      </w:r>
      <w:r w:rsidRPr="00D0278D">
        <w:rPr>
          <w:color w:val="auto"/>
        </w:rPr>
        <w:t xml:space="preserve"> dopasowuje się do danych treningowych i</w:t>
      </w:r>
      <w:r w:rsidR="000F1900" w:rsidRPr="00D0278D">
        <w:rPr>
          <w:color w:val="auto"/>
        </w:rPr>
        <w:t xml:space="preserve"> w miarę</w:t>
      </w:r>
      <w:r w:rsidRPr="00D0278D">
        <w:rPr>
          <w:color w:val="auto"/>
        </w:rPr>
        <w:t xml:space="preserve"> skutecznie odwzorowuje</w:t>
      </w:r>
      <w:r w:rsidRPr="00273254">
        <w:t xml:space="preserve"> </w:t>
      </w:r>
      <w:r w:rsidR="000F1900">
        <w:t>dane testowe</w:t>
      </w:r>
      <w:r w:rsidRPr="00273254">
        <w:t xml:space="preserve">. </w:t>
      </w:r>
      <w:r w:rsidR="00EA123F" w:rsidRPr="00EA123F">
        <w:rPr>
          <w:color w:val="auto"/>
        </w:rPr>
        <w:t>B</w:t>
      </w:r>
      <w:r w:rsidRPr="00273254">
        <w:t xml:space="preserve">rak wizualizacji przedziału ufności oznacza, że trudniej ocenić wiarygodność predykcji </w:t>
      </w:r>
      <w:r w:rsidR="000F1900">
        <w:br/>
      </w:r>
      <w:r w:rsidRPr="00273254">
        <w:t xml:space="preserve">w kontekście </w:t>
      </w:r>
      <w:r w:rsidRPr="00D0278D">
        <w:rPr>
          <w:color w:val="auto"/>
        </w:rPr>
        <w:t xml:space="preserve">niepewności. </w:t>
      </w:r>
      <w:r w:rsidR="00EA123F" w:rsidRPr="00D0278D">
        <w:rPr>
          <w:color w:val="auto"/>
        </w:rPr>
        <w:t>Niemniej jednak, m</w:t>
      </w:r>
      <w:r w:rsidRPr="00D0278D">
        <w:rPr>
          <w:color w:val="auto"/>
        </w:rPr>
        <w:t>odel LSTM trafniej</w:t>
      </w:r>
      <w:r>
        <w:t xml:space="preserve"> prognozuje dane.</w:t>
      </w:r>
    </w:p>
    <w:p w14:paraId="0AE07683" w14:textId="77777777" w:rsidR="00D0278D" w:rsidRDefault="00D0278D" w:rsidP="00D0278D">
      <w:pPr>
        <w:pStyle w:val="Tekstakapitu"/>
        <w:ind w:firstLine="426"/>
      </w:pPr>
      <w:r w:rsidRPr="00D0278D">
        <w:rPr>
          <w:color w:val="auto"/>
        </w:rPr>
        <w:t xml:space="preserve">Model ARIMA wygenerował prognozę skupiając się na trendzie długoterminowym </w:t>
      </w:r>
      <w:r w:rsidRPr="00D0278D">
        <w:rPr>
          <w:color w:val="auto"/>
        </w:rPr>
        <w:br/>
        <w:t xml:space="preserve">w danych i uwzględniając niepewność w formie przedziału ufności. Z kolei LSTM lepiej odwzorowuje szczegóły, co pozwala na dokładniejsze prognozy krótkoterminowe. Jednak, </w:t>
      </w:r>
      <w:r w:rsidRPr="00D0278D">
        <w:rPr>
          <w:color w:val="auto"/>
        </w:rPr>
        <w:lastRenderedPageBreak/>
        <w:t>bez wizualizacji niepewności wyniki mogą być mniej przejrzyste. Wybór odpowiedniego modelu zależy od</w:t>
      </w:r>
      <w:r>
        <w:t xml:space="preserve"> potrzeby.</w:t>
      </w:r>
    </w:p>
    <w:p w14:paraId="602F4259" w14:textId="77777777" w:rsidR="00FE18FC" w:rsidRPr="00FE18FC" w:rsidRDefault="00FE18FC" w:rsidP="00FE18FC">
      <w:pPr>
        <w:pStyle w:val="Tekstakapitu"/>
        <w:ind w:firstLine="426"/>
        <w:rPr>
          <w:sz w:val="10"/>
        </w:rPr>
      </w:pPr>
    </w:p>
    <w:p w14:paraId="10114A78" w14:textId="77777777" w:rsidR="00273254" w:rsidRDefault="00A11455" w:rsidP="00456520">
      <w:pPr>
        <w:pStyle w:val="Tekstakapitu"/>
        <w:ind w:firstLine="0"/>
      </w:pPr>
      <w:r w:rsidRPr="00A11455">
        <w:rPr>
          <w:noProof/>
          <w:lang w:eastAsia="pl-PL"/>
        </w:rPr>
        <w:drawing>
          <wp:inline distT="0" distB="0" distL="0" distR="0" wp14:anchorId="44154EFA" wp14:editId="00839D4C">
            <wp:extent cx="5714458" cy="3991731"/>
            <wp:effectExtent l="19050" t="0" r="542" b="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73" cstate="print"/>
                    <a:stretch>
                      <a:fillRect/>
                    </a:stretch>
                  </pic:blipFill>
                  <pic:spPr>
                    <a:xfrm>
                      <a:off x="0" y="0"/>
                      <a:ext cx="5710559" cy="3989007"/>
                    </a:xfrm>
                    <a:prstGeom prst="rect">
                      <a:avLst/>
                    </a:prstGeom>
                  </pic:spPr>
                </pic:pic>
              </a:graphicData>
            </a:graphic>
          </wp:inline>
        </w:drawing>
      </w:r>
    </w:p>
    <w:p w14:paraId="026293EC" w14:textId="05539E52" w:rsidR="005168F0" w:rsidRDefault="00456520" w:rsidP="00EF3232">
      <w:pPr>
        <w:pStyle w:val="Tekstakapitu"/>
        <w:spacing w:line="276" w:lineRule="auto"/>
        <w:ind w:firstLine="0"/>
        <w:jc w:val="center"/>
        <w:rPr>
          <w:b/>
          <w:color w:val="auto"/>
          <w:sz w:val="22"/>
        </w:rPr>
      </w:pPr>
      <w:r>
        <w:rPr>
          <w:b/>
          <w:sz w:val="22"/>
        </w:rPr>
        <w:t xml:space="preserve">Rysunek 4.19 </w:t>
      </w:r>
      <w:r w:rsidR="00D0278D">
        <w:rPr>
          <w:b/>
          <w:sz w:val="22"/>
        </w:rPr>
        <w:t xml:space="preserve"> Porównanie </w:t>
      </w:r>
      <w:r w:rsidR="00D0278D">
        <w:rPr>
          <w:b/>
          <w:color w:val="auto"/>
          <w:sz w:val="22"/>
        </w:rPr>
        <w:t>prognoz</w:t>
      </w:r>
      <w:r w:rsidR="00D0278D" w:rsidRPr="00970E5C">
        <w:rPr>
          <w:b/>
          <w:color w:val="auto"/>
          <w:sz w:val="22"/>
        </w:rPr>
        <w:t xml:space="preserve"> dla szeregu czasowego </w:t>
      </w:r>
      <w:r w:rsidR="00D0278D">
        <w:rPr>
          <w:b/>
          <w:color w:val="auto"/>
          <w:sz w:val="22"/>
        </w:rPr>
        <w:t>opisującego indeks średnich cen konsumpcyjnych w miastach, generowanych za pomocą modeli ARIMA i LSTM</w:t>
      </w:r>
      <w:r w:rsidR="00D0278D" w:rsidRPr="00970E5C">
        <w:rPr>
          <w:b/>
          <w:color w:val="auto"/>
          <w:sz w:val="22"/>
        </w:rPr>
        <w:t>.</w:t>
      </w:r>
    </w:p>
    <w:p w14:paraId="73ED5F4A" w14:textId="77777777" w:rsidR="005168F0" w:rsidRDefault="005168F0">
      <w:pPr>
        <w:rPr>
          <w:b/>
          <w:sz w:val="22"/>
        </w:rPr>
      </w:pPr>
      <w:r>
        <w:rPr>
          <w:b/>
          <w:sz w:val="22"/>
        </w:rPr>
        <w:br w:type="page"/>
      </w:r>
    </w:p>
    <w:p w14:paraId="6F3475DA" w14:textId="2CA14D49" w:rsidR="005F62F2" w:rsidRDefault="005168F0" w:rsidP="005F62F2">
      <w:pPr>
        <w:pStyle w:val="Tekstakapitu"/>
        <w:ind w:left="-851" w:firstLine="0"/>
      </w:pPr>
      <w:r w:rsidRPr="005168F0">
        <w:rPr>
          <w:noProof/>
        </w:rPr>
        <w:lastRenderedPageBreak/>
        <w:drawing>
          <wp:anchor distT="0" distB="0" distL="114300" distR="114300" simplePos="0" relativeHeight="251662848" behindDoc="1" locked="0" layoutInCell="1" allowOverlap="1" wp14:anchorId="5A21E656" wp14:editId="01A13DFC">
            <wp:simplePos x="0" y="0"/>
            <wp:positionH relativeFrom="column">
              <wp:posOffset>-536575</wp:posOffset>
            </wp:positionH>
            <wp:positionV relativeFrom="paragraph">
              <wp:posOffset>2540</wp:posOffset>
            </wp:positionV>
            <wp:extent cx="7124400" cy="3286800"/>
            <wp:effectExtent l="0" t="0" r="0" b="0"/>
            <wp:wrapTight wrapText="bothSides">
              <wp:wrapPolygon edited="0">
                <wp:start x="0" y="0"/>
                <wp:lineTo x="0" y="21533"/>
                <wp:lineTo x="21544" y="21533"/>
                <wp:lineTo x="21544" y="0"/>
                <wp:lineTo x="0" y="0"/>
              </wp:wrapPolygon>
            </wp:wrapTight>
            <wp:docPr id="171560654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06543" name="Obraz 1" descr="Obraz zawierający tekst, zrzut ekranu, Wykres, linia&#10;&#10;Opis wygenerowany automatycznie"/>
                    <pic:cNvPicPr/>
                  </pic:nvPicPr>
                  <pic:blipFill>
                    <a:blip r:embed="rId74">
                      <a:extLst>
                        <a:ext uri="{28A0092B-C50C-407E-A947-70E740481C1C}">
                          <a14:useLocalDpi xmlns:a14="http://schemas.microsoft.com/office/drawing/2010/main" val="0"/>
                        </a:ext>
                      </a:extLst>
                    </a:blip>
                    <a:stretch>
                      <a:fillRect/>
                    </a:stretch>
                  </pic:blipFill>
                  <pic:spPr>
                    <a:xfrm>
                      <a:off x="0" y="0"/>
                      <a:ext cx="7124400" cy="3286800"/>
                    </a:xfrm>
                    <a:prstGeom prst="rect">
                      <a:avLst/>
                    </a:prstGeom>
                  </pic:spPr>
                </pic:pic>
              </a:graphicData>
            </a:graphic>
            <wp14:sizeRelH relativeFrom="margin">
              <wp14:pctWidth>0</wp14:pctWidth>
            </wp14:sizeRelH>
            <wp14:sizeRelV relativeFrom="margin">
              <wp14:pctHeight>0</wp14:pctHeight>
            </wp14:sizeRelV>
          </wp:anchor>
        </w:drawing>
      </w:r>
    </w:p>
    <w:p w14:paraId="4A9A1FA9" w14:textId="77777777" w:rsidR="005F62F2" w:rsidRDefault="005F62F2" w:rsidP="00EF3232">
      <w:pPr>
        <w:pStyle w:val="Tekstakapitu"/>
        <w:spacing w:line="276" w:lineRule="auto"/>
        <w:ind w:firstLine="0"/>
        <w:jc w:val="center"/>
        <w:rPr>
          <w:b/>
          <w:color w:val="auto"/>
          <w:sz w:val="22"/>
        </w:rPr>
      </w:pPr>
      <w:r>
        <w:rPr>
          <w:b/>
          <w:sz w:val="22"/>
        </w:rPr>
        <w:t xml:space="preserve">Rysunek 4.20 </w:t>
      </w:r>
      <w:r w:rsidR="00EF3232">
        <w:rPr>
          <w:b/>
          <w:sz w:val="22"/>
        </w:rPr>
        <w:t xml:space="preserve"> Porównanie </w:t>
      </w:r>
      <w:r w:rsidR="00EF3232">
        <w:rPr>
          <w:b/>
          <w:color w:val="auto"/>
          <w:sz w:val="22"/>
        </w:rPr>
        <w:t>prognoz</w:t>
      </w:r>
      <w:r w:rsidR="00EF3232" w:rsidRPr="00970E5C">
        <w:rPr>
          <w:b/>
          <w:color w:val="auto"/>
          <w:sz w:val="22"/>
        </w:rPr>
        <w:t xml:space="preserve"> dla szeregu czasowego </w:t>
      </w:r>
      <w:r w:rsidR="00EF3232">
        <w:rPr>
          <w:b/>
          <w:color w:val="auto"/>
          <w:sz w:val="22"/>
        </w:rPr>
        <w:t>opisującego wartość sprzedaży detalicznej materiałów budowlanych oraz sprzętu i artykułów ogrodniczych,</w:t>
      </w:r>
      <w:r w:rsidR="00EF3232">
        <w:rPr>
          <w:b/>
          <w:color w:val="auto"/>
          <w:sz w:val="22"/>
        </w:rPr>
        <w:br/>
        <w:t xml:space="preserve"> generowanych za pomocą modeli ARIMA i LSTM</w:t>
      </w:r>
      <w:r w:rsidR="00EF3232" w:rsidRPr="00970E5C">
        <w:rPr>
          <w:b/>
          <w:color w:val="auto"/>
          <w:sz w:val="22"/>
        </w:rPr>
        <w:t>.</w:t>
      </w:r>
    </w:p>
    <w:p w14:paraId="15BD6CCA" w14:textId="77777777" w:rsidR="00EF3232" w:rsidRDefault="00EF3232" w:rsidP="009030B0">
      <w:pPr>
        <w:pStyle w:val="Tekstakapitu"/>
        <w:ind w:firstLine="0"/>
        <w:jc w:val="center"/>
        <w:rPr>
          <w:b/>
          <w:color w:val="FF0000"/>
          <w:sz w:val="22"/>
        </w:rPr>
      </w:pPr>
    </w:p>
    <w:p w14:paraId="1F03456C" w14:textId="77777777" w:rsidR="00B02D2F" w:rsidRPr="00EF3232" w:rsidRDefault="00EF3232" w:rsidP="00EF3232">
      <w:pPr>
        <w:pStyle w:val="Tekstakapitu"/>
        <w:ind w:firstLine="426"/>
        <w:rPr>
          <w:color w:val="auto"/>
        </w:rPr>
      </w:pPr>
      <w:r w:rsidRPr="00EF3232">
        <w:rPr>
          <w:color w:val="auto"/>
        </w:rPr>
        <w:t xml:space="preserve">W przypadku trzeciego szeregu czasowego (rysunek 4.20) model ARIMA uchwycił trend i sezonowość danych. Obszar ufności odzwierciedla większą niepewność danych </w:t>
      </w:r>
      <w:r w:rsidRPr="00EF3232">
        <w:rPr>
          <w:color w:val="auto"/>
        </w:rPr>
        <w:br/>
        <w:t>w dłuższym horyzoncie czasowym. Model LSTM doskonale odwzorowuje szczegóły, uwzględniając zarówno trend i sezonowość, jak i krótkoterminowe fluktuacje w danych. Model ten trafniej prognozuje dane.</w:t>
      </w:r>
    </w:p>
    <w:p w14:paraId="5B8AF103" w14:textId="77777777" w:rsidR="006825E1" w:rsidRPr="009030B0" w:rsidRDefault="001B4463" w:rsidP="00440266">
      <w:pPr>
        <w:pStyle w:val="Tekstakapitu"/>
        <w:ind w:firstLine="426"/>
      </w:pPr>
      <w:r w:rsidRPr="00EF3232">
        <w:rPr>
          <w:color w:val="auto"/>
        </w:rPr>
        <w:t>M</w:t>
      </w:r>
      <w:r w:rsidR="00440266" w:rsidRPr="00EF3232">
        <w:rPr>
          <w:color w:val="auto"/>
        </w:rPr>
        <w:t>odel ARIMA uwzględnia trend długoterminowy i ilustruje</w:t>
      </w:r>
      <w:r w:rsidR="00B02D2F" w:rsidRPr="00EF3232">
        <w:rPr>
          <w:color w:val="auto"/>
        </w:rPr>
        <w:t xml:space="preserve"> niepewność za pomocą przedziału ufności. Jest to szczególnie przydatne przy analizie stabilnych i </w:t>
      </w:r>
      <w:r w:rsidR="00440266" w:rsidRPr="00EF3232">
        <w:rPr>
          <w:color w:val="auto"/>
        </w:rPr>
        <w:t xml:space="preserve">bardziej </w:t>
      </w:r>
      <w:r w:rsidR="00B02D2F" w:rsidRPr="00EF3232">
        <w:rPr>
          <w:color w:val="auto"/>
        </w:rPr>
        <w:t xml:space="preserve">przewidywalnych danych. </w:t>
      </w:r>
      <w:r w:rsidR="00440266" w:rsidRPr="00EF3232">
        <w:rPr>
          <w:color w:val="auto"/>
        </w:rPr>
        <w:t xml:space="preserve">Z kolei </w:t>
      </w:r>
      <w:r w:rsidR="00B02D2F" w:rsidRPr="00EF3232">
        <w:rPr>
          <w:color w:val="auto"/>
        </w:rPr>
        <w:t xml:space="preserve">LSTM lepiej odwzorowuje złożone wzorce i </w:t>
      </w:r>
      <w:r w:rsidRPr="00EF3232">
        <w:rPr>
          <w:color w:val="auto"/>
        </w:rPr>
        <w:t xml:space="preserve">zmiany </w:t>
      </w:r>
      <w:r w:rsidR="00B02D2F" w:rsidRPr="00EF3232">
        <w:rPr>
          <w:color w:val="auto"/>
        </w:rPr>
        <w:t>krótkoterminowe</w:t>
      </w:r>
      <w:r w:rsidRPr="00EF3232">
        <w:rPr>
          <w:color w:val="auto"/>
        </w:rPr>
        <w:t>, przez co jest</w:t>
      </w:r>
      <w:r w:rsidR="00B02D2F" w:rsidRPr="00EF3232">
        <w:rPr>
          <w:color w:val="auto"/>
        </w:rPr>
        <w:t xml:space="preserve"> </w:t>
      </w:r>
      <w:r w:rsidRPr="00EF3232">
        <w:rPr>
          <w:color w:val="auto"/>
        </w:rPr>
        <w:t>adekwatny</w:t>
      </w:r>
      <w:r w:rsidR="00B02D2F" w:rsidRPr="00EF3232">
        <w:rPr>
          <w:color w:val="auto"/>
        </w:rPr>
        <w:t xml:space="preserve"> w przypadku</w:t>
      </w:r>
      <w:r w:rsidR="00B02D2F" w:rsidRPr="00B02D2F">
        <w:t xml:space="preserve"> danych o dużej zmienności. </w:t>
      </w:r>
    </w:p>
    <w:p w14:paraId="1E90E6EF" w14:textId="77777777" w:rsidR="00FD0F56" w:rsidRDefault="00FD0F56">
      <w:pPr>
        <w:rPr>
          <w:rFonts w:eastAsiaTheme="majorEastAsia" w:cstheme="majorBidi"/>
          <w:b/>
          <w:sz w:val="28"/>
          <w:szCs w:val="32"/>
        </w:rPr>
      </w:pPr>
      <w:r>
        <w:rPr>
          <w:sz w:val="28"/>
        </w:rPr>
        <w:br w:type="page"/>
      </w:r>
    </w:p>
    <w:p w14:paraId="37F816DF" w14:textId="77777777" w:rsidR="00F152EC" w:rsidRPr="006825E1" w:rsidRDefault="00F152EC" w:rsidP="00101250">
      <w:pPr>
        <w:pStyle w:val="Nagwek1"/>
        <w:rPr>
          <w:sz w:val="28"/>
        </w:rPr>
      </w:pPr>
      <w:bookmarkStart w:id="23" w:name="_Toc187744199"/>
      <w:r w:rsidRPr="006825E1">
        <w:rPr>
          <w:sz w:val="28"/>
        </w:rPr>
        <w:lastRenderedPageBreak/>
        <w:t>Podsumowanie</w:t>
      </w:r>
      <w:bookmarkEnd w:id="23"/>
    </w:p>
    <w:p w14:paraId="43923DC1" w14:textId="77777777" w:rsidR="006825E1" w:rsidRPr="006825E1" w:rsidRDefault="006825E1" w:rsidP="006825E1"/>
    <w:p w14:paraId="2483913E" w14:textId="77777777" w:rsidR="00EC6324" w:rsidRPr="00EC6324" w:rsidRDefault="00EC6324" w:rsidP="00EC6324">
      <w:pPr>
        <w:pStyle w:val="Tekstakapitu"/>
      </w:pPr>
      <w:r w:rsidRPr="00EC6324">
        <w:t>Praca dotyczy prognozowania szeregów czasowych przy użyciu: klasycznego modelu ARIMA oraz nowoczesnego modelu LSTM opartego na uczeniu maszynowym. Głównym celem pracy było wskazanie mocnych i słabych stron obydwu modeli oraz ocena ich efektywności podczas prognozowania szeregów czasowych. Obie metody mają swoje zalety i wady, a ich wybór zależy od charakterystyki danych i celu analizy.</w:t>
      </w:r>
    </w:p>
    <w:p w14:paraId="6667BFFA" w14:textId="77777777" w:rsidR="00EC6324" w:rsidRPr="00EC6324" w:rsidRDefault="00EC6324" w:rsidP="00EC6324">
      <w:pPr>
        <w:pStyle w:val="Tekstakapitu"/>
      </w:pPr>
      <w:r w:rsidRPr="00EC6324">
        <w:t>Model ARIMA jest przydatny w analizie danych z wyraźnym trendem i umiarkowaną zmiennością. Przedział ufności wizualizuje niepewność prognozy w miarę wydłużania horyzontu czasowego, co jest istotnym aspektem w kontekście podejmowania decyzji. ARIMA jest więc odpowiednim wyborem w przypadku analiz, gdzie stabilność i prostota prognozowania mają kluczowe znaczenie.</w:t>
      </w:r>
    </w:p>
    <w:p w14:paraId="353CCC76" w14:textId="77777777" w:rsidR="00EC6324" w:rsidRPr="00EC6324" w:rsidRDefault="00EC6324" w:rsidP="00EC6324">
      <w:pPr>
        <w:pStyle w:val="Tekstakapitu"/>
      </w:pPr>
      <w:r w:rsidRPr="00EC6324">
        <w:t>Model LSTM pozwala na uchwycenie złożonych, nieliniowych wzorców i zależności w danych. Dzięki temu lepiej radzi sobie z analizą krótkoterminowych fluktuacji oraz nieregularnych danych, co w porównaniu z ARIMA, czyni go bardziej elastycznym narzędziem. LSTM, choć jest precyzyjny w prognozach krótkoterminowych, może być trudniejszy w interpretacji i mniej stabilny. Niemniej jednak, jego zdolność do adaptacji sprawia, że jest wyjątkowo skuteczny w analizie niestandardowych danych, które nie wpisują się w proste wzorce trendów i sezonowości.</w:t>
      </w:r>
    </w:p>
    <w:p w14:paraId="787CA142" w14:textId="77777777" w:rsidR="00EC6324" w:rsidRPr="00EC6324" w:rsidRDefault="00EC6324" w:rsidP="00EC6324">
      <w:pPr>
        <w:pStyle w:val="Tekstakapitu"/>
      </w:pPr>
      <w:r w:rsidRPr="00EC6324">
        <w:t>Podsumowując, dzięki elastyczności i zdolności do uchwycenia niestandardowych zależności, stosowanie modeli uczenia maszynowego, w tym LSTM, stanowi obiecujący kierunek rozwoju analizy danych czasowych. Takie modele pozwalają na tworzenie precyzyjnych prognoz, co czyni je niezwykle wartościowym narzędziem w szybko zmieniającym się świecie analityki danych.</w:t>
      </w:r>
    </w:p>
    <w:p w14:paraId="6E670084" w14:textId="05EA7603" w:rsidR="00F152EC" w:rsidRPr="00F152EC" w:rsidRDefault="00EC6324" w:rsidP="00EC6324">
      <w:r>
        <w:br w:type="page"/>
      </w:r>
    </w:p>
    <w:p w14:paraId="008BB547" w14:textId="77777777" w:rsidR="00B02D2F" w:rsidRDefault="006825E1" w:rsidP="00101250">
      <w:pPr>
        <w:pStyle w:val="Nagwek1"/>
        <w:rPr>
          <w:sz w:val="28"/>
        </w:rPr>
      </w:pPr>
      <w:bookmarkStart w:id="24" w:name="_Toc187744200"/>
      <w:r w:rsidRPr="006825E1">
        <w:rPr>
          <w:sz w:val="28"/>
        </w:rPr>
        <w:lastRenderedPageBreak/>
        <w:t>Literatura</w:t>
      </w:r>
      <w:bookmarkEnd w:id="24"/>
    </w:p>
    <w:p w14:paraId="06E91D68" w14:textId="77777777" w:rsidR="00EC6324" w:rsidRPr="00EC6324" w:rsidRDefault="00EC6324" w:rsidP="00EC6324"/>
    <w:p w14:paraId="15CF7B0B" w14:textId="77777777" w:rsidR="00EC6324" w:rsidRPr="00EC6324" w:rsidRDefault="00EC6324" w:rsidP="00EC6324">
      <w:pPr>
        <w:jc w:val="both"/>
      </w:pPr>
      <w:bookmarkStart w:id="25" w:name="_Hlk185683788"/>
      <w:r w:rsidRPr="00EC6324">
        <w:t xml:space="preserve">[1] Nielsen A., </w:t>
      </w:r>
      <w:r w:rsidRPr="00EC6324">
        <w:rPr>
          <w:i/>
        </w:rPr>
        <w:t>Szeregi czasowe. Praktyczna Analiza i Predykcja z Wykorzystaniem Statystyki i Uczenia Maszynowego</w:t>
      </w:r>
      <w:r w:rsidRPr="00EC6324">
        <w:t>. Helion, 2020.</w:t>
      </w:r>
    </w:p>
    <w:p w14:paraId="53B00CBE" w14:textId="77777777" w:rsidR="00EC6324" w:rsidRPr="00EC6324" w:rsidRDefault="00EC6324" w:rsidP="00EC6324">
      <w:pPr>
        <w:jc w:val="both"/>
      </w:pPr>
    </w:p>
    <w:p w14:paraId="23E5B442" w14:textId="77777777" w:rsidR="00EC6324" w:rsidRPr="00EC6324" w:rsidRDefault="00EC6324" w:rsidP="00EC6324">
      <w:pPr>
        <w:jc w:val="both"/>
      </w:pPr>
      <w:r w:rsidRPr="00EC6324">
        <w:t xml:space="preserve">[2] </w:t>
      </w:r>
      <w:proofErr w:type="spellStart"/>
      <w:r w:rsidRPr="00EC6324">
        <w:t>Suchwałko</w:t>
      </w:r>
      <w:proofErr w:type="spellEnd"/>
      <w:r w:rsidRPr="00EC6324">
        <w:t xml:space="preserve"> A., Zagdański A., </w:t>
      </w:r>
      <w:r w:rsidRPr="00EC6324">
        <w:rPr>
          <w:i/>
        </w:rPr>
        <w:t>Analiza i Prognozowanie Szeregów Czasowych.</w:t>
      </w:r>
      <w:r w:rsidRPr="00EC6324">
        <w:t xml:space="preserve"> Wydawnictwo Naukowe PWN, Warszawa, 2015.</w:t>
      </w:r>
    </w:p>
    <w:p w14:paraId="3E411CA5" w14:textId="77777777" w:rsidR="00EC6324" w:rsidRPr="00EC6324" w:rsidRDefault="00EC6324" w:rsidP="00EC6324">
      <w:pPr>
        <w:jc w:val="both"/>
      </w:pPr>
    </w:p>
    <w:p w14:paraId="62F4C985" w14:textId="77777777" w:rsidR="00EC6324" w:rsidRPr="00EC6324" w:rsidRDefault="00EC6324" w:rsidP="00EC6324">
      <w:pPr>
        <w:jc w:val="both"/>
      </w:pPr>
      <w:r w:rsidRPr="00EC6324">
        <w:t xml:space="preserve">[3] </w:t>
      </w:r>
      <w:proofErr w:type="spellStart"/>
      <w:r w:rsidRPr="00EC6324">
        <w:t>Brockwell</w:t>
      </w:r>
      <w:proofErr w:type="spellEnd"/>
      <w:r w:rsidRPr="00EC6324">
        <w:t xml:space="preserve"> P.J., Davis R.A., </w:t>
      </w:r>
      <w:proofErr w:type="spellStart"/>
      <w:r w:rsidRPr="00EC6324">
        <w:rPr>
          <w:i/>
        </w:rPr>
        <w:t>Introduction</w:t>
      </w:r>
      <w:proofErr w:type="spellEnd"/>
      <w:r w:rsidRPr="00EC6324">
        <w:rPr>
          <w:i/>
        </w:rPr>
        <w:t xml:space="preserve"> to Time Series and </w:t>
      </w:r>
      <w:proofErr w:type="spellStart"/>
      <w:r w:rsidRPr="00EC6324">
        <w:rPr>
          <w:i/>
        </w:rPr>
        <w:t>Forecasting</w:t>
      </w:r>
      <w:proofErr w:type="spellEnd"/>
      <w:r w:rsidRPr="00EC6324">
        <w:t xml:space="preserve">. Springer Nature </w:t>
      </w:r>
      <w:proofErr w:type="spellStart"/>
      <w:r w:rsidRPr="00EC6324">
        <w:t>Switzerland</w:t>
      </w:r>
      <w:proofErr w:type="spellEnd"/>
      <w:r w:rsidRPr="00EC6324">
        <w:t xml:space="preserve"> AG, 2016. </w:t>
      </w:r>
      <w:hyperlink r:id="rId75" w:history="1">
        <w:r w:rsidRPr="00EC6324">
          <w:rPr>
            <w:rStyle w:val="Hipercze"/>
          </w:rPr>
          <w:t>https://doi.org/10.1007/978-3-319-29854-2</w:t>
        </w:r>
      </w:hyperlink>
      <w:r w:rsidRPr="00EC6324">
        <w:t xml:space="preserve"> </w:t>
      </w:r>
    </w:p>
    <w:p w14:paraId="63E3DC84" w14:textId="77777777" w:rsidR="00EC6324" w:rsidRPr="00EC6324" w:rsidRDefault="00EC6324" w:rsidP="00EC6324">
      <w:pPr>
        <w:jc w:val="both"/>
      </w:pPr>
    </w:p>
    <w:p w14:paraId="378F8EB1" w14:textId="77777777" w:rsidR="00EC6324" w:rsidRPr="00EC6324" w:rsidRDefault="00EC6324" w:rsidP="00EC6324">
      <w:pPr>
        <w:jc w:val="both"/>
      </w:pPr>
      <w:r w:rsidRPr="00EC6324">
        <w:t xml:space="preserve">[4] </w:t>
      </w:r>
      <w:proofErr w:type="spellStart"/>
      <w:r w:rsidRPr="00EC6324">
        <w:t>Albeladi</w:t>
      </w:r>
      <w:proofErr w:type="spellEnd"/>
      <w:r w:rsidRPr="00EC6324">
        <w:t xml:space="preserve"> K., </w:t>
      </w:r>
      <w:proofErr w:type="spellStart"/>
      <w:r w:rsidRPr="00EC6324">
        <w:t>Zafar</w:t>
      </w:r>
      <w:proofErr w:type="spellEnd"/>
      <w:r w:rsidRPr="00EC6324">
        <w:t xml:space="preserve"> B., </w:t>
      </w:r>
      <w:proofErr w:type="spellStart"/>
      <w:r w:rsidRPr="00EC6324">
        <w:t>Mueen</w:t>
      </w:r>
      <w:proofErr w:type="spellEnd"/>
      <w:r w:rsidRPr="00EC6324">
        <w:t xml:space="preserve"> A., </w:t>
      </w:r>
      <w:r w:rsidRPr="00EC6324">
        <w:rPr>
          <w:i/>
        </w:rPr>
        <w:t xml:space="preserve">Time </w:t>
      </w:r>
      <w:proofErr w:type="spellStart"/>
      <w:r w:rsidRPr="00EC6324">
        <w:rPr>
          <w:i/>
        </w:rPr>
        <w:t>series</w:t>
      </w:r>
      <w:proofErr w:type="spellEnd"/>
      <w:r w:rsidRPr="00EC6324">
        <w:rPr>
          <w:i/>
        </w:rPr>
        <w:t xml:space="preserve"> </w:t>
      </w:r>
      <w:proofErr w:type="spellStart"/>
      <w:r w:rsidRPr="00EC6324">
        <w:rPr>
          <w:i/>
        </w:rPr>
        <w:t>forecasting</w:t>
      </w:r>
      <w:proofErr w:type="spellEnd"/>
      <w:r w:rsidRPr="00EC6324">
        <w:rPr>
          <w:i/>
        </w:rPr>
        <w:t xml:space="preserve"> </w:t>
      </w:r>
      <w:proofErr w:type="spellStart"/>
      <w:r w:rsidRPr="00EC6324">
        <w:rPr>
          <w:i/>
        </w:rPr>
        <w:t>using</w:t>
      </w:r>
      <w:proofErr w:type="spellEnd"/>
      <w:r w:rsidRPr="00EC6324">
        <w:rPr>
          <w:i/>
        </w:rPr>
        <w:t xml:space="preserve"> LSTM and ARIMA</w:t>
      </w:r>
      <w:r w:rsidRPr="00EC6324">
        <w:t xml:space="preserve">. International </w:t>
      </w:r>
      <w:proofErr w:type="spellStart"/>
      <w:r w:rsidRPr="00EC6324">
        <w:t>Journal</w:t>
      </w:r>
      <w:proofErr w:type="spellEnd"/>
      <w:r w:rsidRPr="00EC6324">
        <w:t xml:space="preserve"> of Advanced </w:t>
      </w:r>
      <w:proofErr w:type="spellStart"/>
      <w:r w:rsidRPr="00EC6324">
        <w:t>Computer</w:t>
      </w:r>
      <w:proofErr w:type="spellEnd"/>
      <w:r w:rsidRPr="00EC6324">
        <w:t xml:space="preserve"> Science and Applications (IJACSA), </w:t>
      </w:r>
      <w:r w:rsidRPr="00EC6324">
        <w:br/>
        <w:t xml:space="preserve">14 (1), pp. 313–320, 2023. </w:t>
      </w:r>
      <w:hyperlink r:id="rId76" w:history="1">
        <w:r w:rsidRPr="00EC6324">
          <w:rPr>
            <w:rStyle w:val="Hipercze"/>
          </w:rPr>
          <w:t>http://dx.doi.org/10.14569/IJACSA.2023.0140133</w:t>
        </w:r>
      </w:hyperlink>
    </w:p>
    <w:p w14:paraId="1961F4DE" w14:textId="77777777" w:rsidR="00EC6324" w:rsidRPr="00EC6324" w:rsidRDefault="00EC6324" w:rsidP="00EC6324">
      <w:pPr>
        <w:jc w:val="both"/>
      </w:pPr>
    </w:p>
    <w:p w14:paraId="5DFBB6F2" w14:textId="77777777" w:rsidR="00EC6324" w:rsidRPr="00EC6324" w:rsidRDefault="00EC6324" w:rsidP="00EC6324">
      <w:pPr>
        <w:jc w:val="both"/>
      </w:pPr>
      <w:r w:rsidRPr="00EC6324">
        <w:t xml:space="preserve">[5] </w:t>
      </w:r>
      <w:proofErr w:type="spellStart"/>
      <w:r w:rsidRPr="00EC6324">
        <w:t>Zhang</w:t>
      </w:r>
      <w:proofErr w:type="spellEnd"/>
      <w:r w:rsidRPr="00EC6324">
        <w:t xml:space="preserve"> M., </w:t>
      </w:r>
      <w:r w:rsidRPr="00EC6324">
        <w:rPr>
          <w:i/>
        </w:rPr>
        <w:t xml:space="preserve">Time Series: </w:t>
      </w:r>
      <w:proofErr w:type="spellStart"/>
      <w:r w:rsidRPr="00EC6324">
        <w:rPr>
          <w:i/>
        </w:rPr>
        <w:t>Autoregressive</w:t>
      </w:r>
      <w:proofErr w:type="spellEnd"/>
      <w:r w:rsidRPr="00EC6324">
        <w:rPr>
          <w:i/>
        </w:rPr>
        <w:t xml:space="preserve"> </w:t>
      </w:r>
      <w:proofErr w:type="spellStart"/>
      <w:r w:rsidRPr="00EC6324">
        <w:rPr>
          <w:i/>
        </w:rPr>
        <w:t>models</w:t>
      </w:r>
      <w:proofErr w:type="spellEnd"/>
      <w:r w:rsidRPr="00EC6324">
        <w:rPr>
          <w:i/>
        </w:rPr>
        <w:t xml:space="preserve"> AR, MA, ARMA, ARIMA</w:t>
      </w:r>
      <w:r w:rsidRPr="00EC6324">
        <w:t xml:space="preserve">. (Online </w:t>
      </w:r>
      <w:proofErr w:type="spellStart"/>
      <w:r w:rsidRPr="00EC6324">
        <w:t>presentation</w:t>
      </w:r>
      <w:proofErr w:type="spellEnd"/>
      <w:r w:rsidRPr="00EC6324">
        <w:t xml:space="preserve">), University of Pittsburgh, 2018. </w:t>
      </w:r>
      <w:hyperlink r:id="rId77" w:history="1">
        <w:r w:rsidRPr="00EC6324">
          <w:rPr>
            <w:rStyle w:val="Hipercze"/>
          </w:rPr>
          <w:t>https://people.cs.pitt.edu/~milos/courses/ cs3750/</w:t>
        </w:r>
        <w:proofErr w:type="spellStart"/>
        <w:r w:rsidRPr="00EC6324">
          <w:rPr>
            <w:rStyle w:val="Hipercze"/>
          </w:rPr>
          <w:t>lectures</w:t>
        </w:r>
        <w:proofErr w:type="spellEnd"/>
        <w:r w:rsidRPr="00EC6324">
          <w:rPr>
            <w:rStyle w:val="Hipercze"/>
          </w:rPr>
          <w:t>/class16.pdf</w:t>
        </w:r>
      </w:hyperlink>
      <w:r w:rsidRPr="00EC6324">
        <w:t xml:space="preserve"> </w:t>
      </w:r>
    </w:p>
    <w:p w14:paraId="1CA65B00" w14:textId="77777777" w:rsidR="00EC6324" w:rsidRPr="00EC6324" w:rsidRDefault="00EC6324" w:rsidP="00EC6324">
      <w:pPr>
        <w:jc w:val="both"/>
      </w:pPr>
    </w:p>
    <w:p w14:paraId="34FDD6DB" w14:textId="77777777" w:rsidR="00EC6324" w:rsidRPr="00EC6324" w:rsidRDefault="00EC6324" w:rsidP="00EC6324">
      <w:pPr>
        <w:jc w:val="both"/>
      </w:pPr>
      <w:r w:rsidRPr="00EC6324">
        <w:t xml:space="preserve">[6] </w:t>
      </w:r>
      <w:proofErr w:type="spellStart"/>
      <w:r w:rsidRPr="00EC6324">
        <w:t>Shumway</w:t>
      </w:r>
      <w:proofErr w:type="spellEnd"/>
      <w:r w:rsidRPr="00EC6324">
        <w:t xml:space="preserve"> R.H., </w:t>
      </w:r>
      <w:proofErr w:type="spellStart"/>
      <w:r w:rsidRPr="00EC6324">
        <w:t>Stoffer</w:t>
      </w:r>
      <w:proofErr w:type="spellEnd"/>
      <w:r w:rsidRPr="00EC6324">
        <w:t xml:space="preserve"> D.S., </w:t>
      </w:r>
      <w:r w:rsidRPr="00EC6324">
        <w:rPr>
          <w:i/>
        </w:rPr>
        <w:t xml:space="preserve">Time Series Analysis and </w:t>
      </w:r>
      <w:proofErr w:type="spellStart"/>
      <w:r w:rsidRPr="00EC6324">
        <w:rPr>
          <w:i/>
        </w:rPr>
        <w:t>Its</w:t>
      </w:r>
      <w:proofErr w:type="spellEnd"/>
      <w:r w:rsidRPr="00EC6324">
        <w:rPr>
          <w:i/>
        </w:rPr>
        <w:t xml:space="preserve"> Applications</w:t>
      </w:r>
      <w:r w:rsidRPr="00EC6324">
        <w:t xml:space="preserve">, Springer International Publishing AG, 2017. </w:t>
      </w:r>
      <w:hyperlink r:id="rId78" w:history="1">
        <w:r w:rsidRPr="00EC6324">
          <w:rPr>
            <w:rStyle w:val="Hipercze"/>
          </w:rPr>
          <w:t>https://doi.org/10.1007/978-3-319-52452-8</w:t>
        </w:r>
      </w:hyperlink>
      <w:r w:rsidRPr="00EC6324">
        <w:t xml:space="preserve"> </w:t>
      </w:r>
    </w:p>
    <w:p w14:paraId="092870D2" w14:textId="77777777" w:rsidR="00EC6324" w:rsidRPr="00EC6324" w:rsidRDefault="00EC6324" w:rsidP="00EC6324">
      <w:pPr>
        <w:jc w:val="both"/>
      </w:pPr>
    </w:p>
    <w:p w14:paraId="6F7CD2EC" w14:textId="4BBA830C" w:rsidR="00EC6324" w:rsidRPr="00EC6324" w:rsidRDefault="00EC6324" w:rsidP="00EC6324">
      <w:pPr>
        <w:jc w:val="both"/>
      </w:pPr>
      <w:r w:rsidRPr="00EC6324">
        <w:t xml:space="preserve">[7]   </w:t>
      </w:r>
      <w:proofErr w:type="spellStart"/>
      <w:r w:rsidRPr="00EC6324">
        <w:t>Géron</w:t>
      </w:r>
      <w:proofErr w:type="spellEnd"/>
      <w:r w:rsidRPr="00EC6324">
        <w:t xml:space="preserve"> A., </w:t>
      </w:r>
      <w:r w:rsidRPr="00EC6324">
        <w:rPr>
          <w:i/>
        </w:rPr>
        <w:t xml:space="preserve">Uczenie Maszynowe z Użyciem </w:t>
      </w:r>
      <w:proofErr w:type="spellStart"/>
      <w:r w:rsidRPr="00EC6324">
        <w:rPr>
          <w:i/>
        </w:rPr>
        <w:t>Scikit-Learn</w:t>
      </w:r>
      <w:proofErr w:type="spellEnd"/>
      <w:r w:rsidRPr="00EC6324">
        <w:rPr>
          <w:i/>
        </w:rPr>
        <w:t xml:space="preserve">, </w:t>
      </w:r>
      <w:proofErr w:type="spellStart"/>
      <w:r w:rsidRPr="00EC6324">
        <w:rPr>
          <w:i/>
        </w:rPr>
        <w:t>Keras</w:t>
      </w:r>
      <w:proofErr w:type="spellEnd"/>
      <w:r w:rsidRPr="00EC6324">
        <w:rPr>
          <w:i/>
        </w:rPr>
        <w:t xml:space="preserve"> i </w:t>
      </w:r>
      <w:proofErr w:type="spellStart"/>
      <w:r w:rsidRPr="00EC6324">
        <w:rPr>
          <w:i/>
        </w:rPr>
        <w:t>TensorFlow</w:t>
      </w:r>
      <w:proofErr w:type="spellEnd"/>
      <w:r w:rsidRPr="00EC6324">
        <w:t xml:space="preserve">. Wydanie III, Helion, 2023. </w:t>
      </w:r>
    </w:p>
    <w:p w14:paraId="22B48F23" w14:textId="77777777" w:rsidR="00EC6324" w:rsidRPr="00EC6324" w:rsidRDefault="00EC6324" w:rsidP="00EC6324">
      <w:pPr>
        <w:jc w:val="both"/>
      </w:pPr>
    </w:p>
    <w:p w14:paraId="03E3FEAC" w14:textId="77777777" w:rsidR="00EC6324" w:rsidRPr="00EC6324" w:rsidRDefault="00EC6324" w:rsidP="00EC6324">
      <w:pPr>
        <w:jc w:val="both"/>
      </w:pPr>
      <w:r w:rsidRPr="00EC6324">
        <w:t xml:space="preserve">[8] </w:t>
      </w:r>
      <w:proofErr w:type="spellStart"/>
      <w:r w:rsidRPr="00EC6324">
        <w:t>Agarwal</w:t>
      </w:r>
      <w:proofErr w:type="spellEnd"/>
      <w:r w:rsidRPr="00EC6324">
        <w:t xml:space="preserve"> H., </w:t>
      </w:r>
      <w:proofErr w:type="spellStart"/>
      <w:r w:rsidRPr="00EC6324">
        <w:t>Mahajan</w:t>
      </w:r>
      <w:proofErr w:type="spellEnd"/>
      <w:r w:rsidRPr="00EC6324">
        <w:t xml:space="preserve"> G., </w:t>
      </w:r>
      <w:proofErr w:type="spellStart"/>
      <w:r w:rsidRPr="00EC6324">
        <w:t>Shrotriya</w:t>
      </w:r>
      <w:proofErr w:type="spellEnd"/>
      <w:r w:rsidRPr="00EC6324">
        <w:t xml:space="preserve"> A., </w:t>
      </w:r>
      <w:proofErr w:type="spellStart"/>
      <w:r w:rsidRPr="00EC6324">
        <w:t>Shekhawat</w:t>
      </w:r>
      <w:proofErr w:type="spellEnd"/>
      <w:r w:rsidRPr="00EC6324">
        <w:t xml:space="preserve"> D., </w:t>
      </w:r>
      <w:proofErr w:type="spellStart"/>
      <w:r w:rsidRPr="00EC6324">
        <w:rPr>
          <w:i/>
        </w:rPr>
        <w:t>Predictive</w:t>
      </w:r>
      <w:proofErr w:type="spellEnd"/>
      <w:r w:rsidRPr="00EC6324">
        <w:rPr>
          <w:i/>
        </w:rPr>
        <w:t xml:space="preserve"> Data Analysis: </w:t>
      </w:r>
      <w:proofErr w:type="spellStart"/>
      <w:r w:rsidRPr="00EC6324">
        <w:rPr>
          <w:i/>
        </w:rPr>
        <w:t>Leveraging</w:t>
      </w:r>
      <w:proofErr w:type="spellEnd"/>
      <w:r w:rsidRPr="00EC6324">
        <w:rPr>
          <w:i/>
        </w:rPr>
        <w:t xml:space="preserve"> RNN and LSTM </w:t>
      </w:r>
      <w:proofErr w:type="spellStart"/>
      <w:r w:rsidRPr="00EC6324">
        <w:rPr>
          <w:i/>
        </w:rPr>
        <w:t>Techniques</w:t>
      </w:r>
      <w:proofErr w:type="spellEnd"/>
      <w:r w:rsidRPr="00EC6324">
        <w:rPr>
          <w:i/>
        </w:rPr>
        <w:t xml:space="preserve"> for Time Series </w:t>
      </w:r>
      <w:proofErr w:type="spellStart"/>
      <w:r w:rsidRPr="00EC6324">
        <w:rPr>
          <w:i/>
        </w:rPr>
        <w:t>Dataset</w:t>
      </w:r>
      <w:proofErr w:type="spellEnd"/>
      <w:r w:rsidRPr="00EC6324">
        <w:t xml:space="preserve">. International Conference on Machine Learning and Data Engineering 2023, </w:t>
      </w:r>
      <w:proofErr w:type="spellStart"/>
      <w:r w:rsidRPr="00EC6324">
        <w:t>Procedia</w:t>
      </w:r>
      <w:proofErr w:type="spellEnd"/>
      <w:r w:rsidRPr="00EC6324">
        <w:t xml:space="preserve"> </w:t>
      </w:r>
      <w:proofErr w:type="spellStart"/>
      <w:r w:rsidRPr="00EC6324">
        <w:t>Computer</w:t>
      </w:r>
      <w:proofErr w:type="spellEnd"/>
      <w:r w:rsidRPr="00EC6324">
        <w:t xml:space="preserve"> Science 235, pp. 979–989, 2024. </w:t>
      </w:r>
      <w:hyperlink r:id="rId79" w:history="1">
        <w:r w:rsidRPr="00EC6324">
          <w:rPr>
            <w:rStyle w:val="Hipercze"/>
          </w:rPr>
          <w:t>https://doi.org/10.1016/j.procs.2024.04.093</w:t>
        </w:r>
      </w:hyperlink>
    </w:p>
    <w:p w14:paraId="5CADAE80" w14:textId="77777777" w:rsidR="00EC6324" w:rsidRPr="00EC6324" w:rsidRDefault="00EC6324" w:rsidP="00EC6324">
      <w:pPr>
        <w:jc w:val="both"/>
      </w:pPr>
    </w:p>
    <w:p w14:paraId="0E0C502D" w14:textId="77777777" w:rsidR="00EC6324" w:rsidRPr="00EC6324" w:rsidRDefault="00EC6324" w:rsidP="00EC6324">
      <w:pPr>
        <w:jc w:val="both"/>
      </w:pPr>
      <w:r w:rsidRPr="00EC6324">
        <w:t xml:space="preserve">[9] </w:t>
      </w:r>
      <w:proofErr w:type="spellStart"/>
      <w:r w:rsidRPr="00EC6324">
        <w:t>Starmer</w:t>
      </w:r>
      <w:proofErr w:type="spellEnd"/>
      <w:r w:rsidRPr="00EC6324">
        <w:t xml:space="preserve"> J., </w:t>
      </w:r>
      <w:r w:rsidRPr="00EC6324">
        <w:rPr>
          <w:i/>
        </w:rPr>
        <w:t xml:space="preserve">The </w:t>
      </w:r>
      <w:proofErr w:type="spellStart"/>
      <w:r w:rsidRPr="00EC6324">
        <w:rPr>
          <w:i/>
        </w:rPr>
        <w:t>StatQuest</w:t>
      </w:r>
      <w:proofErr w:type="spellEnd"/>
      <w:r w:rsidRPr="00EC6324">
        <w:rPr>
          <w:i/>
        </w:rPr>
        <w:t xml:space="preserve"> </w:t>
      </w:r>
      <w:proofErr w:type="spellStart"/>
      <w:r w:rsidRPr="00EC6324">
        <w:rPr>
          <w:i/>
        </w:rPr>
        <w:t>Illustrated</w:t>
      </w:r>
      <w:proofErr w:type="spellEnd"/>
      <w:r w:rsidRPr="00EC6324">
        <w:rPr>
          <w:i/>
        </w:rPr>
        <w:t xml:space="preserve"> Guide to Machine Learning</w:t>
      </w:r>
      <w:r w:rsidRPr="00EC6324">
        <w:t xml:space="preserve">, </w:t>
      </w:r>
      <w:proofErr w:type="spellStart"/>
      <w:r w:rsidRPr="00EC6324">
        <w:t>StatQuest</w:t>
      </w:r>
      <w:proofErr w:type="spellEnd"/>
      <w:r w:rsidRPr="00EC6324">
        <w:t xml:space="preserve"> Publications, 2022.</w:t>
      </w:r>
    </w:p>
    <w:p w14:paraId="096C8280" w14:textId="77777777" w:rsidR="00EC6324" w:rsidRPr="00EC6324" w:rsidRDefault="00EC6324" w:rsidP="00EC6324">
      <w:pPr>
        <w:jc w:val="both"/>
      </w:pPr>
    </w:p>
    <w:p w14:paraId="22D72C2A" w14:textId="77777777" w:rsidR="00EC6324" w:rsidRPr="00EC6324" w:rsidRDefault="00EC6324" w:rsidP="00EC6324">
      <w:pPr>
        <w:jc w:val="both"/>
      </w:pPr>
      <w:r w:rsidRPr="00EC6324">
        <w:t xml:space="preserve">[10] Wolter M., </w:t>
      </w:r>
      <w:proofErr w:type="spellStart"/>
      <w:r w:rsidRPr="00EC6324">
        <w:rPr>
          <w:i/>
        </w:rPr>
        <w:t>Deep</w:t>
      </w:r>
      <w:proofErr w:type="spellEnd"/>
      <w:r w:rsidRPr="00EC6324">
        <w:rPr>
          <w:i/>
        </w:rPr>
        <w:t xml:space="preserve"> Learning</w:t>
      </w:r>
      <w:r w:rsidRPr="00EC6324">
        <w:t xml:space="preserve">. (Wykład) Instytut Fizyki Jądrowej PAN, 2020. </w:t>
      </w:r>
      <w:hyperlink r:id="rId80" w:history="1">
        <w:r w:rsidRPr="00EC6324">
          <w:rPr>
            <w:rStyle w:val="Hipercze"/>
          </w:rPr>
          <w:t>https://indico.ifj.edu.pl/event/503/attachments/1343/2069/DeepLearningLecture2020_1.pdf</w:t>
        </w:r>
      </w:hyperlink>
      <w:r w:rsidRPr="00EC6324">
        <w:t xml:space="preserve"> </w:t>
      </w:r>
    </w:p>
    <w:p w14:paraId="33C5FB8F" w14:textId="77777777" w:rsidR="00EC6324" w:rsidRPr="00EC6324" w:rsidRDefault="00EC6324" w:rsidP="00EC6324">
      <w:pPr>
        <w:jc w:val="both"/>
      </w:pPr>
    </w:p>
    <w:p w14:paraId="4D506E8C" w14:textId="77777777" w:rsidR="00EC6324" w:rsidRPr="00EC6324" w:rsidRDefault="00EC6324" w:rsidP="00EC6324">
      <w:pPr>
        <w:jc w:val="both"/>
      </w:pPr>
      <w:r w:rsidRPr="00EC6324">
        <w:t xml:space="preserve">[11] </w:t>
      </w:r>
      <w:proofErr w:type="spellStart"/>
      <w:r w:rsidRPr="00EC6324">
        <w:t>Horzyk</w:t>
      </w:r>
      <w:proofErr w:type="spellEnd"/>
      <w:r w:rsidRPr="00EC6324">
        <w:t xml:space="preserve">, A., </w:t>
      </w:r>
      <w:r w:rsidRPr="00EC6324">
        <w:rPr>
          <w:i/>
          <w:iCs/>
        </w:rPr>
        <w:t>Knowledge-</w:t>
      </w:r>
      <w:proofErr w:type="spellStart"/>
      <w:r w:rsidRPr="00EC6324">
        <w:rPr>
          <w:i/>
          <w:iCs/>
        </w:rPr>
        <w:t>based</w:t>
      </w:r>
      <w:proofErr w:type="spellEnd"/>
      <w:r w:rsidRPr="00EC6324">
        <w:rPr>
          <w:i/>
          <w:iCs/>
        </w:rPr>
        <w:t xml:space="preserve"> </w:t>
      </w:r>
      <w:proofErr w:type="spellStart"/>
      <w:r w:rsidRPr="00EC6324">
        <w:rPr>
          <w:i/>
          <w:iCs/>
        </w:rPr>
        <w:t>computational</w:t>
      </w:r>
      <w:proofErr w:type="spellEnd"/>
      <w:r w:rsidRPr="00EC6324">
        <w:rPr>
          <w:i/>
          <w:iCs/>
        </w:rPr>
        <w:t xml:space="preserve"> </w:t>
      </w:r>
      <w:proofErr w:type="spellStart"/>
      <w:r w:rsidRPr="00EC6324">
        <w:rPr>
          <w:i/>
          <w:iCs/>
        </w:rPr>
        <w:t>intelligence</w:t>
      </w:r>
      <w:proofErr w:type="spellEnd"/>
      <w:r w:rsidRPr="00EC6324">
        <w:rPr>
          <w:i/>
          <w:iCs/>
        </w:rPr>
        <w:t xml:space="preserve"> and data </w:t>
      </w:r>
      <w:proofErr w:type="spellStart"/>
      <w:r w:rsidRPr="00EC6324">
        <w:rPr>
          <w:i/>
          <w:iCs/>
        </w:rPr>
        <w:t>mining</w:t>
      </w:r>
      <w:proofErr w:type="spellEnd"/>
      <w:r w:rsidRPr="00EC6324">
        <w:rPr>
          <w:i/>
          <w:iCs/>
        </w:rPr>
        <w:t xml:space="preserve"> in </w:t>
      </w:r>
      <w:proofErr w:type="spellStart"/>
      <w:r w:rsidRPr="00EC6324">
        <w:rPr>
          <w:i/>
          <w:iCs/>
        </w:rPr>
        <w:t>Biomedicine</w:t>
      </w:r>
      <w:proofErr w:type="spellEnd"/>
      <w:r w:rsidRPr="00EC6324">
        <w:t xml:space="preserve">. Akademia  Górniczo-Hutnicza w Krakowie, 2021. </w:t>
      </w:r>
      <w:hyperlink w:history="1">
        <w:r w:rsidRPr="00EC6324">
          <w:rPr>
            <w:rStyle w:val="Hipercze"/>
          </w:rPr>
          <w:t>https://home.agh. edu.pl/~</w:t>
        </w:r>
        <w:proofErr w:type="spellStart"/>
        <w:r w:rsidRPr="00EC6324">
          <w:rPr>
            <w:rStyle w:val="Hipercze"/>
          </w:rPr>
          <w:t>horzyk</w:t>
        </w:r>
        <w:proofErr w:type="spellEnd"/>
        <w:r w:rsidRPr="00EC6324">
          <w:rPr>
            <w:rStyle w:val="Hipercze"/>
          </w:rPr>
          <w:t>/</w:t>
        </w:r>
        <w:proofErr w:type="spellStart"/>
        <w:r w:rsidRPr="00EC6324">
          <w:rPr>
            <w:rStyle w:val="Hipercze"/>
          </w:rPr>
          <w:t>lectures</w:t>
        </w:r>
        <w:proofErr w:type="spellEnd"/>
        <w:r w:rsidRPr="00EC6324">
          <w:rPr>
            <w:rStyle w:val="Hipercze"/>
          </w:rPr>
          <w:t>/</w:t>
        </w:r>
        <w:proofErr w:type="spellStart"/>
        <w:r w:rsidRPr="00EC6324">
          <w:rPr>
            <w:rStyle w:val="Hipercze"/>
          </w:rPr>
          <w:t>ahdydkcidmb.php</w:t>
        </w:r>
        <w:proofErr w:type="spellEnd"/>
      </w:hyperlink>
      <w:r w:rsidRPr="00EC6324">
        <w:t xml:space="preserve"> </w:t>
      </w:r>
    </w:p>
    <w:p w14:paraId="21ADC348" w14:textId="77777777" w:rsidR="00EC6324" w:rsidRPr="00EC6324" w:rsidRDefault="00EC6324" w:rsidP="00EC6324">
      <w:pPr>
        <w:jc w:val="both"/>
      </w:pPr>
    </w:p>
    <w:p w14:paraId="22297381" w14:textId="77777777" w:rsidR="00EC6324" w:rsidRPr="00EC6324" w:rsidRDefault="00EC6324" w:rsidP="00EC6324">
      <w:pPr>
        <w:jc w:val="both"/>
      </w:pPr>
      <w:r w:rsidRPr="00EC6324">
        <w:t xml:space="preserve">[12] </w:t>
      </w:r>
      <w:proofErr w:type="spellStart"/>
      <w:r w:rsidRPr="00EC6324">
        <w:t>Hochreiter</w:t>
      </w:r>
      <w:proofErr w:type="spellEnd"/>
      <w:r w:rsidRPr="00EC6324">
        <w:t xml:space="preserve"> S., </w:t>
      </w:r>
      <w:proofErr w:type="spellStart"/>
      <w:r w:rsidRPr="00EC6324">
        <w:t>Schmidhuber</w:t>
      </w:r>
      <w:proofErr w:type="spellEnd"/>
      <w:r w:rsidRPr="00EC6324">
        <w:t xml:space="preserve"> J., </w:t>
      </w:r>
      <w:proofErr w:type="spellStart"/>
      <w:r w:rsidRPr="00EC6324">
        <w:rPr>
          <w:i/>
        </w:rPr>
        <w:t>Long</w:t>
      </w:r>
      <w:proofErr w:type="spellEnd"/>
      <w:r w:rsidRPr="00EC6324">
        <w:rPr>
          <w:i/>
        </w:rPr>
        <w:t xml:space="preserve"> </w:t>
      </w:r>
      <w:proofErr w:type="spellStart"/>
      <w:r w:rsidRPr="00EC6324">
        <w:rPr>
          <w:i/>
        </w:rPr>
        <w:t>Short</w:t>
      </w:r>
      <w:proofErr w:type="spellEnd"/>
      <w:r w:rsidRPr="00EC6324">
        <w:rPr>
          <w:i/>
        </w:rPr>
        <w:t>-Term Memory</w:t>
      </w:r>
      <w:r w:rsidRPr="00EC6324">
        <w:t xml:space="preserve">. </w:t>
      </w:r>
      <w:proofErr w:type="spellStart"/>
      <w:r w:rsidRPr="00EC6324">
        <w:t>Neural</w:t>
      </w:r>
      <w:proofErr w:type="spellEnd"/>
      <w:r w:rsidRPr="00EC6324">
        <w:t xml:space="preserve"> </w:t>
      </w:r>
      <w:proofErr w:type="spellStart"/>
      <w:r w:rsidRPr="00EC6324">
        <w:t>Computation</w:t>
      </w:r>
      <w:proofErr w:type="spellEnd"/>
      <w:r w:rsidRPr="00EC6324">
        <w:t xml:space="preserve"> 9 (8), pp. 1735–1780, 1997. </w:t>
      </w:r>
      <w:hyperlink r:id="rId81" w:tgtFrame="_blank" w:history="1">
        <w:r w:rsidRPr="00EC6324">
          <w:rPr>
            <w:rStyle w:val="Hipercze"/>
          </w:rPr>
          <w:t>https://doi.org/10.1162/neco.1997.9.8.1735</w:t>
        </w:r>
      </w:hyperlink>
    </w:p>
    <w:p w14:paraId="2B40E73E" w14:textId="77777777" w:rsidR="00EC6324" w:rsidRPr="00EC6324" w:rsidRDefault="00EC6324" w:rsidP="00EC6324">
      <w:pPr>
        <w:jc w:val="both"/>
      </w:pPr>
    </w:p>
    <w:p w14:paraId="73F40505" w14:textId="77777777" w:rsidR="00EC6324" w:rsidRPr="00EC6324" w:rsidRDefault="00EC6324" w:rsidP="00EC6324">
      <w:pPr>
        <w:jc w:val="both"/>
      </w:pPr>
      <w:r w:rsidRPr="00EC6324">
        <w:t xml:space="preserve">[13] </w:t>
      </w:r>
      <w:proofErr w:type="spellStart"/>
      <w:r w:rsidRPr="00EC6324">
        <w:t>Brownlee</w:t>
      </w:r>
      <w:proofErr w:type="spellEnd"/>
      <w:r w:rsidRPr="00EC6324">
        <w:t xml:space="preserve"> J., </w:t>
      </w:r>
      <w:proofErr w:type="spellStart"/>
      <w:r w:rsidRPr="00EC6324">
        <w:rPr>
          <w:i/>
        </w:rPr>
        <w:t>Long</w:t>
      </w:r>
      <w:proofErr w:type="spellEnd"/>
      <w:r w:rsidRPr="00EC6324">
        <w:rPr>
          <w:i/>
        </w:rPr>
        <w:t xml:space="preserve"> </w:t>
      </w:r>
      <w:proofErr w:type="spellStart"/>
      <w:r w:rsidRPr="00EC6324">
        <w:rPr>
          <w:i/>
        </w:rPr>
        <w:t>Short</w:t>
      </w:r>
      <w:proofErr w:type="spellEnd"/>
      <w:r w:rsidRPr="00EC6324">
        <w:rPr>
          <w:i/>
        </w:rPr>
        <w:t xml:space="preserve">-Term Memory Networks With </w:t>
      </w:r>
      <w:proofErr w:type="spellStart"/>
      <w:r w:rsidRPr="00EC6324">
        <w:rPr>
          <w:i/>
        </w:rPr>
        <w:t>Python</w:t>
      </w:r>
      <w:proofErr w:type="spellEnd"/>
      <w:r w:rsidRPr="00EC6324">
        <w:t xml:space="preserve">. </w:t>
      </w:r>
      <w:proofErr w:type="spellStart"/>
      <w:r w:rsidRPr="00EC6324">
        <w:rPr>
          <w:i/>
        </w:rPr>
        <w:t>Develop</w:t>
      </w:r>
      <w:proofErr w:type="spellEnd"/>
      <w:r w:rsidRPr="00EC6324">
        <w:rPr>
          <w:i/>
        </w:rPr>
        <w:t xml:space="preserve"> </w:t>
      </w:r>
      <w:proofErr w:type="spellStart"/>
      <w:r w:rsidRPr="00EC6324">
        <w:rPr>
          <w:i/>
        </w:rPr>
        <w:t>Sequence</w:t>
      </w:r>
      <w:proofErr w:type="spellEnd"/>
      <w:r w:rsidRPr="00EC6324">
        <w:rPr>
          <w:i/>
        </w:rPr>
        <w:t xml:space="preserve"> </w:t>
      </w:r>
      <w:proofErr w:type="spellStart"/>
      <w:r w:rsidRPr="00EC6324">
        <w:rPr>
          <w:i/>
        </w:rPr>
        <w:t>Prediction</w:t>
      </w:r>
      <w:proofErr w:type="spellEnd"/>
      <w:r w:rsidRPr="00EC6324">
        <w:rPr>
          <w:i/>
        </w:rPr>
        <w:t xml:space="preserve"> </w:t>
      </w:r>
      <w:proofErr w:type="spellStart"/>
      <w:r w:rsidRPr="00EC6324">
        <w:rPr>
          <w:i/>
        </w:rPr>
        <w:t>Models</w:t>
      </w:r>
      <w:proofErr w:type="spellEnd"/>
      <w:r w:rsidRPr="00EC6324">
        <w:rPr>
          <w:i/>
        </w:rPr>
        <w:t xml:space="preserve"> with </w:t>
      </w:r>
      <w:proofErr w:type="spellStart"/>
      <w:r w:rsidRPr="00EC6324">
        <w:rPr>
          <w:i/>
        </w:rPr>
        <w:t>Deep</w:t>
      </w:r>
      <w:proofErr w:type="spellEnd"/>
      <w:r w:rsidRPr="00EC6324">
        <w:rPr>
          <w:i/>
        </w:rPr>
        <w:t xml:space="preserve"> Learning</w:t>
      </w:r>
      <w:r w:rsidRPr="00EC6324">
        <w:t xml:space="preserve">. (E-Book) Machine Learning Mastery, 2017. </w:t>
      </w:r>
      <w:hyperlink r:id="rId82" w:history="1">
        <w:r w:rsidRPr="00EC6324">
          <w:rPr>
            <w:rStyle w:val="Hipercze"/>
          </w:rPr>
          <w:t>https://machinelearningmastery.com/lstms-with-python/</w:t>
        </w:r>
      </w:hyperlink>
      <w:r w:rsidRPr="00EC6324">
        <w:t xml:space="preserve"> </w:t>
      </w:r>
    </w:p>
    <w:p w14:paraId="7371864D" w14:textId="77777777" w:rsidR="00EC6324" w:rsidRPr="00EC6324" w:rsidRDefault="00EC6324" w:rsidP="00EC6324">
      <w:pPr>
        <w:jc w:val="both"/>
      </w:pPr>
    </w:p>
    <w:p w14:paraId="653A30FB" w14:textId="77777777" w:rsidR="00EC6324" w:rsidRPr="00EC6324" w:rsidRDefault="00EC6324" w:rsidP="00EC6324">
      <w:pPr>
        <w:jc w:val="both"/>
      </w:pPr>
      <w:r w:rsidRPr="00EC6324">
        <w:t xml:space="preserve">[14] Hu J., </w:t>
      </w:r>
      <w:proofErr w:type="spellStart"/>
      <w:r w:rsidRPr="00EC6324">
        <w:t>Wang</w:t>
      </w:r>
      <w:proofErr w:type="spellEnd"/>
      <w:r w:rsidRPr="00EC6324">
        <w:t xml:space="preserve"> X., </w:t>
      </w:r>
      <w:proofErr w:type="spellStart"/>
      <w:r w:rsidRPr="00EC6324">
        <w:t>Zhang</w:t>
      </w:r>
      <w:proofErr w:type="spellEnd"/>
      <w:r w:rsidRPr="00EC6324">
        <w:t xml:space="preserve"> Y., </w:t>
      </w:r>
      <w:proofErr w:type="spellStart"/>
      <w:r w:rsidRPr="00EC6324">
        <w:t>Zhang</w:t>
      </w:r>
      <w:proofErr w:type="spellEnd"/>
      <w:r w:rsidRPr="00EC6324">
        <w:t xml:space="preserve"> D., </w:t>
      </w:r>
      <w:proofErr w:type="spellStart"/>
      <w:r w:rsidRPr="00EC6324">
        <w:t>Zhang</w:t>
      </w:r>
      <w:proofErr w:type="spellEnd"/>
      <w:r w:rsidRPr="00EC6324">
        <w:t xml:space="preserve"> M., </w:t>
      </w:r>
      <w:proofErr w:type="spellStart"/>
      <w:r w:rsidRPr="00EC6324">
        <w:t>Xue</w:t>
      </w:r>
      <w:proofErr w:type="spellEnd"/>
      <w:r w:rsidRPr="00EC6324">
        <w:t xml:space="preserve"> J., </w:t>
      </w:r>
      <w:r w:rsidRPr="00EC6324">
        <w:rPr>
          <w:i/>
        </w:rPr>
        <w:t xml:space="preserve">Time </w:t>
      </w:r>
      <w:proofErr w:type="spellStart"/>
      <w:r w:rsidRPr="00EC6324">
        <w:rPr>
          <w:i/>
        </w:rPr>
        <w:t>series</w:t>
      </w:r>
      <w:proofErr w:type="spellEnd"/>
      <w:r w:rsidRPr="00EC6324">
        <w:rPr>
          <w:i/>
        </w:rPr>
        <w:t xml:space="preserve"> </w:t>
      </w:r>
      <w:proofErr w:type="spellStart"/>
      <w:r w:rsidRPr="00EC6324">
        <w:rPr>
          <w:i/>
        </w:rPr>
        <w:t>prediction</w:t>
      </w:r>
      <w:proofErr w:type="spellEnd"/>
      <w:r w:rsidRPr="00EC6324">
        <w:rPr>
          <w:i/>
        </w:rPr>
        <w:t xml:space="preserve"> </w:t>
      </w:r>
      <w:proofErr w:type="spellStart"/>
      <w:r w:rsidRPr="00EC6324">
        <w:rPr>
          <w:i/>
        </w:rPr>
        <w:t>method</w:t>
      </w:r>
      <w:proofErr w:type="spellEnd"/>
      <w:r w:rsidRPr="00EC6324">
        <w:rPr>
          <w:i/>
        </w:rPr>
        <w:t xml:space="preserve"> </w:t>
      </w:r>
      <w:proofErr w:type="spellStart"/>
      <w:r w:rsidRPr="00EC6324">
        <w:rPr>
          <w:i/>
        </w:rPr>
        <w:t>based</w:t>
      </w:r>
      <w:proofErr w:type="spellEnd"/>
      <w:r w:rsidRPr="00EC6324">
        <w:rPr>
          <w:i/>
        </w:rPr>
        <w:t xml:space="preserve"> on </w:t>
      </w:r>
      <w:proofErr w:type="spellStart"/>
      <w:r w:rsidRPr="00EC6324">
        <w:rPr>
          <w:i/>
        </w:rPr>
        <w:t>variant</w:t>
      </w:r>
      <w:proofErr w:type="spellEnd"/>
      <w:r w:rsidRPr="00EC6324">
        <w:rPr>
          <w:i/>
        </w:rPr>
        <w:t xml:space="preserve"> LSTM </w:t>
      </w:r>
      <w:proofErr w:type="spellStart"/>
      <w:r w:rsidRPr="00EC6324">
        <w:rPr>
          <w:i/>
        </w:rPr>
        <w:t>recurrent</w:t>
      </w:r>
      <w:proofErr w:type="spellEnd"/>
      <w:r w:rsidRPr="00EC6324">
        <w:rPr>
          <w:i/>
        </w:rPr>
        <w:t xml:space="preserve"> </w:t>
      </w:r>
      <w:proofErr w:type="spellStart"/>
      <w:r w:rsidRPr="00EC6324">
        <w:rPr>
          <w:i/>
        </w:rPr>
        <w:t>neural</w:t>
      </w:r>
      <w:proofErr w:type="spellEnd"/>
      <w:r w:rsidRPr="00EC6324">
        <w:rPr>
          <w:i/>
        </w:rPr>
        <w:t xml:space="preserve"> Network.</w:t>
      </w:r>
      <w:r w:rsidRPr="00EC6324">
        <w:t xml:space="preserve"> </w:t>
      </w:r>
      <w:proofErr w:type="spellStart"/>
      <w:r w:rsidRPr="00EC6324">
        <w:t>Neural</w:t>
      </w:r>
      <w:proofErr w:type="spellEnd"/>
      <w:r w:rsidRPr="00EC6324">
        <w:t xml:space="preserve"> Processing </w:t>
      </w:r>
      <w:proofErr w:type="spellStart"/>
      <w:r w:rsidRPr="00EC6324">
        <w:t>Letters</w:t>
      </w:r>
      <w:proofErr w:type="spellEnd"/>
      <w:r w:rsidRPr="00EC6324">
        <w:t xml:space="preserve"> 52, pp. 1485–1500, 2020. </w:t>
      </w:r>
      <w:hyperlink r:id="rId83" w:history="1">
        <w:r w:rsidRPr="00EC6324">
          <w:rPr>
            <w:rStyle w:val="Hipercze"/>
          </w:rPr>
          <w:t>https://doi.org/10.1007/s11063-020-10319-3</w:t>
        </w:r>
      </w:hyperlink>
      <w:r w:rsidRPr="00EC6324">
        <w:t xml:space="preserve"> </w:t>
      </w:r>
    </w:p>
    <w:p w14:paraId="0475F483" w14:textId="77777777" w:rsidR="00EC6324" w:rsidRPr="00EC6324" w:rsidRDefault="00EC6324" w:rsidP="00EC6324">
      <w:pPr>
        <w:jc w:val="both"/>
      </w:pPr>
    </w:p>
    <w:bookmarkEnd w:id="25"/>
    <w:p w14:paraId="3C320B93" w14:textId="77777777" w:rsidR="00EC6324" w:rsidRPr="00EC6324" w:rsidRDefault="00EC6324" w:rsidP="00EC6324">
      <w:pPr>
        <w:jc w:val="both"/>
      </w:pPr>
      <w:r w:rsidRPr="00EC6324">
        <w:lastRenderedPageBreak/>
        <w:t xml:space="preserve">[15] </w:t>
      </w:r>
      <w:proofErr w:type="spellStart"/>
      <w:r w:rsidRPr="00EC6324">
        <w:t>Rasamoelina</w:t>
      </w:r>
      <w:proofErr w:type="spellEnd"/>
      <w:r w:rsidRPr="00EC6324">
        <w:t xml:space="preserve"> A.D., </w:t>
      </w:r>
      <w:proofErr w:type="spellStart"/>
      <w:r w:rsidRPr="00EC6324">
        <w:t>Adjailia</w:t>
      </w:r>
      <w:proofErr w:type="spellEnd"/>
      <w:r w:rsidRPr="00EC6324">
        <w:t xml:space="preserve"> F., </w:t>
      </w:r>
      <w:proofErr w:type="spellStart"/>
      <w:r w:rsidRPr="00EC6324">
        <w:t>Sinčák</w:t>
      </w:r>
      <w:proofErr w:type="spellEnd"/>
      <w:r w:rsidRPr="00EC6324">
        <w:t xml:space="preserve"> P., </w:t>
      </w:r>
      <w:r w:rsidRPr="00EC6324">
        <w:rPr>
          <w:i/>
        </w:rPr>
        <w:t xml:space="preserve">A </w:t>
      </w:r>
      <w:proofErr w:type="spellStart"/>
      <w:r w:rsidRPr="00EC6324">
        <w:rPr>
          <w:i/>
        </w:rPr>
        <w:t>Review</w:t>
      </w:r>
      <w:proofErr w:type="spellEnd"/>
      <w:r w:rsidRPr="00EC6324">
        <w:rPr>
          <w:i/>
        </w:rPr>
        <w:t xml:space="preserve"> of </w:t>
      </w:r>
      <w:proofErr w:type="spellStart"/>
      <w:r w:rsidRPr="00EC6324">
        <w:rPr>
          <w:i/>
        </w:rPr>
        <w:t>Activation</w:t>
      </w:r>
      <w:proofErr w:type="spellEnd"/>
      <w:r w:rsidRPr="00EC6324">
        <w:rPr>
          <w:i/>
        </w:rPr>
        <w:t xml:space="preserve"> </w:t>
      </w:r>
      <w:proofErr w:type="spellStart"/>
      <w:r w:rsidRPr="00EC6324">
        <w:rPr>
          <w:i/>
        </w:rPr>
        <w:t>Function</w:t>
      </w:r>
      <w:proofErr w:type="spellEnd"/>
      <w:r w:rsidRPr="00EC6324">
        <w:rPr>
          <w:i/>
        </w:rPr>
        <w:t xml:space="preserve"> for </w:t>
      </w:r>
      <w:proofErr w:type="spellStart"/>
      <w:r w:rsidRPr="00EC6324">
        <w:rPr>
          <w:i/>
        </w:rPr>
        <w:t>Artificial</w:t>
      </w:r>
      <w:proofErr w:type="spellEnd"/>
      <w:r w:rsidRPr="00EC6324">
        <w:rPr>
          <w:i/>
        </w:rPr>
        <w:t xml:space="preserve"> </w:t>
      </w:r>
      <w:proofErr w:type="spellStart"/>
      <w:r w:rsidRPr="00EC6324">
        <w:rPr>
          <w:i/>
        </w:rPr>
        <w:t>Neural</w:t>
      </w:r>
      <w:proofErr w:type="spellEnd"/>
      <w:r w:rsidRPr="00EC6324">
        <w:rPr>
          <w:i/>
        </w:rPr>
        <w:t xml:space="preserve"> Network</w:t>
      </w:r>
      <w:r w:rsidRPr="00EC6324">
        <w:t xml:space="preserve">. 2020 IEEE 18th World </w:t>
      </w:r>
      <w:proofErr w:type="spellStart"/>
      <w:r w:rsidRPr="00EC6324">
        <w:t>Symposium</w:t>
      </w:r>
      <w:proofErr w:type="spellEnd"/>
      <w:r w:rsidRPr="00EC6324">
        <w:t xml:space="preserve"> on Applied Machine </w:t>
      </w:r>
      <w:proofErr w:type="spellStart"/>
      <w:r w:rsidRPr="00EC6324">
        <w:t>Intelligence</w:t>
      </w:r>
      <w:proofErr w:type="spellEnd"/>
      <w:r w:rsidRPr="00EC6324">
        <w:t xml:space="preserve"> and </w:t>
      </w:r>
      <w:proofErr w:type="spellStart"/>
      <w:r w:rsidRPr="00EC6324">
        <w:t>Informatics</w:t>
      </w:r>
      <w:proofErr w:type="spellEnd"/>
      <w:r w:rsidRPr="00EC6324">
        <w:t xml:space="preserve"> (SAMI), </w:t>
      </w:r>
      <w:proofErr w:type="spellStart"/>
      <w:r w:rsidRPr="00EC6324">
        <w:t>Herlany</w:t>
      </w:r>
      <w:proofErr w:type="spellEnd"/>
      <w:r w:rsidRPr="00EC6324">
        <w:t xml:space="preserve">, </w:t>
      </w:r>
      <w:proofErr w:type="spellStart"/>
      <w:r w:rsidRPr="00EC6324">
        <w:t>Slovakia</w:t>
      </w:r>
      <w:proofErr w:type="spellEnd"/>
      <w:r w:rsidRPr="00EC6324">
        <w:t xml:space="preserve">, 2020, pp. 281-286, doi: </w:t>
      </w:r>
      <w:hyperlink r:id="rId84" w:tgtFrame="_blank" w:history="1">
        <w:r w:rsidRPr="00EC6324">
          <w:rPr>
            <w:rStyle w:val="Hipercze"/>
          </w:rPr>
          <w:t>10.1109/SAMI48414.2020.9108717</w:t>
        </w:r>
      </w:hyperlink>
      <w:r w:rsidRPr="00EC6324">
        <w:t>.</w:t>
      </w:r>
    </w:p>
    <w:p w14:paraId="66F2D2E7" w14:textId="77777777" w:rsidR="00EC6324" w:rsidRPr="00EC6324" w:rsidRDefault="00EC6324" w:rsidP="00EC6324">
      <w:pPr>
        <w:jc w:val="both"/>
      </w:pPr>
      <w:r w:rsidRPr="00EC6324">
        <w:tab/>
      </w:r>
    </w:p>
    <w:p w14:paraId="0C91D338" w14:textId="77777777" w:rsidR="00EC6324" w:rsidRPr="00EC6324" w:rsidRDefault="00EC6324" w:rsidP="00EC6324">
      <w:pPr>
        <w:jc w:val="both"/>
      </w:pPr>
      <w:r w:rsidRPr="00EC6324">
        <w:t xml:space="preserve">[16] </w:t>
      </w:r>
      <w:proofErr w:type="spellStart"/>
      <w:r w:rsidRPr="00EC6324">
        <w:t>Smola</w:t>
      </w:r>
      <w:proofErr w:type="spellEnd"/>
      <w:r w:rsidRPr="00EC6324">
        <w:t xml:space="preserve"> A., </w:t>
      </w:r>
      <w:proofErr w:type="spellStart"/>
      <w:r w:rsidRPr="00EC6324">
        <w:t>Vishwanathan</w:t>
      </w:r>
      <w:proofErr w:type="spellEnd"/>
      <w:r w:rsidRPr="00EC6324">
        <w:t xml:space="preserve"> S.V.N., </w:t>
      </w:r>
      <w:proofErr w:type="spellStart"/>
      <w:r w:rsidRPr="00EC6324">
        <w:rPr>
          <w:i/>
          <w:iCs/>
        </w:rPr>
        <w:t>Introduction</w:t>
      </w:r>
      <w:proofErr w:type="spellEnd"/>
      <w:r w:rsidRPr="00EC6324">
        <w:rPr>
          <w:i/>
          <w:iCs/>
        </w:rPr>
        <w:t xml:space="preserve"> to Machine Learning</w:t>
      </w:r>
      <w:r w:rsidRPr="00EC6324">
        <w:t xml:space="preserve">. Cambridge University Press, 2008. </w:t>
      </w:r>
      <w:hyperlink r:id="rId85" w:history="1">
        <w:r w:rsidRPr="00EC6324">
          <w:rPr>
            <w:rStyle w:val="Hipercze"/>
          </w:rPr>
          <w:t>https://alex.smola.org/drafts/thebook.pdf</w:t>
        </w:r>
      </w:hyperlink>
    </w:p>
    <w:p w14:paraId="5160C304" w14:textId="77777777" w:rsidR="00EC6324" w:rsidRPr="00EC6324" w:rsidRDefault="00EC6324" w:rsidP="00EC6324">
      <w:pPr>
        <w:jc w:val="both"/>
      </w:pPr>
    </w:p>
    <w:p w14:paraId="082648B9" w14:textId="77777777" w:rsidR="00EC6324" w:rsidRPr="00EC6324" w:rsidRDefault="00EC6324" w:rsidP="00EC6324">
      <w:pPr>
        <w:jc w:val="both"/>
      </w:pPr>
      <w:r w:rsidRPr="00EC6324">
        <w:t xml:space="preserve">[17] </w:t>
      </w:r>
      <w:proofErr w:type="spellStart"/>
      <w:r w:rsidRPr="00EC6324">
        <w:t>Werbos</w:t>
      </w:r>
      <w:proofErr w:type="spellEnd"/>
      <w:r w:rsidRPr="00EC6324">
        <w:t xml:space="preserve"> P.J., </w:t>
      </w:r>
      <w:proofErr w:type="spellStart"/>
      <w:r w:rsidRPr="00EC6324">
        <w:rPr>
          <w:i/>
        </w:rPr>
        <w:t>Backpropagation</w:t>
      </w:r>
      <w:proofErr w:type="spellEnd"/>
      <w:r w:rsidRPr="00EC6324">
        <w:rPr>
          <w:i/>
        </w:rPr>
        <w:t xml:space="preserve"> </w:t>
      </w:r>
      <w:proofErr w:type="spellStart"/>
      <w:r w:rsidRPr="00EC6324">
        <w:rPr>
          <w:i/>
        </w:rPr>
        <w:t>through</w:t>
      </w:r>
      <w:proofErr w:type="spellEnd"/>
      <w:r w:rsidRPr="00EC6324">
        <w:rPr>
          <w:i/>
        </w:rPr>
        <w:t xml:space="preserve"> </w:t>
      </w:r>
      <w:proofErr w:type="spellStart"/>
      <w:r w:rsidRPr="00EC6324">
        <w:rPr>
          <w:i/>
        </w:rPr>
        <w:t>time</w:t>
      </w:r>
      <w:proofErr w:type="spellEnd"/>
      <w:r w:rsidRPr="00EC6324">
        <w:rPr>
          <w:i/>
        </w:rPr>
        <w:t xml:space="preserve">: </w:t>
      </w:r>
      <w:proofErr w:type="spellStart"/>
      <w:r w:rsidRPr="00EC6324">
        <w:rPr>
          <w:i/>
        </w:rPr>
        <w:t>what</w:t>
      </w:r>
      <w:proofErr w:type="spellEnd"/>
      <w:r w:rsidRPr="00EC6324">
        <w:rPr>
          <w:i/>
        </w:rPr>
        <w:t xml:space="preserve"> </w:t>
      </w:r>
      <w:proofErr w:type="spellStart"/>
      <w:r w:rsidRPr="00EC6324">
        <w:rPr>
          <w:i/>
        </w:rPr>
        <w:t>it</w:t>
      </w:r>
      <w:proofErr w:type="spellEnd"/>
      <w:r w:rsidRPr="00EC6324">
        <w:rPr>
          <w:i/>
        </w:rPr>
        <w:t xml:space="preserve"> </w:t>
      </w:r>
      <w:proofErr w:type="spellStart"/>
      <w:r w:rsidRPr="00EC6324">
        <w:rPr>
          <w:i/>
        </w:rPr>
        <w:t>does</w:t>
      </w:r>
      <w:proofErr w:type="spellEnd"/>
      <w:r w:rsidRPr="00EC6324">
        <w:rPr>
          <w:i/>
        </w:rPr>
        <w:t xml:space="preserve"> and </w:t>
      </w:r>
      <w:proofErr w:type="spellStart"/>
      <w:r w:rsidRPr="00EC6324">
        <w:rPr>
          <w:i/>
        </w:rPr>
        <w:t>how</w:t>
      </w:r>
      <w:proofErr w:type="spellEnd"/>
      <w:r w:rsidRPr="00EC6324">
        <w:rPr>
          <w:i/>
        </w:rPr>
        <w:t xml:space="preserve"> to do </w:t>
      </w:r>
      <w:proofErr w:type="spellStart"/>
      <w:r w:rsidRPr="00EC6324">
        <w:rPr>
          <w:i/>
        </w:rPr>
        <w:t>it</w:t>
      </w:r>
      <w:proofErr w:type="spellEnd"/>
      <w:r w:rsidRPr="00EC6324">
        <w:rPr>
          <w:i/>
        </w:rPr>
        <w:t>.</w:t>
      </w:r>
      <w:r w:rsidRPr="00EC6324">
        <w:t xml:space="preserve"> In </w:t>
      </w:r>
      <w:proofErr w:type="spellStart"/>
      <w:r w:rsidRPr="00EC6324">
        <w:t>Proceedings</w:t>
      </w:r>
      <w:proofErr w:type="spellEnd"/>
      <w:r w:rsidRPr="00EC6324">
        <w:t xml:space="preserve"> of the IEEE, 78 (10), pp. 1550-1560, 1990. Doi: 10.1109/5.58337. </w:t>
      </w:r>
    </w:p>
    <w:p w14:paraId="6C7BBAB8" w14:textId="7C2B302A" w:rsidR="009022F3" w:rsidRDefault="008B36D6" w:rsidP="003C06C0">
      <w:pPr>
        <w:jc w:val="both"/>
        <w:rPr>
          <w:rFonts w:eastAsia="Times New Roman" w:cs="Times New Roman"/>
        </w:rPr>
      </w:pPr>
      <w:r>
        <w:rPr>
          <w:rFonts w:eastAsia="Times New Roman" w:cs="Times New Roman"/>
        </w:rPr>
        <w:br w:type="page"/>
      </w:r>
    </w:p>
    <w:p w14:paraId="00E882B3" w14:textId="77777777" w:rsidR="00DD7A74" w:rsidRPr="00DD7A74" w:rsidRDefault="00DD7A74" w:rsidP="00DD7A74">
      <w:pPr>
        <w:rPr>
          <w:rFonts w:eastAsia="Times New Roman" w:cs="Times New Roman"/>
        </w:rPr>
      </w:pPr>
    </w:p>
    <w:tbl>
      <w:tblPr>
        <w:tblW w:w="8820" w:type="dxa"/>
        <w:tblLayout w:type="fixed"/>
        <w:tblCellMar>
          <w:left w:w="0" w:type="dxa"/>
          <w:right w:w="0" w:type="dxa"/>
        </w:tblCellMar>
        <w:tblLook w:val="04A0" w:firstRow="1" w:lastRow="0" w:firstColumn="1" w:lastColumn="0" w:noHBand="0" w:noVBand="1"/>
      </w:tblPr>
      <w:tblGrid>
        <w:gridCol w:w="5960"/>
        <w:gridCol w:w="2860"/>
      </w:tblGrid>
      <w:tr w:rsidR="00DD7A74" w:rsidRPr="00DD7A74" w14:paraId="2CC4EF0C" w14:textId="77777777" w:rsidTr="00DD7A74">
        <w:trPr>
          <w:trHeight w:val="292"/>
        </w:trPr>
        <w:tc>
          <w:tcPr>
            <w:tcW w:w="5960" w:type="dxa"/>
            <w:vAlign w:val="bottom"/>
            <w:hideMark/>
          </w:tcPr>
          <w:p w14:paraId="72EAC5BF" w14:textId="77777777" w:rsidR="00DD7A74" w:rsidRPr="00DD7A74" w:rsidRDefault="00DD7A74" w:rsidP="00DD7A74">
            <w:pPr>
              <w:rPr>
                <w:rFonts w:eastAsia="Times New Roman" w:cs="Times New Roman"/>
              </w:rPr>
            </w:pPr>
            <w:r w:rsidRPr="00DD7A74">
              <w:rPr>
                <w:rFonts w:eastAsia="Times New Roman" w:cs="Times New Roman"/>
              </w:rPr>
              <w:t>POLITECHNIKA RZESZOWSKA im. I. Łukasiewicza</w:t>
            </w:r>
          </w:p>
        </w:tc>
        <w:tc>
          <w:tcPr>
            <w:tcW w:w="2860" w:type="dxa"/>
            <w:vAlign w:val="bottom"/>
            <w:hideMark/>
          </w:tcPr>
          <w:p w14:paraId="33B11D7C" w14:textId="77777777" w:rsidR="00DD7A74" w:rsidRPr="00DD7A74" w:rsidRDefault="00DD7A74" w:rsidP="00DD7A74">
            <w:pPr>
              <w:rPr>
                <w:rFonts w:eastAsia="Times New Roman" w:cs="Times New Roman"/>
              </w:rPr>
            </w:pPr>
            <w:r w:rsidRPr="00DD7A74">
              <w:rPr>
                <w:rFonts w:eastAsia="Times New Roman" w:cs="Times New Roman"/>
              </w:rPr>
              <w:t>Rzeszów, 2025</w:t>
            </w:r>
          </w:p>
        </w:tc>
      </w:tr>
      <w:tr w:rsidR="00DD7A74" w:rsidRPr="00DD7A74" w14:paraId="069B731C" w14:textId="77777777" w:rsidTr="00DD7A74">
        <w:trPr>
          <w:trHeight w:val="298"/>
        </w:trPr>
        <w:tc>
          <w:tcPr>
            <w:tcW w:w="5960" w:type="dxa"/>
            <w:vAlign w:val="bottom"/>
            <w:hideMark/>
          </w:tcPr>
          <w:p w14:paraId="1A136066" w14:textId="77777777" w:rsidR="00DD7A74" w:rsidRPr="00DD7A74" w:rsidRDefault="00DD7A74" w:rsidP="00DD7A74">
            <w:pPr>
              <w:rPr>
                <w:rFonts w:eastAsia="Times New Roman" w:cs="Times New Roman"/>
              </w:rPr>
            </w:pPr>
            <w:r w:rsidRPr="00DD7A74">
              <w:rPr>
                <w:rFonts w:eastAsia="Times New Roman" w:cs="Times New Roman"/>
              </w:rPr>
              <w:t>WYDZIAŁ MATEMATYKI I FIZYKI STOSOWANEJ</w:t>
            </w:r>
          </w:p>
        </w:tc>
        <w:tc>
          <w:tcPr>
            <w:tcW w:w="2860" w:type="dxa"/>
            <w:vAlign w:val="bottom"/>
          </w:tcPr>
          <w:p w14:paraId="7465F601" w14:textId="77777777" w:rsidR="00DD7A74" w:rsidRPr="00DD7A74" w:rsidRDefault="00DD7A74" w:rsidP="00DD7A74">
            <w:pPr>
              <w:rPr>
                <w:rFonts w:eastAsia="Times New Roman" w:cs="Times New Roman"/>
              </w:rPr>
            </w:pPr>
          </w:p>
        </w:tc>
      </w:tr>
      <w:tr w:rsidR="00DD7A74" w:rsidRPr="00DD7A74" w14:paraId="6262EEF8" w14:textId="77777777" w:rsidTr="00DD7A74">
        <w:trPr>
          <w:trHeight w:val="300"/>
        </w:trPr>
        <w:tc>
          <w:tcPr>
            <w:tcW w:w="5960" w:type="dxa"/>
            <w:vAlign w:val="bottom"/>
          </w:tcPr>
          <w:p w14:paraId="149BBEA2" w14:textId="77777777" w:rsidR="00DD7A74" w:rsidRPr="00DD7A74" w:rsidRDefault="00DD7A74" w:rsidP="00DD7A74">
            <w:pPr>
              <w:rPr>
                <w:rFonts w:eastAsia="Times New Roman" w:cs="Times New Roman"/>
              </w:rPr>
            </w:pPr>
          </w:p>
        </w:tc>
        <w:tc>
          <w:tcPr>
            <w:tcW w:w="2860" w:type="dxa"/>
            <w:vAlign w:val="bottom"/>
          </w:tcPr>
          <w:p w14:paraId="35ED0EF0" w14:textId="77777777" w:rsidR="00DD7A74" w:rsidRPr="00DD7A74" w:rsidRDefault="00DD7A74" w:rsidP="00DD7A74">
            <w:pPr>
              <w:rPr>
                <w:rFonts w:eastAsia="Times New Roman" w:cs="Times New Roman"/>
              </w:rPr>
            </w:pPr>
          </w:p>
        </w:tc>
      </w:tr>
    </w:tbl>
    <w:p w14:paraId="08767B83" w14:textId="77777777" w:rsidR="00DD7A74" w:rsidRPr="00DD7A74" w:rsidRDefault="00000000" w:rsidP="00DD7A74">
      <w:pPr>
        <w:rPr>
          <w:rFonts w:eastAsia="Times New Roman" w:cs="Times New Roman"/>
        </w:rPr>
      </w:pPr>
      <w:r>
        <w:rPr>
          <w:rFonts w:eastAsia="Times New Roman" w:cs="Times New Roman"/>
        </w:rPr>
        <w:pict w14:anchorId="0FCFC9C0">
          <v:line id="Line 8" o:spid="_x0000_s1042" style="position:absolute;z-index:-251623424;visibility:visible;mso-position-horizontal-relative:text;mso-position-vertical-relative:text"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w:r>
      <w:r>
        <w:rPr>
          <w:rFonts w:eastAsia="Times New Roman" w:cs="Times New Roman"/>
        </w:rPr>
        <w:pict w14:anchorId="317B7263">
          <v:line id="Line 9" o:spid="_x0000_s1043" style="position:absolute;z-index:-251622400;visibility:visible;mso-position-horizontal-relative:text;mso-position-vertical-relative:text"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w:r>
      <w:r>
        <w:rPr>
          <w:rFonts w:eastAsia="Times New Roman" w:cs="Times New Roman"/>
        </w:rPr>
        <w:pict w14:anchorId="67E01D2C">
          <v:line id="Line 10" o:spid="_x0000_s1044" style="position:absolute;z-index:-251621376;visibility:visible;mso-position-horizontal-relative:text;mso-position-vertical-relative:text"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w:r>
    </w:p>
    <w:p w14:paraId="446CF4C8" w14:textId="77777777" w:rsidR="00DD7A74" w:rsidRPr="00DD7A74" w:rsidRDefault="00DD7A74" w:rsidP="00DD7A74">
      <w:pPr>
        <w:rPr>
          <w:rFonts w:eastAsia="Times New Roman" w:cs="Times New Roman"/>
        </w:rPr>
      </w:pPr>
      <w:r w:rsidRPr="00DD7A74">
        <w:rPr>
          <w:rFonts w:eastAsia="Times New Roman" w:cs="Times New Roman"/>
          <w:b/>
          <w:bCs/>
        </w:rPr>
        <w:t xml:space="preserve">STRESZCZENIE </w:t>
      </w:r>
      <w:sdt>
        <w:sdtPr>
          <w:rPr>
            <w:rFonts w:eastAsia="Times New Roman"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sidRPr="00DD7A74">
            <w:rPr>
              <w:rFonts w:eastAsia="Times New Roman" w:cs="Times New Roman"/>
              <w:b/>
              <w:bCs/>
            </w:rPr>
            <w:t>PRACY DYPLOMOWEJ</w:t>
          </w:r>
        </w:sdtContent>
      </w:sdt>
    </w:p>
    <w:p w14:paraId="22F76C3B" w14:textId="77777777" w:rsidR="00DD7A74" w:rsidRPr="00DD7A74" w:rsidRDefault="00DD7A74" w:rsidP="00DD7A74">
      <w:pPr>
        <w:rPr>
          <w:rFonts w:eastAsia="Times New Roman" w:cs="Times New Roman"/>
        </w:rPr>
      </w:pPr>
    </w:p>
    <w:p w14:paraId="08FFE988" w14:textId="77777777" w:rsidR="00DD7A74" w:rsidRPr="00DD7A74" w:rsidRDefault="00DD7A74" w:rsidP="00DD7A74">
      <w:pPr>
        <w:rPr>
          <w:rFonts w:eastAsia="Times New Roman" w:cs="Times New Roman"/>
        </w:rPr>
      </w:pPr>
    </w:p>
    <w:p w14:paraId="5CAEAE91" w14:textId="24CF1E93" w:rsidR="00DD7A74" w:rsidRPr="00DD7A74" w:rsidRDefault="00DD7A74" w:rsidP="00DD7A74">
      <w:pPr>
        <w:rPr>
          <w:rFonts w:eastAsia="Times New Roman" w:cs="Times New Roman"/>
          <w:b/>
          <w:bCs/>
        </w:rPr>
      </w:pPr>
      <w:r w:rsidRPr="00DD7A74">
        <w:rPr>
          <w:rFonts w:eastAsia="Times New Roman" w:cs="Times New Roman"/>
          <w:b/>
        </w:rPr>
        <w:t>Tytuł</w:t>
      </w:r>
      <w:r w:rsidRPr="00DD7A74">
        <w:rPr>
          <w:rFonts w:eastAsia="Times New Roman" w:cs="Times New Roman"/>
        </w:rPr>
        <w:t>:</w:t>
      </w:r>
      <w:r w:rsidRPr="00DD7A74">
        <w:rPr>
          <w:rFonts w:eastAsia="Times New Roman" w:cs="Times New Roman"/>
          <w:b/>
          <w:bCs/>
        </w:rPr>
        <w:t xml:space="preserve"> </w:t>
      </w:r>
      <w:r w:rsidRPr="00DD7A74">
        <w:rPr>
          <w:rFonts w:eastAsia="Times New Roman" w:cs="Times New Roman"/>
          <w:bCs/>
        </w:rPr>
        <w:t>Prognozowanie szeregów czasowych: metody klasyczne i elementy uczenia maszynowego</w:t>
      </w:r>
    </w:p>
    <w:p w14:paraId="346BD84D" w14:textId="77777777" w:rsidR="00DD7A74" w:rsidRPr="00DD7A74" w:rsidRDefault="00DD7A74" w:rsidP="00DD7A74">
      <w:pPr>
        <w:rPr>
          <w:rFonts w:eastAsia="Times New Roman" w:cs="Times New Roman"/>
        </w:rPr>
      </w:pPr>
      <w:r w:rsidRPr="00DD7A74">
        <w:rPr>
          <w:rFonts w:eastAsia="Times New Roman" w:cs="Times New Roman"/>
          <w:b/>
        </w:rPr>
        <w:t>Autor:</w:t>
      </w:r>
      <w:r w:rsidRPr="00DD7A74">
        <w:rPr>
          <w:rFonts w:eastAsia="Times New Roman" w:cs="Times New Roman"/>
        </w:rPr>
        <w:t xml:space="preserve"> Aldona Świrad, FS-DI 169854 </w:t>
      </w:r>
    </w:p>
    <w:p w14:paraId="2855E3D5" w14:textId="77777777" w:rsidR="00DD7A74" w:rsidRPr="00DD7A74" w:rsidRDefault="00DD7A74" w:rsidP="00DD7A74">
      <w:pPr>
        <w:rPr>
          <w:rFonts w:eastAsia="Times New Roman" w:cs="Times New Roman"/>
        </w:rPr>
      </w:pPr>
      <w:r w:rsidRPr="00DD7A74">
        <w:rPr>
          <w:rFonts w:eastAsia="Times New Roman" w:cs="Times New Roman"/>
          <w:b/>
        </w:rPr>
        <w:t>Promotor:</w:t>
      </w:r>
      <w:r w:rsidRPr="00DD7A74">
        <w:rPr>
          <w:rFonts w:eastAsia="Times New Roman" w:cs="Times New Roman"/>
        </w:rPr>
        <w:t xml:space="preserve"> </w:t>
      </w:r>
      <w:sdt>
        <w:sdtPr>
          <w:rPr>
            <w:rFonts w:eastAsia="Times New Roman" w:cs="Times New Roman"/>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sidRPr="00DD7A74">
            <w:rPr>
              <w:rFonts w:eastAsia="Times New Roman" w:cs="Times New Roman"/>
            </w:rPr>
            <w:t>dr hab.</w:t>
          </w:r>
        </w:sdtContent>
      </w:sdt>
      <w:r w:rsidRPr="00DD7A74">
        <w:rPr>
          <w:rFonts w:eastAsia="Times New Roman" w:cs="Times New Roman"/>
        </w:rPr>
        <w:t xml:space="preserve"> Liliana Rybarska-Rusinek</w:t>
      </w:r>
      <w:sdt>
        <w:sdtPr>
          <w:rPr>
            <w:rFonts w:eastAsia="Times New Roman" w:cs="Times New Roman"/>
          </w:rPr>
          <w:id w:val="516500288"/>
          <w:dropDownList>
            <w:listItem w:displayText="(tytuł naukowy po)" w:value="(tytuł naukowy po)"/>
            <w:listItem w:displayText="  " w:value="  "/>
            <w:listItem w:displayText=", prof. PRz" w:value=", prof. PRz"/>
          </w:dropDownList>
        </w:sdtPr>
        <w:sdtContent>
          <w:r w:rsidRPr="00DD7A74">
            <w:rPr>
              <w:rFonts w:eastAsia="Times New Roman" w:cs="Times New Roman"/>
            </w:rPr>
            <w:t xml:space="preserve"> , prof. PRz</w:t>
          </w:r>
        </w:sdtContent>
      </w:sdt>
    </w:p>
    <w:p w14:paraId="02121E67" w14:textId="77777777" w:rsidR="00DD7A74" w:rsidRPr="00DD7A74" w:rsidRDefault="00DD7A74" w:rsidP="00DD7A74">
      <w:pPr>
        <w:rPr>
          <w:rFonts w:eastAsia="Times New Roman" w:cs="Times New Roman"/>
        </w:rPr>
      </w:pPr>
      <w:r w:rsidRPr="00DD7A74">
        <w:rPr>
          <w:rFonts w:eastAsia="Times New Roman" w:cs="Times New Roman"/>
          <w:b/>
        </w:rPr>
        <w:t>Słowa kluczowe:</w:t>
      </w:r>
      <w:r w:rsidRPr="00DD7A74">
        <w:rPr>
          <w:rFonts w:eastAsia="Times New Roman" w:cs="Times New Roman"/>
        </w:rPr>
        <w:t xml:space="preserve"> szeregi czasowe, analiza danych, predykcje, ARIMA, LSTM</w:t>
      </w:r>
    </w:p>
    <w:p w14:paraId="0C24F57E" w14:textId="77777777" w:rsidR="00DD7A74" w:rsidRPr="00DD7A74" w:rsidRDefault="00DD7A74" w:rsidP="00DD7A74">
      <w:pPr>
        <w:rPr>
          <w:rFonts w:eastAsia="Times New Roman" w:cs="Times New Roman"/>
        </w:rPr>
      </w:pPr>
    </w:p>
    <w:p w14:paraId="00EA8C5D" w14:textId="77777777" w:rsidR="00DD7A74" w:rsidRPr="00DD7A74" w:rsidRDefault="00DD7A74" w:rsidP="00DD7A74">
      <w:pPr>
        <w:rPr>
          <w:rFonts w:eastAsia="Times New Roman" w:cs="Times New Roman"/>
        </w:rPr>
      </w:pPr>
      <w:r w:rsidRPr="00DD7A74">
        <w:rPr>
          <w:rFonts w:eastAsia="Times New Roman" w:cs="Times New Roman"/>
        </w:rPr>
        <w:t xml:space="preserve">Praca dotyczy prognozowania szeregów czasowych przy użyciu klasycznego modelu ARIMA oraz modelu LSTM opartego na uczeniu maszynowym. Celem pracy było porównanie efektywności tych modeli w analizie i predykcji wybranych szeregów czasowych (bez trendu i sezonowości, z trendem, z trendem i sezonowością). </w:t>
      </w:r>
      <w:r w:rsidRPr="00DD7A74">
        <w:rPr>
          <w:rFonts w:eastAsia="Times New Roman" w:cs="Times New Roman"/>
        </w:rPr>
        <w:br/>
        <w:t>Zastosowano odpowiednie techniki doboru parametrów modeli, w odniesieniu do danych rzeczywistych. Wyniki wskazują jednoznacznie, że model LSTM pozwala na uchwycenie złożonych, nieliniowych wzorców w danych. Model ARIMA może natomiast stanowić odpowiedni wybór w przypadku, gdy prostota prognozowania ma przeważające znaczenie.</w:t>
      </w:r>
    </w:p>
    <w:p w14:paraId="41178EFD" w14:textId="77777777" w:rsidR="00DD7A74" w:rsidRPr="00DD7A74" w:rsidRDefault="00DD7A74" w:rsidP="00DD7A74">
      <w:pPr>
        <w:rPr>
          <w:rFonts w:eastAsia="Times New Roman" w:cs="Times New Roman"/>
        </w:rPr>
      </w:pPr>
    </w:p>
    <w:p w14:paraId="3FD547DF" w14:textId="77777777" w:rsidR="00DD7A74" w:rsidRPr="00DD7A74" w:rsidRDefault="00DD7A74" w:rsidP="00DD7A74">
      <w:pPr>
        <w:rPr>
          <w:rFonts w:eastAsia="Times New Roman" w:cs="Times New Roman"/>
        </w:rPr>
      </w:pPr>
    </w:p>
    <w:p w14:paraId="74330AC1" w14:textId="77777777" w:rsidR="00DD7A74" w:rsidRPr="00DD7A74" w:rsidRDefault="00DD7A74" w:rsidP="00DD7A74">
      <w:pPr>
        <w:rPr>
          <w:rFonts w:eastAsia="Times New Roman" w:cs="Times New Roman"/>
        </w:rPr>
      </w:pPr>
    </w:p>
    <w:p w14:paraId="653078A9" w14:textId="77777777" w:rsidR="00DD7A74" w:rsidRPr="00DD7A74" w:rsidRDefault="00DD7A74" w:rsidP="00DD7A74">
      <w:pPr>
        <w:rPr>
          <w:rFonts w:eastAsia="Times New Roman" w:cs="Times New Roman"/>
        </w:rPr>
      </w:pPr>
    </w:p>
    <w:p w14:paraId="0F91D0A0" w14:textId="77777777" w:rsidR="00DD7A74" w:rsidRPr="00DD7A74" w:rsidRDefault="00000000" w:rsidP="00DD7A74">
      <w:pPr>
        <w:rPr>
          <w:rFonts w:eastAsia="Times New Roman" w:cs="Times New Roman"/>
        </w:rPr>
      </w:pPr>
      <w:r>
        <w:rPr>
          <w:rFonts w:eastAsia="Times New Roman" w:cs="Times New Roman"/>
        </w:rPr>
        <w:pict w14:anchorId="1BCC1FB1">
          <v:line id="Line 7" o:spid="_x0000_s1041" style="position:absolute;z-index:-251624448;visibility:visibl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w:r>
    </w:p>
    <w:p w14:paraId="67FD4CCF" w14:textId="77777777" w:rsidR="00DD7A74" w:rsidRPr="00DD7A74" w:rsidRDefault="00DD7A74" w:rsidP="00DD7A74">
      <w:pPr>
        <w:rPr>
          <w:rFonts w:eastAsia="Times New Roman" w:cs="Times New Roman"/>
        </w:rPr>
      </w:pPr>
      <w:r w:rsidRPr="00DD7A74">
        <w:rPr>
          <w:rFonts w:eastAsia="Times New Roman" w:cs="Times New Roman"/>
        </w:rPr>
        <w:t xml:space="preserve"> RZESZOW UNIVERSITY OF TECHNOLOGY</w:t>
      </w:r>
      <w:r w:rsidRPr="00DD7A74">
        <w:rPr>
          <w:rFonts w:eastAsia="Times New Roman" w:cs="Times New Roman"/>
        </w:rPr>
        <w:tab/>
      </w:r>
      <w:r w:rsidRPr="00DD7A74">
        <w:rPr>
          <w:rFonts w:eastAsia="Times New Roman" w:cs="Times New Roman"/>
        </w:rPr>
        <w:tab/>
      </w:r>
      <w:r w:rsidRPr="00DD7A74">
        <w:rPr>
          <w:rFonts w:eastAsia="Times New Roman" w:cs="Times New Roman"/>
        </w:rPr>
        <w:tab/>
      </w:r>
      <w:proofErr w:type="spellStart"/>
      <w:r w:rsidRPr="00DD7A74">
        <w:rPr>
          <w:rFonts w:eastAsia="Times New Roman" w:cs="Times New Roman"/>
        </w:rPr>
        <w:t>Rzeszow</w:t>
      </w:r>
      <w:proofErr w:type="spellEnd"/>
      <w:r w:rsidRPr="00DD7A74">
        <w:rPr>
          <w:rFonts w:eastAsia="Times New Roman" w:cs="Times New Roman"/>
        </w:rPr>
        <w:t>, 2025</w:t>
      </w:r>
    </w:p>
    <w:p w14:paraId="7B78945C" w14:textId="77777777" w:rsidR="00DD7A74" w:rsidRPr="00DD7A74" w:rsidRDefault="00DD7A74" w:rsidP="00DD7A74">
      <w:pPr>
        <w:rPr>
          <w:rFonts w:eastAsia="Times New Roman" w:cs="Times New Roman"/>
        </w:rPr>
      </w:pPr>
    </w:p>
    <w:p w14:paraId="5BE09497" w14:textId="77777777" w:rsidR="00DD7A74" w:rsidRPr="00DD7A74" w:rsidRDefault="00DD7A74" w:rsidP="00DD7A74">
      <w:pPr>
        <w:rPr>
          <w:rFonts w:eastAsia="Times New Roman" w:cs="Times New Roman"/>
          <w:lang w:val="en-US"/>
        </w:rPr>
      </w:pPr>
      <w:r w:rsidRPr="00DD7A74">
        <w:rPr>
          <w:rFonts w:eastAsia="Times New Roman" w:cs="Times New Roman"/>
        </w:rPr>
        <w:t xml:space="preserve"> </w:t>
      </w:r>
      <w:r w:rsidRPr="00DD7A74">
        <w:rPr>
          <w:rFonts w:eastAsia="Times New Roman" w:cs="Times New Roman"/>
          <w:lang w:val="en-US"/>
        </w:rPr>
        <w:t>FACULTY OF MATHEMATICS AND APPLIED PHYSICS</w:t>
      </w:r>
    </w:p>
    <w:p w14:paraId="51B158C5" w14:textId="77777777" w:rsidR="00DD7A74" w:rsidRPr="00DD7A74" w:rsidRDefault="00DD7A74" w:rsidP="00DD7A74">
      <w:pPr>
        <w:rPr>
          <w:rFonts w:eastAsia="Times New Roman" w:cs="Times New Roman"/>
          <w:lang w:val="en-US"/>
        </w:rPr>
      </w:pPr>
    </w:p>
    <w:p w14:paraId="1BA75755" w14:textId="77777777" w:rsidR="00DD7A74" w:rsidRPr="00DD7A74" w:rsidRDefault="00DD7A74" w:rsidP="00DD7A74">
      <w:pPr>
        <w:rPr>
          <w:rFonts w:eastAsia="Times New Roman" w:cs="Times New Roman"/>
          <w:lang w:val="en-GB"/>
        </w:rPr>
      </w:pPr>
    </w:p>
    <w:p w14:paraId="7DCE2294" w14:textId="77777777" w:rsidR="00DD7A74" w:rsidRPr="00DD7A74" w:rsidRDefault="00DD7A74" w:rsidP="00DD7A74">
      <w:pPr>
        <w:rPr>
          <w:rFonts w:eastAsia="Times New Roman" w:cs="Times New Roman"/>
          <w:lang w:val="en-GB"/>
        </w:rPr>
      </w:pPr>
    </w:p>
    <w:p w14:paraId="68118BA3" w14:textId="77777777" w:rsidR="00DD7A74" w:rsidRPr="00DD7A74" w:rsidRDefault="00DD7A74" w:rsidP="00DD7A74">
      <w:pPr>
        <w:rPr>
          <w:rFonts w:eastAsia="Times New Roman" w:cs="Times New Roman"/>
          <w:b/>
          <w:bCs/>
        </w:rPr>
      </w:pPr>
      <w:r w:rsidRPr="00DD7A74">
        <w:rPr>
          <w:rFonts w:eastAsia="Times New Roman" w:cs="Times New Roman"/>
          <w:b/>
          <w:bCs/>
        </w:rPr>
        <w:t>DIPLOMA THESIS ABSTRACT</w:t>
      </w:r>
    </w:p>
    <w:p w14:paraId="0426E06F" w14:textId="77777777" w:rsidR="00DD7A74" w:rsidRPr="00DD7A74" w:rsidRDefault="00DD7A74" w:rsidP="00DD7A74">
      <w:pPr>
        <w:rPr>
          <w:rFonts w:eastAsia="Times New Roman" w:cs="Times New Roman"/>
        </w:rPr>
      </w:pPr>
    </w:p>
    <w:p w14:paraId="627CAB3C" w14:textId="77777777" w:rsidR="00DD7A74" w:rsidRPr="00DD7A74" w:rsidRDefault="00DD7A74" w:rsidP="00DD7A74">
      <w:pPr>
        <w:rPr>
          <w:rFonts w:eastAsia="Times New Roman" w:cs="Times New Roman"/>
        </w:rPr>
      </w:pPr>
    </w:p>
    <w:p w14:paraId="63C1FD61" w14:textId="2A83FC47" w:rsidR="00DD7A74" w:rsidRPr="00DD7A74" w:rsidRDefault="00DD7A74" w:rsidP="00DD7A74">
      <w:pPr>
        <w:rPr>
          <w:rFonts w:eastAsia="Times New Roman" w:cs="Times New Roman"/>
        </w:rPr>
      </w:pPr>
      <w:proofErr w:type="spellStart"/>
      <w:r w:rsidRPr="00DD7A74">
        <w:rPr>
          <w:rFonts w:eastAsia="Times New Roman" w:cs="Times New Roman"/>
          <w:b/>
          <w:bCs/>
        </w:rPr>
        <w:t>Title</w:t>
      </w:r>
      <w:proofErr w:type="spellEnd"/>
      <w:r w:rsidRPr="00DD7A74">
        <w:rPr>
          <w:rFonts w:eastAsia="Times New Roman" w:cs="Times New Roman"/>
          <w:b/>
          <w:bCs/>
        </w:rPr>
        <w:t xml:space="preserve">: </w:t>
      </w:r>
      <w:r w:rsidRPr="00DD7A74">
        <w:rPr>
          <w:rFonts w:eastAsia="Times New Roman" w:cs="Times New Roman"/>
          <w:bCs/>
        </w:rPr>
        <w:t xml:space="preserve">Time </w:t>
      </w:r>
      <w:proofErr w:type="spellStart"/>
      <w:r w:rsidRPr="00DD7A74">
        <w:rPr>
          <w:rFonts w:eastAsia="Times New Roman" w:cs="Times New Roman"/>
          <w:bCs/>
        </w:rPr>
        <w:t>series</w:t>
      </w:r>
      <w:proofErr w:type="spellEnd"/>
      <w:r w:rsidRPr="00DD7A74">
        <w:rPr>
          <w:rFonts w:eastAsia="Times New Roman" w:cs="Times New Roman"/>
          <w:bCs/>
        </w:rPr>
        <w:t xml:space="preserve"> </w:t>
      </w:r>
      <w:proofErr w:type="spellStart"/>
      <w:r>
        <w:rPr>
          <w:rFonts w:eastAsia="Times New Roman" w:cs="Times New Roman"/>
          <w:bCs/>
        </w:rPr>
        <w:t>forecasting</w:t>
      </w:r>
      <w:proofErr w:type="spellEnd"/>
      <w:r>
        <w:rPr>
          <w:rFonts w:eastAsia="Times New Roman" w:cs="Times New Roman"/>
          <w:bCs/>
        </w:rPr>
        <w:t>:</w:t>
      </w:r>
      <w:r w:rsidRPr="00DD7A74">
        <w:rPr>
          <w:rFonts w:eastAsia="Times New Roman" w:cs="Times New Roman"/>
          <w:bCs/>
        </w:rPr>
        <w:t xml:space="preserve"> </w:t>
      </w:r>
      <w:proofErr w:type="spellStart"/>
      <w:r w:rsidRPr="00DD7A74">
        <w:rPr>
          <w:rFonts w:eastAsia="Times New Roman" w:cs="Times New Roman"/>
          <w:bCs/>
        </w:rPr>
        <w:t>classical</w:t>
      </w:r>
      <w:proofErr w:type="spellEnd"/>
      <w:r w:rsidRPr="00DD7A74">
        <w:rPr>
          <w:rFonts w:eastAsia="Times New Roman" w:cs="Times New Roman"/>
          <w:bCs/>
        </w:rPr>
        <w:t xml:space="preserve"> </w:t>
      </w:r>
      <w:proofErr w:type="spellStart"/>
      <w:r w:rsidRPr="00DD7A74">
        <w:rPr>
          <w:rFonts w:eastAsia="Times New Roman" w:cs="Times New Roman"/>
          <w:bCs/>
        </w:rPr>
        <w:t>methods</w:t>
      </w:r>
      <w:proofErr w:type="spellEnd"/>
      <w:r w:rsidRPr="00DD7A74">
        <w:rPr>
          <w:rFonts w:eastAsia="Times New Roman" w:cs="Times New Roman"/>
          <w:bCs/>
        </w:rPr>
        <w:t xml:space="preserve"> and </w:t>
      </w:r>
      <w:proofErr w:type="spellStart"/>
      <w:r w:rsidRPr="00DD7A74">
        <w:rPr>
          <w:rFonts w:eastAsia="Times New Roman" w:cs="Times New Roman"/>
          <w:bCs/>
        </w:rPr>
        <w:t>elements</w:t>
      </w:r>
      <w:proofErr w:type="spellEnd"/>
      <w:r w:rsidRPr="00DD7A74">
        <w:rPr>
          <w:rFonts w:eastAsia="Times New Roman" w:cs="Times New Roman"/>
          <w:bCs/>
        </w:rPr>
        <w:t xml:space="preserve"> of </w:t>
      </w:r>
      <w:proofErr w:type="spellStart"/>
      <w:r w:rsidRPr="00DD7A74">
        <w:rPr>
          <w:rFonts w:eastAsia="Times New Roman" w:cs="Times New Roman"/>
          <w:bCs/>
        </w:rPr>
        <w:t>machine</w:t>
      </w:r>
      <w:proofErr w:type="spellEnd"/>
      <w:r w:rsidRPr="00DD7A74">
        <w:rPr>
          <w:rFonts w:eastAsia="Times New Roman" w:cs="Times New Roman"/>
          <w:bCs/>
        </w:rPr>
        <w:t xml:space="preserve"> learning</w:t>
      </w:r>
    </w:p>
    <w:p w14:paraId="24225140" w14:textId="77777777" w:rsidR="00DD7A74" w:rsidRPr="00DD7A74" w:rsidRDefault="00DD7A74" w:rsidP="00DD7A74">
      <w:pPr>
        <w:rPr>
          <w:rFonts w:eastAsia="Times New Roman" w:cs="Times New Roman"/>
        </w:rPr>
      </w:pPr>
      <w:r w:rsidRPr="00DD7A74">
        <w:rPr>
          <w:rFonts w:eastAsia="Times New Roman" w:cs="Times New Roman"/>
          <w:b/>
        </w:rPr>
        <w:t>Author:</w:t>
      </w:r>
      <w:r w:rsidRPr="00DD7A74">
        <w:rPr>
          <w:rFonts w:eastAsia="Times New Roman" w:cs="Times New Roman"/>
        </w:rPr>
        <w:t xml:space="preserve"> Aldona Świrad, FS-DI 169854 </w:t>
      </w:r>
    </w:p>
    <w:p w14:paraId="5393C403" w14:textId="77777777" w:rsidR="00DD7A74" w:rsidRPr="00DD7A74" w:rsidRDefault="00DD7A74" w:rsidP="00DD7A74">
      <w:pPr>
        <w:rPr>
          <w:rFonts w:eastAsia="Times New Roman" w:cs="Times New Roman"/>
        </w:rPr>
      </w:pPr>
      <w:proofErr w:type="spellStart"/>
      <w:r w:rsidRPr="00DD7A74">
        <w:rPr>
          <w:rFonts w:eastAsia="Times New Roman" w:cs="Times New Roman"/>
          <w:b/>
        </w:rPr>
        <w:t>Supervisor</w:t>
      </w:r>
      <w:proofErr w:type="spellEnd"/>
      <w:r w:rsidRPr="00DD7A74">
        <w:rPr>
          <w:rFonts w:eastAsia="Times New Roman" w:cs="Times New Roman"/>
          <w:b/>
        </w:rPr>
        <w:t xml:space="preserve">: </w:t>
      </w:r>
      <w:r w:rsidRPr="00DD7A74">
        <w:rPr>
          <w:rFonts w:eastAsia="Times New Roman" w:cs="Times New Roman"/>
        </w:rPr>
        <w:t xml:space="preserve">dr hab. Liliana Rybarska-Rusinek, prof. </w:t>
      </w:r>
      <w:proofErr w:type="spellStart"/>
      <w:r w:rsidRPr="00DD7A74">
        <w:rPr>
          <w:rFonts w:eastAsia="Times New Roman" w:cs="Times New Roman"/>
        </w:rPr>
        <w:t>PRz</w:t>
      </w:r>
      <w:proofErr w:type="spellEnd"/>
    </w:p>
    <w:p w14:paraId="66D39708" w14:textId="77777777" w:rsidR="00DD7A74" w:rsidRPr="00DD7A74" w:rsidRDefault="00DD7A74" w:rsidP="00DD7A74">
      <w:pPr>
        <w:rPr>
          <w:rFonts w:eastAsia="Times New Roman" w:cs="Times New Roman"/>
        </w:rPr>
      </w:pPr>
      <w:proofErr w:type="spellStart"/>
      <w:r w:rsidRPr="00DD7A74">
        <w:rPr>
          <w:rFonts w:eastAsia="Times New Roman" w:cs="Times New Roman"/>
          <w:b/>
        </w:rPr>
        <w:t>Key</w:t>
      </w:r>
      <w:proofErr w:type="spellEnd"/>
      <w:r w:rsidRPr="00DD7A74">
        <w:rPr>
          <w:rFonts w:eastAsia="Times New Roman" w:cs="Times New Roman"/>
          <w:b/>
        </w:rPr>
        <w:t xml:space="preserve"> </w:t>
      </w:r>
      <w:proofErr w:type="spellStart"/>
      <w:r w:rsidRPr="00DD7A74">
        <w:rPr>
          <w:rFonts w:eastAsia="Times New Roman" w:cs="Times New Roman"/>
          <w:b/>
        </w:rPr>
        <w:t>words</w:t>
      </w:r>
      <w:proofErr w:type="spellEnd"/>
      <w:r w:rsidRPr="00DD7A74">
        <w:rPr>
          <w:rFonts w:eastAsia="Times New Roman" w:cs="Times New Roman"/>
          <w:b/>
        </w:rPr>
        <w:t>:</w:t>
      </w:r>
      <w:r w:rsidRPr="00DD7A74">
        <w:rPr>
          <w:rFonts w:eastAsia="Times New Roman" w:cs="Times New Roman"/>
        </w:rPr>
        <w:t xml:space="preserve"> </w:t>
      </w:r>
      <w:proofErr w:type="spellStart"/>
      <w:r w:rsidRPr="00DD7A74">
        <w:rPr>
          <w:rFonts w:eastAsia="Times New Roman" w:cs="Times New Roman"/>
        </w:rPr>
        <w:t>time</w:t>
      </w:r>
      <w:proofErr w:type="spellEnd"/>
      <w:r w:rsidRPr="00DD7A74">
        <w:rPr>
          <w:rFonts w:eastAsia="Times New Roman" w:cs="Times New Roman"/>
        </w:rPr>
        <w:t xml:space="preserve"> </w:t>
      </w:r>
      <w:proofErr w:type="spellStart"/>
      <w:r w:rsidRPr="00DD7A74">
        <w:rPr>
          <w:rFonts w:eastAsia="Times New Roman" w:cs="Times New Roman"/>
        </w:rPr>
        <w:t>series</w:t>
      </w:r>
      <w:proofErr w:type="spellEnd"/>
      <w:r w:rsidRPr="00DD7A74">
        <w:rPr>
          <w:rFonts w:eastAsia="Times New Roman" w:cs="Times New Roman"/>
        </w:rPr>
        <w:t xml:space="preserve">, data </w:t>
      </w:r>
      <w:proofErr w:type="spellStart"/>
      <w:r w:rsidRPr="00DD7A74">
        <w:rPr>
          <w:rFonts w:eastAsia="Times New Roman" w:cs="Times New Roman"/>
        </w:rPr>
        <w:t>analysis</w:t>
      </w:r>
      <w:proofErr w:type="spellEnd"/>
      <w:r w:rsidRPr="00DD7A74">
        <w:rPr>
          <w:rFonts w:eastAsia="Times New Roman" w:cs="Times New Roman"/>
        </w:rPr>
        <w:t xml:space="preserve">, </w:t>
      </w:r>
      <w:proofErr w:type="spellStart"/>
      <w:r w:rsidRPr="00DD7A74">
        <w:rPr>
          <w:rFonts w:eastAsia="Times New Roman" w:cs="Times New Roman"/>
        </w:rPr>
        <w:t>prediction</w:t>
      </w:r>
      <w:proofErr w:type="spellEnd"/>
      <w:r w:rsidRPr="00DD7A74">
        <w:rPr>
          <w:rFonts w:eastAsia="Times New Roman" w:cs="Times New Roman"/>
        </w:rPr>
        <w:t>, ARIMA, LSTM</w:t>
      </w:r>
    </w:p>
    <w:p w14:paraId="5E55F5FB" w14:textId="77777777" w:rsidR="00DD7A74" w:rsidRPr="00DD7A74" w:rsidRDefault="00DD7A74" w:rsidP="00DD7A74">
      <w:pPr>
        <w:rPr>
          <w:rFonts w:eastAsia="Times New Roman" w:cs="Times New Roman"/>
        </w:rPr>
      </w:pPr>
    </w:p>
    <w:p w14:paraId="2D2F5FA3" w14:textId="2A175EEB" w:rsidR="003C3D25" w:rsidRDefault="00DD7A74" w:rsidP="00DD7A74">
      <w:pPr>
        <w:rPr>
          <w:rFonts w:cs="Times New Roman"/>
        </w:rPr>
      </w:pPr>
      <w:r>
        <w:t xml:space="preserve">The </w:t>
      </w:r>
      <w:proofErr w:type="spellStart"/>
      <w:r>
        <w:t>thesis</w:t>
      </w:r>
      <w:proofErr w:type="spellEnd"/>
      <w:r>
        <w:t xml:space="preserve"> </w:t>
      </w:r>
      <w:proofErr w:type="spellStart"/>
      <w:r>
        <w:t>concerns</w:t>
      </w:r>
      <w:proofErr w:type="spellEnd"/>
      <w:r>
        <w:t xml:space="preserve"> </w:t>
      </w:r>
      <w:proofErr w:type="spellStart"/>
      <w:r>
        <w:t>forecasting</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using</w:t>
      </w:r>
      <w:proofErr w:type="spellEnd"/>
      <w:r>
        <w:t xml:space="preserve"> the </w:t>
      </w:r>
      <w:proofErr w:type="spellStart"/>
      <w:r>
        <w:t>classical</w:t>
      </w:r>
      <w:proofErr w:type="spellEnd"/>
      <w:r>
        <w:t xml:space="preserve"> ARIMA model and the LSTM model </w:t>
      </w:r>
      <w:proofErr w:type="spellStart"/>
      <w:r>
        <w:t>based</w:t>
      </w:r>
      <w:proofErr w:type="spellEnd"/>
      <w:r>
        <w:t xml:space="preserve"> on </w:t>
      </w:r>
      <w:proofErr w:type="spellStart"/>
      <w:r>
        <w:t>machine</w:t>
      </w:r>
      <w:proofErr w:type="spellEnd"/>
      <w:r>
        <w:t xml:space="preserve"> learning. The </w:t>
      </w:r>
      <w:proofErr w:type="spellStart"/>
      <w:r>
        <w:t>aim</w:t>
      </w:r>
      <w:proofErr w:type="spellEnd"/>
      <w:r>
        <w:t xml:space="preserve"> of the </w:t>
      </w:r>
      <w:proofErr w:type="spellStart"/>
      <w:r>
        <w:t>work</w:t>
      </w:r>
      <w:proofErr w:type="spellEnd"/>
      <w:r>
        <w:t xml:space="preserve"> was to </w:t>
      </w:r>
      <w:proofErr w:type="spellStart"/>
      <w:r>
        <w:t>compare</w:t>
      </w:r>
      <w:proofErr w:type="spellEnd"/>
      <w:r>
        <w:t xml:space="preserve"> the </w:t>
      </w:r>
      <w:proofErr w:type="spellStart"/>
      <w:r>
        <w:t>effectiveness</w:t>
      </w:r>
      <w:proofErr w:type="spellEnd"/>
      <w:r>
        <w:t xml:space="preserve"> of </w:t>
      </w:r>
      <w:proofErr w:type="spellStart"/>
      <w:r>
        <w:t>these</w:t>
      </w:r>
      <w:proofErr w:type="spellEnd"/>
      <w:r>
        <w:t xml:space="preserve"> </w:t>
      </w:r>
      <w:proofErr w:type="spellStart"/>
      <w:r>
        <w:t>models</w:t>
      </w:r>
      <w:proofErr w:type="spellEnd"/>
      <w:r>
        <w:t xml:space="preserve"> in the </w:t>
      </w:r>
      <w:proofErr w:type="spellStart"/>
      <w:r>
        <w:t>analysis</w:t>
      </w:r>
      <w:proofErr w:type="spellEnd"/>
      <w:r>
        <w:t xml:space="preserve"> and </w:t>
      </w:r>
      <w:proofErr w:type="spellStart"/>
      <w:r>
        <w:t>prediction</w:t>
      </w:r>
      <w:proofErr w:type="spellEnd"/>
      <w:r>
        <w:t xml:space="preserve"> of </w:t>
      </w:r>
      <w:proofErr w:type="spellStart"/>
      <w:r>
        <w:t>selected</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without</w:t>
      </w:r>
      <w:proofErr w:type="spellEnd"/>
      <w:r>
        <w:t xml:space="preserve"> trend and </w:t>
      </w:r>
      <w:proofErr w:type="spellStart"/>
      <w:r>
        <w:t>seasonality</w:t>
      </w:r>
      <w:proofErr w:type="spellEnd"/>
      <w:r>
        <w:t xml:space="preserve">, with trend, with trend and </w:t>
      </w:r>
      <w:proofErr w:type="spellStart"/>
      <w:r>
        <w:t>seasonality</w:t>
      </w:r>
      <w:proofErr w:type="spellEnd"/>
      <w:r>
        <w:t xml:space="preserve">). </w:t>
      </w:r>
      <w:proofErr w:type="spellStart"/>
      <w:r>
        <w:t>Appropriate</w:t>
      </w:r>
      <w:proofErr w:type="spellEnd"/>
      <w:r>
        <w:t xml:space="preserve"> </w:t>
      </w:r>
      <w:proofErr w:type="spellStart"/>
      <w:r>
        <w:t>techniques</w:t>
      </w:r>
      <w:proofErr w:type="spellEnd"/>
      <w:r>
        <w:t xml:space="preserve"> for </w:t>
      </w:r>
      <w:proofErr w:type="spellStart"/>
      <w:r>
        <w:t>selecting</w:t>
      </w:r>
      <w:proofErr w:type="spellEnd"/>
      <w:r>
        <w:t xml:space="preserve"> model </w:t>
      </w:r>
      <w:proofErr w:type="spellStart"/>
      <w:r>
        <w:t>parameters</w:t>
      </w:r>
      <w:proofErr w:type="spellEnd"/>
      <w:r>
        <w:t xml:space="preserve">, in </w:t>
      </w:r>
      <w:proofErr w:type="spellStart"/>
      <w:r>
        <w:t>relation</w:t>
      </w:r>
      <w:proofErr w:type="spellEnd"/>
      <w:r>
        <w:t xml:space="preserve"> to real data, </w:t>
      </w:r>
      <w:proofErr w:type="spellStart"/>
      <w:r>
        <w:t>were</w:t>
      </w:r>
      <w:proofErr w:type="spellEnd"/>
      <w:r>
        <w:t xml:space="preserve"> </w:t>
      </w:r>
      <w:proofErr w:type="spellStart"/>
      <w:r>
        <w:t>employed</w:t>
      </w:r>
      <w:proofErr w:type="spellEnd"/>
      <w:r>
        <w:t xml:space="preserve">. The </w:t>
      </w:r>
      <w:proofErr w:type="spellStart"/>
      <w:r>
        <w:t>results</w:t>
      </w:r>
      <w:proofErr w:type="spellEnd"/>
      <w:r>
        <w:t xml:space="preserve"> </w:t>
      </w:r>
      <w:proofErr w:type="spellStart"/>
      <w:r>
        <w:t>clearly</w:t>
      </w:r>
      <w:proofErr w:type="spellEnd"/>
      <w:r>
        <w:t xml:space="preserve"> </w:t>
      </w:r>
      <w:proofErr w:type="spellStart"/>
      <w:r>
        <w:t>indicate</w:t>
      </w:r>
      <w:proofErr w:type="spellEnd"/>
      <w:r>
        <w:t xml:space="preserve"> </w:t>
      </w:r>
      <w:proofErr w:type="spellStart"/>
      <w:r>
        <w:t>that</w:t>
      </w:r>
      <w:proofErr w:type="spellEnd"/>
      <w:r>
        <w:t xml:space="preserve"> the LSTM model </w:t>
      </w:r>
      <w:proofErr w:type="spellStart"/>
      <w:r>
        <w:t>is</w:t>
      </w:r>
      <w:proofErr w:type="spellEnd"/>
      <w:r>
        <w:t xml:space="preserve"> </w:t>
      </w:r>
      <w:proofErr w:type="spellStart"/>
      <w:r>
        <w:t>capable</w:t>
      </w:r>
      <w:proofErr w:type="spellEnd"/>
      <w:r>
        <w:t xml:space="preserve"> of </w:t>
      </w:r>
      <w:proofErr w:type="spellStart"/>
      <w:r>
        <w:t>capturing</w:t>
      </w:r>
      <w:proofErr w:type="spellEnd"/>
      <w:r>
        <w:t xml:space="preserve"> </w:t>
      </w:r>
      <w:proofErr w:type="spellStart"/>
      <w:r>
        <w:t>complex</w:t>
      </w:r>
      <w:proofErr w:type="spellEnd"/>
      <w:r>
        <w:t xml:space="preserve">, </w:t>
      </w:r>
      <w:proofErr w:type="spellStart"/>
      <w:r>
        <w:t>nonlinear</w:t>
      </w:r>
      <w:proofErr w:type="spellEnd"/>
      <w:r>
        <w:t xml:space="preserve"> </w:t>
      </w:r>
      <w:proofErr w:type="spellStart"/>
      <w:r>
        <w:t>patterns</w:t>
      </w:r>
      <w:proofErr w:type="spellEnd"/>
      <w:r>
        <w:t xml:space="preserve"> in the data. On the </w:t>
      </w:r>
      <w:proofErr w:type="spellStart"/>
      <w:r>
        <w:t>other</w:t>
      </w:r>
      <w:proofErr w:type="spellEnd"/>
      <w:r>
        <w:t xml:space="preserve"> </w:t>
      </w:r>
      <w:proofErr w:type="spellStart"/>
      <w:r>
        <w:t>hand</w:t>
      </w:r>
      <w:proofErr w:type="spellEnd"/>
      <w:r>
        <w:t xml:space="preserve">, the ARIMA model </w:t>
      </w:r>
      <w:proofErr w:type="spellStart"/>
      <w:r>
        <w:t>may</w:t>
      </w:r>
      <w:proofErr w:type="spellEnd"/>
      <w:r>
        <w:t xml:space="preserve"> be a </w:t>
      </w:r>
      <w:proofErr w:type="spellStart"/>
      <w:r>
        <w:t>better</w:t>
      </w:r>
      <w:proofErr w:type="spellEnd"/>
      <w:r>
        <w:t xml:space="preserve"> choice </w:t>
      </w:r>
      <w:proofErr w:type="spellStart"/>
      <w:r>
        <w:t>when</w:t>
      </w:r>
      <w:proofErr w:type="spellEnd"/>
      <w:r>
        <w:t xml:space="preserve"> </w:t>
      </w:r>
      <w:proofErr w:type="spellStart"/>
      <w:r>
        <w:t>simplicity</w:t>
      </w:r>
      <w:proofErr w:type="spellEnd"/>
      <w:r>
        <w:t xml:space="preserve"> in </w:t>
      </w:r>
      <w:proofErr w:type="spellStart"/>
      <w:r>
        <w:t>prediction</w:t>
      </w:r>
      <w:proofErr w:type="spellEnd"/>
      <w:r>
        <w:t xml:space="preserve"> </w:t>
      </w:r>
      <w:proofErr w:type="spellStart"/>
      <w:r>
        <w:t>is</w:t>
      </w:r>
      <w:proofErr w:type="spellEnd"/>
      <w:r>
        <w:t xml:space="preserve"> </w:t>
      </w:r>
      <w:proofErr w:type="spellStart"/>
      <w:r>
        <w:t>crucial</w:t>
      </w:r>
      <w:proofErr w:type="spellEnd"/>
      <w:r>
        <w:t>.</w:t>
      </w:r>
    </w:p>
    <w:p w14:paraId="00FFFF47" w14:textId="77777777" w:rsidR="00234FC9" w:rsidRDefault="00234FC9">
      <w:pPr>
        <w:rPr>
          <w:rFonts w:cs="Times New Roman"/>
        </w:rPr>
      </w:pPr>
    </w:p>
    <w:sectPr w:rsidR="00234FC9"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D6FFC" w14:textId="77777777" w:rsidR="003030D7" w:rsidRDefault="003030D7" w:rsidP="00037648">
      <w:r>
        <w:separator/>
      </w:r>
    </w:p>
  </w:endnote>
  <w:endnote w:type="continuationSeparator" w:id="0">
    <w:p w14:paraId="78322EB6" w14:textId="77777777" w:rsidR="003030D7" w:rsidRDefault="003030D7"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083405"/>
      <w:docPartObj>
        <w:docPartGallery w:val="Page Numbers (Bottom of Page)"/>
        <w:docPartUnique/>
      </w:docPartObj>
    </w:sdtPr>
    <w:sdtContent>
      <w:p w14:paraId="1269877D" w14:textId="77777777" w:rsidR="00D11AFF" w:rsidRDefault="00D11AFF"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sidR="00511F6E">
          <w:rPr>
            <w:rFonts w:cs="Times New Roman"/>
            <w:noProof/>
            <w:sz w:val="20"/>
            <w:szCs w:val="20"/>
          </w:rPr>
          <w:t>63</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386525"/>
      <w:docPartObj>
        <w:docPartGallery w:val="Page Numbers (Bottom of Page)"/>
        <w:docPartUnique/>
      </w:docPartObj>
    </w:sdtPr>
    <w:sdtContent>
      <w:p w14:paraId="39032DA7" w14:textId="77777777" w:rsidR="00D11AFF" w:rsidRDefault="00000000">
        <w:pPr>
          <w:jc w:val="center"/>
        </w:pPr>
      </w:p>
    </w:sdtContent>
  </w:sdt>
  <w:p w14:paraId="49FB2653" w14:textId="77777777" w:rsidR="00D11AFF" w:rsidRDefault="00D11A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92C50" w14:textId="77777777" w:rsidR="003030D7" w:rsidRDefault="003030D7" w:rsidP="00037648">
      <w:r>
        <w:separator/>
      </w:r>
    </w:p>
  </w:footnote>
  <w:footnote w:type="continuationSeparator" w:id="0">
    <w:p w14:paraId="1954EFB1" w14:textId="77777777" w:rsidR="003030D7" w:rsidRDefault="003030D7"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B60D11"/>
    <w:multiLevelType w:val="multilevel"/>
    <w:tmpl w:val="3668A48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1F3694"/>
    <w:multiLevelType w:val="multilevel"/>
    <w:tmpl w:val="ECF03348"/>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sz w:val="24"/>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20"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1"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C0D3951"/>
    <w:multiLevelType w:val="hybridMultilevel"/>
    <w:tmpl w:val="1D605788"/>
    <w:lvl w:ilvl="0" w:tplc="32402CCC">
      <w:start w:val="1"/>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36"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7"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9"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41092">
    <w:abstractNumId w:val="38"/>
  </w:num>
  <w:num w:numId="2" w16cid:durableId="795832303">
    <w:abstractNumId w:val="37"/>
  </w:num>
  <w:num w:numId="3" w16cid:durableId="1700662193">
    <w:abstractNumId w:val="4"/>
  </w:num>
  <w:num w:numId="4" w16cid:durableId="1285693125">
    <w:abstractNumId w:val="32"/>
  </w:num>
  <w:num w:numId="5" w16cid:durableId="1942957508">
    <w:abstractNumId w:val="18"/>
  </w:num>
  <w:num w:numId="6" w16cid:durableId="988939045">
    <w:abstractNumId w:val="16"/>
  </w:num>
  <w:num w:numId="7" w16cid:durableId="1098404044">
    <w:abstractNumId w:val="9"/>
  </w:num>
  <w:num w:numId="8" w16cid:durableId="1755593199">
    <w:abstractNumId w:val="34"/>
  </w:num>
  <w:num w:numId="9" w16cid:durableId="1795245922">
    <w:abstractNumId w:val="3"/>
  </w:num>
  <w:num w:numId="10" w16cid:durableId="175849164">
    <w:abstractNumId w:val="13"/>
  </w:num>
  <w:num w:numId="11" w16cid:durableId="1469006293">
    <w:abstractNumId w:val="5"/>
  </w:num>
  <w:num w:numId="12" w16cid:durableId="931746594">
    <w:abstractNumId w:val="36"/>
  </w:num>
  <w:num w:numId="13" w16cid:durableId="1935044068">
    <w:abstractNumId w:val="39"/>
  </w:num>
  <w:num w:numId="14" w16cid:durableId="1515537443">
    <w:abstractNumId w:val="41"/>
  </w:num>
  <w:num w:numId="15" w16cid:durableId="1541476373">
    <w:abstractNumId w:val="7"/>
  </w:num>
  <w:num w:numId="16" w16cid:durableId="58332096">
    <w:abstractNumId w:val="12"/>
  </w:num>
  <w:num w:numId="17" w16cid:durableId="1446583820">
    <w:abstractNumId w:val="30"/>
  </w:num>
  <w:num w:numId="18" w16cid:durableId="1650672616">
    <w:abstractNumId w:val="27"/>
  </w:num>
  <w:num w:numId="19" w16cid:durableId="871764859">
    <w:abstractNumId w:val="11"/>
  </w:num>
  <w:num w:numId="20" w16cid:durableId="326636481">
    <w:abstractNumId w:val="33"/>
  </w:num>
  <w:num w:numId="21" w16cid:durableId="798033028">
    <w:abstractNumId w:val="26"/>
  </w:num>
  <w:num w:numId="22" w16cid:durableId="1166818282">
    <w:abstractNumId w:val="23"/>
  </w:num>
  <w:num w:numId="23" w16cid:durableId="1736396284">
    <w:abstractNumId w:val="22"/>
  </w:num>
  <w:num w:numId="24" w16cid:durableId="1818842066">
    <w:abstractNumId w:val="14"/>
  </w:num>
  <w:num w:numId="25" w16cid:durableId="2045981737">
    <w:abstractNumId w:val="0"/>
  </w:num>
  <w:num w:numId="26" w16cid:durableId="1114909074">
    <w:abstractNumId w:val="29"/>
  </w:num>
  <w:num w:numId="27" w16cid:durableId="1507091058">
    <w:abstractNumId w:val="15"/>
  </w:num>
  <w:num w:numId="28" w16cid:durableId="603658583">
    <w:abstractNumId w:val="38"/>
    <w:lvlOverride w:ilvl="0">
      <w:startOverride w:val="1"/>
    </w:lvlOverride>
  </w:num>
  <w:num w:numId="29" w16cid:durableId="1623804153">
    <w:abstractNumId w:val="20"/>
  </w:num>
  <w:num w:numId="30" w16cid:durableId="818231878">
    <w:abstractNumId w:val="40"/>
  </w:num>
  <w:num w:numId="31" w16cid:durableId="1125272589">
    <w:abstractNumId w:val="1"/>
  </w:num>
  <w:num w:numId="32" w16cid:durableId="1576430147">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43513890">
    <w:abstractNumId w:val="19"/>
  </w:num>
  <w:num w:numId="34" w16cid:durableId="1979873924">
    <w:abstractNumId w:val="10"/>
  </w:num>
  <w:num w:numId="35" w16cid:durableId="399787851">
    <w:abstractNumId w:val="21"/>
  </w:num>
  <w:num w:numId="36" w16cid:durableId="2012486810">
    <w:abstractNumId w:val="24"/>
  </w:num>
  <w:num w:numId="37" w16cid:durableId="1392775405">
    <w:abstractNumId w:val="2"/>
  </w:num>
  <w:num w:numId="38" w16cid:durableId="1960525402">
    <w:abstractNumId w:val="8"/>
  </w:num>
  <w:num w:numId="39" w16cid:durableId="1857426122">
    <w:abstractNumId w:val="42"/>
  </w:num>
  <w:num w:numId="40" w16cid:durableId="1329362090">
    <w:abstractNumId w:val="31"/>
  </w:num>
  <w:num w:numId="41" w16cid:durableId="1741056832">
    <w:abstractNumId w:val="25"/>
  </w:num>
  <w:num w:numId="42" w16cid:durableId="1774780434">
    <w:abstractNumId w:val="28"/>
  </w:num>
  <w:num w:numId="43" w16cid:durableId="364790527">
    <w:abstractNumId w:val="17"/>
  </w:num>
  <w:num w:numId="44" w16cid:durableId="1193954656">
    <w:abstractNumId w:val="6"/>
  </w:num>
  <w:num w:numId="45" w16cid:durableId="10784842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64A0"/>
    <w:rsid w:val="00012A10"/>
    <w:rsid w:val="00015548"/>
    <w:rsid w:val="0001645A"/>
    <w:rsid w:val="00031110"/>
    <w:rsid w:val="00033129"/>
    <w:rsid w:val="00037648"/>
    <w:rsid w:val="0005342C"/>
    <w:rsid w:val="00067E8A"/>
    <w:rsid w:val="00074E46"/>
    <w:rsid w:val="00075C66"/>
    <w:rsid w:val="00076121"/>
    <w:rsid w:val="00076D5E"/>
    <w:rsid w:val="000832D1"/>
    <w:rsid w:val="00083C27"/>
    <w:rsid w:val="00085D22"/>
    <w:rsid w:val="000922AE"/>
    <w:rsid w:val="00093350"/>
    <w:rsid w:val="000966E2"/>
    <w:rsid w:val="000A17EA"/>
    <w:rsid w:val="000A44C8"/>
    <w:rsid w:val="000A5673"/>
    <w:rsid w:val="000A5839"/>
    <w:rsid w:val="000B50C9"/>
    <w:rsid w:val="000C0A77"/>
    <w:rsid w:val="000C3E63"/>
    <w:rsid w:val="000D5BFA"/>
    <w:rsid w:val="000E10BD"/>
    <w:rsid w:val="000E421F"/>
    <w:rsid w:val="000E54E1"/>
    <w:rsid w:val="000F1900"/>
    <w:rsid w:val="000F1A12"/>
    <w:rsid w:val="000F1B93"/>
    <w:rsid w:val="00101250"/>
    <w:rsid w:val="00105C8B"/>
    <w:rsid w:val="00106AF4"/>
    <w:rsid w:val="00106EE9"/>
    <w:rsid w:val="00115FD4"/>
    <w:rsid w:val="00122219"/>
    <w:rsid w:val="00122978"/>
    <w:rsid w:val="001274C9"/>
    <w:rsid w:val="00141B3E"/>
    <w:rsid w:val="0014323E"/>
    <w:rsid w:val="001633B8"/>
    <w:rsid w:val="0016356B"/>
    <w:rsid w:val="00170C4C"/>
    <w:rsid w:val="00171E7E"/>
    <w:rsid w:val="001724E4"/>
    <w:rsid w:val="00186F22"/>
    <w:rsid w:val="001A13E0"/>
    <w:rsid w:val="001A34CB"/>
    <w:rsid w:val="001A63BE"/>
    <w:rsid w:val="001B3CEB"/>
    <w:rsid w:val="001B4463"/>
    <w:rsid w:val="001C433F"/>
    <w:rsid w:val="001C6F4F"/>
    <w:rsid w:val="001C7D8D"/>
    <w:rsid w:val="001D2D4C"/>
    <w:rsid w:val="001D61E1"/>
    <w:rsid w:val="001E1120"/>
    <w:rsid w:val="001E30FB"/>
    <w:rsid w:val="001F0CBA"/>
    <w:rsid w:val="001F6210"/>
    <w:rsid w:val="001F64D4"/>
    <w:rsid w:val="001F6F2D"/>
    <w:rsid w:val="00200EAC"/>
    <w:rsid w:val="0020491B"/>
    <w:rsid w:val="00205438"/>
    <w:rsid w:val="00206FE2"/>
    <w:rsid w:val="002077B7"/>
    <w:rsid w:val="00212972"/>
    <w:rsid w:val="00214D30"/>
    <w:rsid w:val="00216332"/>
    <w:rsid w:val="00224956"/>
    <w:rsid w:val="002279BD"/>
    <w:rsid w:val="00234FC9"/>
    <w:rsid w:val="00243059"/>
    <w:rsid w:val="0024512B"/>
    <w:rsid w:val="00273254"/>
    <w:rsid w:val="00277AED"/>
    <w:rsid w:val="002808F0"/>
    <w:rsid w:val="00286299"/>
    <w:rsid w:val="00290C08"/>
    <w:rsid w:val="002924A1"/>
    <w:rsid w:val="00292729"/>
    <w:rsid w:val="0029664E"/>
    <w:rsid w:val="00296EED"/>
    <w:rsid w:val="0029754F"/>
    <w:rsid w:val="002A24B6"/>
    <w:rsid w:val="002A3F6E"/>
    <w:rsid w:val="002A6A26"/>
    <w:rsid w:val="002B17F9"/>
    <w:rsid w:val="002B4652"/>
    <w:rsid w:val="002B545B"/>
    <w:rsid w:val="002C195C"/>
    <w:rsid w:val="002C207C"/>
    <w:rsid w:val="002C5404"/>
    <w:rsid w:val="002C5F6D"/>
    <w:rsid w:val="002D35F5"/>
    <w:rsid w:val="002D57F3"/>
    <w:rsid w:val="002E5BD4"/>
    <w:rsid w:val="002F01C5"/>
    <w:rsid w:val="002F149A"/>
    <w:rsid w:val="003030D7"/>
    <w:rsid w:val="003364A0"/>
    <w:rsid w:val="00347804"/>
    <w:rsid w:val="0035224F"/>
    <w:rsid w:val="00353EDF"/>
    <w:rsid w:val="003656B1"/>
    <w:rsid w:val="00366507"/>
    <w:rsid w:val="0036715B"/>
    <w:rsid w:val="0037520D"/>
    <w:rsid w:val="00382A0A"/>
    <w:rsid w:val="0038496F"/>
    <w:rsid w:val="00386C7C"/>
    <w:rsid w:val="003A17B3"/>
    <w:rsid w:val="003A4DD6"/>
    <w:rsid w:val="003A6F03"/>
    <w:rsid w:val="003A76BC"/>
    <w:rsid w:val="003B0A95"/>
    <w:rsid w:val="003B6818"/>
    <w:rsid w:val="003C02B7"/>
    <w:rsid w:val="003C06C0"/>
    <w:rsid w:val="003C3D25"/>
    <w:rsid w:val="003C48AA"/>
    <w:rsid w:val="003D1D6E"/>
    <w:rsid w:val="003D2DF0"/>
    <w:rsid w:val="003D3256"/>
    <w:rsid w:val="003D4522"/>
    <w:rsid w:val="003E7934"/>
    <w:rsid w:val="003F0A2A"/>
    <w:rsid w:val="003F126F"/>
    <w:rsid w:val="003F24AE"/>
    <w:rsid w:val="003F3A4C"/>
    <w:rsid w:val="0040076B"/>
    <w:rsid w:val="0040458D"/>
    <w:rsid w:val="00407106"/>
    <w:rsid w:val="00407727"/>
    <w:rsid w:val="004079B0"/>
    <w:rsid w:val="004102BC"/>
    <w:rsid w:val="00411EB0"/>
    <w:rsid w:val="004214EC"/>
    <w:rsid w:val="00425149"/>
    <w:rsid w:val="004278BC"/>
    <w:rsid w:val="00430EFE"/>
    <w:rsid w:val="004317BB"/>
    <w:rsid w:val="00433CA6"/>
    <w:rsid w:val="00436294"/>
    <w:rsid w:val="004376C3"/>
    <w:rsid w:val="00440266"/>
    <w:rsid w:val="00440C84"/>
    <w:rsid w:val="0044646F"/>
    <w:rsid w:val="00446864"/>
    <w:rsid w:val="0044737E"/>
    <w:rsid w:val="00447D10"/>
    <w:rsid w:val="00451DCA"/>
    <w:rsid w:val="00456520"/>
    <w:rsid w:val="0045720C"/>
    <w:rsid w:val="00457AAE"/>
    <w:rsid w:val="00460B97"/>
    <w:rsid w:val="0046633D"/>
    <w:rsid w:val="0047022B"/>
    <w:rsid w:val="00473897"/>
    <w:rsid w:val="00475420"/>
    <w:rsid w:val="0048025B"/>
    <w:rsid w:val="0048518B"/>
    <w:rsid w:val="00493DE3"/>
    <w:rsid w:val="004A1EA8"/>
    <w:rsid w:val="004A1EDF"/>
    <w:rsid w:val="004A7830"/>
    <w:rsid w:val="004B3463"/>
    <w:rsid w:val="004B597A"/>
    <w:rsid w:val="004B6890"/>
    <w:rsid w:val="004B7FAC"/>
    <w:rsid w:val="004C63F1"/>
    <w:rsid w:val="004E22C8"/>
    <w:rsid w:val="004E624E"/>
    <w:rsid w:val="004F1453"/>
    <w:rsid w:val="004F580D"/>
    <w:rsid w:val="004F6EE2"/>
    <w:rsid w:val="004F7B3E"/>
    <w:rsid w:val="00506909"/>
    <w:rsid w:val="00510B4F"/>
    <w:rsid w:val="00511F6E"/>
    <w:rsid w:val="005130D1"/>
    <w:rsid w:val="00514BF9"/>
    <w:rsid w:val="005168F0"/>
    <w:rsid w:val="00521869"/>
    <w:rsid w:val="00524E85"/>
    <w:rsid w:val="00530246"/>
    <w:rsid w:val="00535075"/>
    <w:rsid w:val="005541EA"/>
    <w:rsid w:val="00556AF7"/>
    <w:rsid w:val="0056062C"/>
    <w:rsid w:val="00562CB4"/>
    <w:rsid w:val="005633F8"/>
    <w:rsid w:val="00573C2D"/>
    <w:rsid w:val="005746EC"/>
    <w:rsid w:val="00582830"/>
    <w:rsid w:val="00583505"/>
    <w:rsid w:val="005839AC"/>
    <w:rsid w:val="00594955"/>
    <w:rsid w:val="0059600E"/>
    <w:rsid w:val="005B1492"/>
    <w:rsid w:val="005B2E3A"/>
    <w:rsid w:val="005B48BE"/>
    <w:rsid w:val="005B569B"/>
    <w:rsid w:val="005C630E"/>
    <w:rsid w:val="005E1274"/>
    <w:rsid w:val="005E416D"/>
    <w:rsid w:val="005E4D99"/>
    <w:rsid w:val="005E51C8"/>
    <w:rsid w:val="005F1531"/>
    <w:rsid w:val="005F62F2"/>
    <w:rsid w:val="0060014E"/>
    <w:rsid w:val="00607B68"/>
    <w:rsid w:val="006241BD"/>
    <w:rsid w:val="006245CA"/>
    <w:rsid w:val="00635678"/>
    <w:rsid w:val="006439E1"/>
    <w:rsid w:val="00643AD6"/>
    <w:rsid w:val="006512DB"/>
    <w:rsid w:val="00653438"/>
    <w:rsid w:val="0065770A"/>
    <w:rsid w:val="00662135"/>
    <w:rsid w:val="006666D9"/>
    <w:rsid w:val="00670EF7"/>
    <w:rsid w:val="00672511"/>
    <w:rsid w:val="006753C7"/>
    <w:rsid w:val="00680102"/>
    <w:rsid w:val="006807A3"/>
    <w:rsid w:val="00681C03"/>
    <w:rsid w:val="006825E1"/>
    <w:rsid w:val="00692A23"/>
    <w:rsid w:val="006B52E5"/>
    <w:rsid w:val="006B7A4A"/>
    <w:rsid w:val="006B7C18"/>
    <w:rsid w:val="006C06D2"/>
    <w:rsid w:val="006C268A"/>
    <w:rsid w:val="006C3F70"/>
    <w:rsid w:val="006D57A0"/>
    <w:rsid w:val="006D682F"/>
    <w:rsid w:val="006E6549"/>
    <w:rsid w:val="006E6C49"/>
    <w:rsid w:val="006F6AB1"/>
    <w:rsid w:val="00702507"/>
    <w:rsid w:val="00714C1C"/>
    <w:rsid w:val="00714F5E"/>
    <w:rsid w:val="007314DE"/>
    <w:rsid w:val="00731A8E"/>
    <w:rsid w:val="00733BA4"/>
    <w:rsid w:val="00746433"/>
    <w:rsid w:val="00747DB8"/>
    <w:rsid w:val="00751D33"/>
    <w:rsid w:val="00752B31"/>
    <w:rsid w:val="00762399"/>
    <w:rsid w:val="007648C0"/>
    <w:rsid w:val="0076500C"/>
    <w:rsid w:val="00771736"/>
    <w:rsid w:val="007746CE"/>
    <w:rsid w:val="00776526"/>
    <w:rsid w:val="00780655"/>
    <w:rsid w:val="00784CBE"/>
    <w:rsid w:val="007A4B04"/>
    <w:rsid w:val="007B15F0"/>
    <w:rsid w:val="007B2E81"/>
    <w:rsid w:val="007B62E1"/>
    <w:rsid w:val="007C111A"/>
    <w:rsid w:val="007D0157"/>
    <w:rsid w:val="007D105F"/>
    <w:rsid w:val="007D5CBC"/>
    <w:rsid w:val="007D726B"/>
    <w:rsid w:val="007E51C1"/>
    <w:rsid w:val="007E6E7A"/>
    <w:rsid w:val="007F0F34"/>
    <w:rsid w:val="007F1FE3"/>
    <w:rsid w:val="007F6066"/>
    <w:rsid w:val="007F7841"/>
    <w:rsid w:val="007F7BF9"/>
    <w:rsid w:val="008062B6"/>
    <w:rsid w:val="00814935"/>
    <w:rsid w:val="00815660"/>
    <w:rsid w:val="0081687E"/>
    <w:rsid w:val="00822BCC"/>
    <w:rsid w:val="00830802"/>
    <w:rsid w:val="00830D81"/>
    <w:rsid w:val="0083196C"/>
    <w:rsid w:val="00833AE1"/>
    <w:rsid w:val="00854020"/>
    <w:rsid w:val="0085472A"/>
    <w:rsid w:val="00860A1A"/>
    <w:rsid w:val="00861C18"/>
    <w:rsid w:val="00871C9F"/>
    <w:rsid w:val="00874448"/>
    <w:rsid w:val="0087578C"/>
    <w:rsid w:val="00877EC7"/>
    <w:rsid w:val="00881E02"/>
    <w:rsid w:val="00893E4D"/>
    <w:rsid w:val="00894476"/>
    <w:rsid w:val="008974CA"/>
    <w:rsid w:val="008A285A"/>
    <w:rsid w:val="008A5F9E"/>
    <w:rsid w:val="008B1A44"/>
    <w:rsid w:val="008B2B8F"/>
    <w:rsid w:val="008B36D6"/>
    <w:rsid w:val="008B4265"/>
    <w:rsid w:val="008B6A89"/>
    <w:rsid w:val="008C116E"/>
    <w:rsid w:val="008C250C"/>
    <w:rsid w:val="008C522A"/>
    <w:rsid w:val="008C60D1"/>
    <w:rsid w:val="008D0056"/>
    <w:rsid w:val="008E1366"/>
    <w:rsid w:val="008E6D21"/>
    <w:rsid w:val="008F2BCE"/>
    <w:rsid w:val="009022F3"/>
    <w:rsid w:val="009030B0"/>
    <w:rsid w:val="0090787F"/>
    <w:rsid w:val="0091147B"/>
    <w:rsid w:val="00912B4F"/>
    <w:rsid w:val="0091314E"/>
    <w:rsid w:val="0093258E"/>
    <w:rsid w:val="009336DB"/>
    <w:rsid w:val="0093455C"/>
    <w:rsid w:val="00937437"/>
    <w:rsid w:val="00940CBD"/>
    <w:rsid w:val="00941D64"/>
    <w:rsid w:val="009502E4"/>
    <w:rsid w:val="00950D79"/>
    <w:rsid w:val="009513D1"/>
    <w:rsid w:val="00957DCB"/>
    <w:rsid w:val="009632AB"/>
    <w:rsid w:val="00963A7E"/>
    <w:rsid w:val="00964F98"/>
    <w:rsid w:val="00972B60"/>
    <w:rsid w:val="0097436B"/>
    <w:rsid w:val="009756FF"/>
    <w:rsid w:val="009852E9"/>
    <w:rsid w:val="00987EA3"/>
    <w:rsid w:val="00992624"/>
    <w:rsid w:val="00992ED9"/>
    <w:rsid w:val="00994811"/>
    <w:rsid w:val="00996A8C"/>
    <w:rsid w:val="009A030F"/>
    <w:rsid w:val="009A3F9A"/>
    <w:rsid w:val="009B18F7"/>
    <w:rsid w:val="009B1CBF"/>
    <w:rsid w:val="009B49B8"/>
    <w:rsid w:val="009B49DF"/>
    <w:rsid w:val="009B634B"/>
    <w:rsid w:val="009C2A87"/>
    <w:rsid w:val="009C396F"/>
    <w:rsid w:val="009C5A02"/>
    <w:rsid w:val="009D266B"/>
    <w:rsid w:val="009D70B9"/>
    <w:rsid w:val="009D7E14"/>
    <w:rsid w:val="009E2409"/>
    <w:rsid w:val="009E45CA"/>
    <w:rsid w:val="009F38B9"/>
    <w:rsid w:val="009F3D24"/>
    <w:rsid w:val="00A0201F"/>
    <w:rsid w:val="00A0441E"/>
    <w:rsid w:val="00A11455"/>
    <w:rsid w:val="00A24702"/>
    <w:rsid w:val="00A25FB8"/>
    <w:rsid w:val="00A26A39"/>
    <w:rsid w:val="00A31A6E"/>
    <w:rsid w:val="00A43110"/>
    <w:rsid w:val="00A439CC"/>
    <w:rsid w:val="00A52BD7"/>
    <w:rsid w:val="00A54BED"/>
    <w:rsid w:val="00A63607"/>
    <w:rsid w:val="00A63DC6"/>
    <w:rsid w:val="00A67F8E"/>
    <w:rsid w:val="00A7680C"/>
    <w:rsid w:val="00A76EF4"/>
    <w:rsid w:val="00A81569"/>
    <w:rsid w:val="00A84526"/>
    <w:rsid w:val="00A90E8C"/>
    <w:rsid w:val="00A92A8B"/>
    <w:rsid w:val="00A97786"/>
    <w:rsid w:val="00AA3CFE"/>
    <w:rsid w:val="00AA5D65"/>
    <w:rsid w:val="00AB0B4F"/>
    <w:rsid w:val="00AB2432"/>
    <w:rsid w:val="00AB73EA"/>
    <w:rsid w:val="00AB76D9"/>
    <w:rsid w:val="00AC224A"/>
    <w:rsid w:val="00AC5FF8"/>
    <w:rsid w:val="00AD00BF"/>
    <w:rsid w:val="00AD065C"/>
    <w:rsid w:val="00AD22A0"/>
    <w:rsid w:val="00AD6B8D"/>
    <w:rsid w:val="00AE3AD2"/>
    <w:rsid w:val="00AE58EE"/>
    <w:rsid w:val="00AF1170"/>
    <w:rsid w:val="00AF6DFD"/>
    <w:rsid w:val="00B022DA"/>
    <w:rsid w:val="00B023B4"/>
    <w:rsid w:val="00B0249A"/>
    <w:rsid w:val="00B02D2F"/>
    <w:rsid w:val="00B050C5"/>
    <w:rsid w:val="00B0665E"/>
    <w:rsid w:val="00B11B69"/>
    <w:rsid w:val="00B12842"/>
    <w:rsid w:val="00B168FD"/>
    <w:rsid w:val="00B314D6"/>
    <w:rsid w:val="00B325C3"/>
    <w:rsid w:val="00B325E4"/>
    <w:rsid w:val="00B4230C"/>
    <w:rsid w:val="00B46712"/>
    <w:rsid w:val="00B544A5"/>
    <w:rsid w:val="00B55EF9"/>
    <w:rsid w:val="00B566EF"/>
    <w:rsid w:val="00B5753D"/>
    <w:rsid w:val="00B664A4"/>
    <w:rsid w:val="00B66A2B"/>
    <w:rsid w:val="00B748E0"/>
    <w:rsid w:val="00B83C45"/>
    <w:rsid w:val="00B8793C"/>
    <w:rsid w:val="00B905A5"/>
    <w:rsid w:val="00B91BA0"/>
    <w:rsid w:val="00B97F3E"/>
    <w:rsid w:val="00BA4033"/>
    <w:rsid w:val="00BA5045"/>
    <w:rsid w:val="00BA673D"/>
    <w:rsid w:val="00BA7CD4"/>
    <w:rsid w:val="00BB0152"/>
    <w:rsid w:val="00BB1CB0"/>
    <w:rsid w:val="00BB20AF"/>
    <w:rsid w:val="00BB676D"/>
    <w:rsid w:val="00BB68F8"/>
    <w:rsid w:val="00BC62D6"/>
    <w:rsid w:val="00BD127D"/>
    <w:rsid w:val="00BD42B4"/>
    <w:rsid w:val="00BE3F3A"/>
    <w:rsid w:val="00BE58FD"/>
    <w:rsid w:val="00BF39E6"/>
    <w:rsid w:val="00BF4A74"/>
    <w:rsid w:val="00BF500A"/>
    <w:rsid w:val="00BF571A"/>
    <w:rsid w:val="00BF6787"/>
    <w:rsid w:val="00C01539"/>
    <w:rsid w:val="00C0161B"/>
    <w:rsid w:val="00C02013"/>
    <w:rsid w:val="00C07878"/>
    <w:rsid w:val="00C129EC"/>
    <w:rsid w:val="00C209FA"/>
    <w:rsid w:val="00C2294E"/>
    <w:rsid w:val="00C4264D"/>
    <w:rsid w:val="00C42E15"/>
    <w:rsid w:val="00C45125"/>
    <w:rsid w:val="00C60B2F"/>
    <w:rsid w:val="00C659E3"/>
    <w:rsid w:val="00C6703F"/>
    <w:rsid w:val="00C76A9D"/>
    <w:rsid w:val="00C818D5"/>
    <w:rsid w:val="00C8466F"/>
    <w:rsid w:val="00C85252"/>
    <w:rsid w:val="00C940FC"/>
    <w:rsid w:val="00CA78AE"/>
    <w:rsid w:val="00CB7B11"/>
    <w:rsid w:val="00CC1D5B"/>
    <w:rsid w:val="00CC4408"/>
    <w:rsid w:val="00CC5AF8"/>
    <w:rsid w:val="00CC7877"/>
    <w:rsid w:val="00CD576B"/>
    <w:rsid w:val="00CE102B"/>
    <w:rsid w:val="00CE2212"/>
    <w:rsid w:val="00CE6567"/>
    <w:rsid w:val="00CF1C71"/>
    <w:rsid w:val="00CF27CF"/>
    <w:rsid w:val="00D0278D"/>
    <w:rsid w:val="00D11AFF"/>
    <w:rsid w:val="00D13153"/>
    <w:rsid w:val="00D2567B"/>
    <w:rsid w:val="00D32B48"/>
    <w:rsid w:val="00D34C9A"/>
    <w:rsid w:val="00D375AC"/>
    <w:rsid w:val="00D40AD3"/>
    <w:rsid w:val="00D41861"/>
    <w:rsid w:val="00D42634"/>
    <w:rsid w:val="00D43CD1"/>
    <w:rsid w:val="00D4598E"/>
    <w:rsid w:val="00D52B94"/>
    <w:rsid w:val="00D52EF3"/>
    <w:rsid w:val="00D5335C"/>
    <w:rsid w:val="00D54D36"/>
    <w:rsid w:val="00D56D27"/>
    <w:rsid w:val="00D6751E"/>
    <w:rsid w:val="00D81BC2"/>
    <w:rsid w:val="00D82145"/>
    <w:rsid w:val="00DA0CD8"/>
    <w:rsid w:val="00DA214D"/>
    <w:rsid w:val="00DB14D7"/>
    <w:rsid w:val="00DC03CE"/>
    <w:rsid w:val="00DC3BB3"/>
    <w:rsid w:val="00DC4338"/>
    <w:rsid w:val="00DC6328"/>
    <w:rsid w:val="00DD4388"/>
    <w:rsid w:val="00DD7A74"/>
    <w:rsid w:val="00DF4DDF"/>
    <w:rsid w:val="00DF5452"/>
    <w:rsid w:val="00DF6D86"/>
    <w:rsid w:val="00E00F89"/>
    <w:rsid w:val="00E06A06"/>
    <w:rsid w:val="00E1416F"/>
    <w:rsid w:val="00E15491"/>
    <w:rsid w:val="00E20B21"/>
    <w:rsid w:val="00E27FB0"/>
    <w:rsid w:val="00E32D5C"/>
    <w:rsid w:val="00E479D5"/>
    <w:rsid w:val="00E61DE5"/>
    <w:rsid w:val="00E6237F"/>
    <w:rsid w:val="00E62730"/>
    <w:rsid w:val="00E62A77"/>
    <w:rsid w:val="00E64572"/>
    <w:rsid w:val="00E84872"/>
    <w:rsid w:val="00E91263"/>
    <w:rsid w:val="00E919FB"/>
    <w:rsid w:val="00E969EC"/>
    <w:rsid w:val="00EA0F2B"/>
    <w:rsid w:val="00EA123F"/>
    <w:rsid w:val="00EA60D5"/>
    <w:rsid w:val="00EB5E85"/>
    <w:rsid w:val="00EC2B87"/>
    <w:rsid w:val="00EC50F3"/>
    <w:rsid w:val="00EC6324"/>
    <w:rsid w:val="00EC644E"/>
    <w:rsid w:val="00ED2995"/>
    <w:rsid w:val="00EE0230"/>
    <w:rsid w:val="00EE2981"/>
    <w:rsid w:val="00EE49B8"/>
    <w:rsid w:val="00EE4FB0"/>
    <w:rsid w:val="00EE5CEC"/>
    <w:rsid w:val="00EF3232"/>
    <w:rsid w:val="00F05372"/>
    <w:rsid w:val="00F058BE"/>
    <w:rsid w:val="00F07494"/>
    <w:rsid w:val="00F12BEA"/>
    <w:rsid w:val="00F152EC"/>
    <w:rsid w:val="00F243E2"/>
    <w:rsid w:val="00F3601B"/>
    <w:rsid w:val="00F36ACE"/>
    <w:rsid w:val="00F722C3"/>
    <w:rsid w:val="00F850A8"/>
    <w:rsid w:val="00F87C9B"/>
    <w:rsid w:val="00F90954"/>
    <w:rsid w:val="00F95A93"/>
    <w:rsid w:val="00FA473F"/>
    <w:rsid w:val="00FA7073"/>
    <w:rsid w:val="00FB5F52"/>
    <w:rsid w:val="00FB66DF"/>
    <w:rsid w:val="00FC038C"/>
    <w:rsid w:val="00FC3094"/>
    <w:rsid w:val="00FC6FB1"/>
    <w:rsid w:val="00FC75D2"/>
    <w:rsid w:val="00FD0F56"/>
    <w:rsid w:val="00FD141C"/>
    <w:rsid w:val="00FD21DD"/>
    <w:rsid w:val="00FD34A7"/>
    <w:rsid w:val="00FE18FC"/>
    <w:rsid w:val="00FE24C1"/>
    <w:rsid w:val="00FE770E"/>
    <w:rsid w:val="00FE7BE3"/>
    <w:rsid w:val="00FF092E"/>
    <w:rsid w:val="00FF09D1"/>
    <w:rsid w:val="00FF3F8F"/>
    <w:rsid w:val="00FF6A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59E16C1"/>
  <w15:docId w15:val="{ADA4A79C-909E-495C-951E-0C1769A2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EF3232"/>
    <w:pPr>
      <w:tabs>
        <w:tab w:val="right" w:leader="dot" w:pos="8777"/>
      </w:tabs>
      <w:spacing w:after="100"/>
    </w:pPr>
    <w:rPr>
      <w:b/>
      <w:noProof/>
    </w:r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EF3232"/>
    <w:pPr>
      <w:tabs>
        <w:tab w:val="right" w:leader="dot" w:pos="8777"/>
      </w:tabs>
      <w:spacing w:after="100"/>
      <w:ind w:left="240"/>
    </w:pPr>
    <w:rPr>
      <w:noProof/>
    </w:r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customStyle="1" w:styleId="Nierozpoznanawzmianka1">
    <w:name w:val="Nierozpoznana wzmianka1"/>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0">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 w:type="character" w:customStyle="1" w:styleId="mwe-math-mathml-inline">
    <w:name w:val="mwe-math-mathml-inline"/>
    <w:basedOn w:val="Domylnaczcionkaakapitu"/>
    <w:rsid w:val="001F6F2D"/>
  </w:style>
  <w:style w:type="character" w:styleId="Nierozpoznanawzmianka">
    <w:name w:val="Unresolved Mention"/>
    <w:basedOn w:val="Domylnaczcionkaakapitu"/>
    <w:uiPriority w:val="99"/>
    <w:semiHidden/>
    <w:unhideWhenUsed/>
    <w:rsid w:val="00404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47615759">
      <w:bodyDiv w:val="1"/>
      <w:marLeft w:val="0"/>
      <w:marRight w:val="0"/>
      <w:marTop w:val="0"/>
      <w:marBottom w:val="0"/>
      <w:divBdr>
        <w:top w:val="none" w:sz="0" w:space="0" w:color="auto"/>
        <w:left w:val="none" w:sz="0" w:space="0" w:color="auto"/>
        <w:bottom w:val="none" w:sz="0" w:space="0" w:color="auto"/>
        <w:right w:val="none" w:sz="0" w:space="0" w:color="auto"/>
      </w:divBdr>
      <w:divsChild>
        <w:div w:id="609821549">
          <w:marLeft w:val="0"/>
          <w:marRight w:val="0"/>
          <w:marTop w:val="0"/>
          <w:marBottom w:val="0"/>
          <w:divBdr>
            <w:top w:val="none" w:sz="0" w:space="0" w:color="auto"/>
            <w:left w:val="none" w:sz="0" w:space="0" w:color="auto"/>
            <w:bottom w:val="none" w:sz="0" w:space="0" w:color="auto"/>
            <w:right w:val="none" w:sz="0" w:space="0" w:color="auto"/>
          </w:divBdr>
          <w:divsChild>
            <w:div w:id="1095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08576410">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511">
      <w:bodyDiv w:val="1"/>
      <w:marLeft w:val="0"/>
      <w:marRight w:val="0"/>
      <w:marTop w:val="0"/>
      <w:marBottom w:val="0"/>
      <w:divBdr>
        <w:top w:val="none" w:sz="0" w:space="0" w:color="auto"/>
        <w:left w:val="none" w:sz="0" w:space="0" w:color="auto"/>
        <w:bottom w:val="none" w:sz="0" w:space="0" w:color="auto"/>
        <w:right w:val="none" w:sz="0" w:space="0" w:color="auto"/>
      </w:divBdr>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4742259">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21445854">
      <w:bodyDiv w:val="1"/>
      <w:marLeft w:val="0"/>
      <w:marRight w:val="0"/>
      <w:marTop w:val="0"/>
      <w:marBottom w:val="0"/>
      <w:divBdr>
        <w:top w:val="none" w:sz="0" w:space="0" w:color="auto"/>
        <w:left w:val="none" w:sz="0" w:space="0" w:color="auto"/>
        <w:bottom w:val="none" w:sz="0" w:space="0" w:color="auto"/>
        <w:right w:val="none" w:sz="0" w:space="0" w:color="auto"/>
      </w:divBdr>
      <w:divsChild>
        <w:div w:id="804271959">
          <w:marLeft w:val="0"/>
          <w:marRight w:val="0"/>
          <w:marTop w:val="0"/>
          <w:marBottom w:val="0"/>
          <w:divBdr>
            <w:top w:val="none" w:sz="0" w:space="0" w:color="auto"/>
            <w:left w:val="none" w:sz="0" w:space="0" w:color="auto"/>
            <w:bottom w:val="none" w:sz="0" w:space="0" w:color="auto"/>
            <w:right w:val="none" w:sz="0" w:space="0" w:color="auto"/>
          </w:divBdr>
          <w:divsChild>
            <w:div w:id="11991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3868">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5034">
      <w:bodyDiv w:val="1"/>
      <w:marLeft w:val="0"/>
      <w:marRight w:val="0"/>
      <w:marTop w:val="0"/>
      <w:marBottom w:val="0"/>
      <w:divBdr>
        <w:top w:val="none" w:sz="0" w:space="0" w:color="auto"/>
        <w:left w:val="none" w:sz="0" w:space="0" w:color="auto"/>
        <w:bottom w:val="none" w:sz="0" w:space="0" w:color="auto"/>
        <w:right w:val="none" w:sz="0" w:space="0" w:color="auto"/>
      </w:divBdr>
      <w:divsChild>
        <w:div w:id="1943142815">
          <w:marLeft w:val="0"/>
          <w:marRight w:val="0"/>
          <w:marTop w:val="0"/>
          <w:marBottom w:val="0"/>
          <w:divBdr>
            <w:top w:val="none" w:sz="0" w:space="0" w:color="auto"/>
            <w:left w:val="none" w:sz="0" w:space="0" w:color="auto"/>
            <w:bottom w:val="none" w:sz="0" w:space="0" w:color="auto"/>
            <w:right w:val="none" w:sz="0" w:space="0" w:color="auto"/>
          </w:divBdr>
          <w:divsChild>
            <w:div w:id="10031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784">
      <w:bodyDiv w:val="1"/>
      <w:marLeft w:val="0"/>
      <w:marRight w:val="0"/>
      <w:marTop w:val="0"/>
      <w:marBottom w:val="0"/>
      <w:divBdr>
        <w:top w:val="none" w:sz="0" w:space="0" w:color="auto"/>
        <w:left w:val="none" w:sz="0" w:space="0" w:color="auto"/>
        <w:bottom w:val="none" w:sz="0" w:space="0" w:color="auto"/>
        <w:right w:val="none" w:sz="0" w:space="0" w:color="auto"/>
      </w:divBdr>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10769383">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3967663">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097142428">
      <w:bodyDiv w:val="1"/>
      <w:marLeft w:val="0"/>
      <w:marRight w:val="0"/>
      <w:marTop w:val="0"/>
      <w:marBottom w:val="0"/>
      <w:divBdr>
        <w:top w:val="none" w:sz="0" w:space="0" w:color="auto"/>
        <w:left w:val="none" w:sz="0" w:space="0" w:color="auto"/>
        <w:bottom w:val="none" w:sz="0" w:space="0" w:color="auto"/>
        <w:right w:val="none" w:sz="0" w:space="0" w:color="auto"/>
      </w:divBdr>
    </w:div>
    <w:div w:id="1101222645">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8592">
      <w:bodyDiv w:val="1"/>
      <w:marLeft w:val="0"/>
      <w:marRight w:val="0"/>
      <w:marTop w:val="0"/>
      <w:marBottom w:val="0"/>
      <w:divBdr>
        <w:top w:val="none" w:sz="0" w:space="0" w:color="auto"/>
        <w:left w:val="none" w:sz="0" w:space="0" w:color="auto"/>
        <w:bottom w:val="none" w:sz="0" w:space="0" w:color="auto"/>
        <w:right w:val="none" w:sz="0" w:space="0" w:color="auto"/>
      </w:divBdr>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3247020">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0320600">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655">
      <w:bodyDiv w:val="1"/>
      <w:marLeft w:val="0"/>
      <w:marRight w:val="0"/>
      <w:marTop w:val="0"/>
      <w:marBottom w:val="0"/>
      <w:divBdr>
        <w:top w:val="none" w:sz="0" w:space="0" w:color="auto"/>
        <w:left w:val="none" w:sz="0" w:space="0" w:color="auto"/>
        <w:bottom w:val="none" w:sz="0" w:space="0" w:color="auto"/>
        <w:right w:val="none" w:sz="0" w:space="0" w:color="auto"/>
      </w:divBdr>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2063">
      <w:bodyDiv w:val="1"/>
      <w:marLeft w:val="0"/>
      <w:marRight w:val="0"/>
      <w:marTop w:val="0"/>
      <w:marBottom w:val="0"/>
      <w:divBdr>
        <w:top w:val="none" w:sz="0" w:space="0" w:color="auto"/>
        <w:left w:val="none" w:sz="0" w:space="0" w:color="auto"/>
        <w:bottom w:val="none" w:sz="0" w:space="0" w:color="auto"/>
        <w:right w:val="none" w:sz="0" w:space="0" w:color="auto"/>
      </w:divBdr>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682660019">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7628">
      <w:bodyDiv w:val="1"/>
      <w:marLeft w:val="0"/>
      <w:marRight w:val="0"/>
      <w:marTop w:val="0"/>
      <w:marBottom w:val="0"/>
      <w:divBdr>
        <w:top w:val="none" w:sz="0" w:space="0" w:color="auto"/>
        <w:left w:val="none" w:sz="0" w:space="0" w:color="auto"/>
        <w:bottom w:val="none" w:sz="0" w:space="0" w:color="auto"/>
        <w:right w:val="none" w:sz="0" w:space="0" w:color="auto"/>
      </w:divBdr>
      <w:divsChild>
        <w:div w:id="849216958">
          <w:marLeft w:val="0"/>
          <w:marRight w:val="0"/>
          <w:marTop w:val="0"/>
          <w:marBottom w:val="0"/>
          <w:divBdr>
            <w:top w:val="none" w:sz="0" w:space="0" w:color="auto"/>
            <w:left w:val="none" w:sz="0" w:space="0" w:color="auto"/>
            <w:bottom w:val="none" w:sz="0" w:space="0" w:color="auto"/>
            <w:right w:val="none" w:sz="0" w:space="0" w:color="auto"/>
          </w:divBdr>
          <w:divsChild>
            <w:div w:id="1696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2704">
      <w:bodyDiv w:val="1"/>
      <w:marLeft w:val="0"/>
      <w:marRight w:val="0"/>
      <w:marTop w:val="0"/>
      <w:marBottom w:val="0"/>
      <w:divBdr>
        <w:top w:val="none" w:sz="0" w:space="0" w:color="auto"/>
        <w:left w:val="none" w:sz="0" w:space="0" w:color="auto"/>
        <w:bottom w:val="none" w:sz="0" w:space="0" w:color="auto"/>
        <w:right w:val="none" w:sz="0" w:space="0" w:color="auto"/>
      </w:divBdr>
    </w:div>
    <w:div w:id="1753895735">
      <w:bodyDiv w:val="1"/>
      <w:marLeft w:val="0"/>
      <w:marRight w:val="0"/>
      <w:marTop w:val="0"/>
      <w:marBottom w:val="0"/>
      <w:divBdr>
        <w:top w:val="none" w:sz="0" w:space="0" w:color="auto"/>
        <w:left w:val="none" w:sz="0" w:space="0" w:color="auto"/>
        <w:bottom w:val="none" w:sz="0" w:space="0" w:color="auto"/>
        <w:right w:val="none" w:sz="0" w:space="0" w:color="auto"/>
      </w:divBdr>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5731498">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1552837">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doi.org/10.1109/SAMI48414.2020.9108717"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s://fred.stlouisfed.org/series/%20MRTSSM444USN" TargetMode="External"/><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doi.org/10.1016/j.procs.2024.04.093"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people.cs.pitt.edu/~milos/courses/cs3750/lectures/class16.pdf"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indico.ifj.edu.pl/event/503/attachments/1343/2069/DeepLearningLecture2020_1.pdf" TargetMode="External"/><Relationship Id="rId85" Type="http://schemas.openxmlformats.org/officeDocument/2006/relationships/hyperlink" Target="https://alex.smola.org/drafts/thebook.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ed.stlouisfed.org/series/REAINTRATREARAT1MO"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i.org/10.1007/978-3-319-29854-2" TargetMode="External"/><Relationship Id="rId83" Type="http://schemas.openxmlformats.org/officeDocument/2006/relationships/hyperlink" Target="https://doi.org/10.1007/s11063-020-10319-3"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hyperlink" Target="https://fred.stlouisfed.org/series/CPIAUCSL"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oi.org/10.1007/978-3-319-52452-8" TargetMode="External"/><Relationship Id="rId81" Type="http://schemas.openxmlformats.org/officeDocument/2006/relationships/hyperlink" Target="https://doi.org/10.1162/neco.1997.9.8.1735"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x.doi.org/10.14569/IJACSA.2023.0140133"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fred.stlouisfed.org/"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glossaryDocument" Target="glossary/document.xml"/><Relationship Id="rId61" Type="http://schemas.openxmlformats.org/officeDocument/2006/relationships/image" Target="media/image48.png"/><Relationship Id="rId82" Type="http://schemas.openxmlformats.org/officeDocument/2006/relationships/hyperlink" Target="https://machinelearningmastery.com/lstms-with-pyth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3118A"/>
    <w:rsid w:val="00122978"/>
    <w:rsid w:val="00145AAA"/>
    <w:rsid w:val="00162126"/>
    <w:rsid w:val="00193947"/>
    <w:rsid w:val="001A13E0"/>
    <w:rsid w:val="001E30FB"/>
    <w:rsid w:val="002242C5"/>
    <w:rsid w:val="002809BD"/>
    <w:rsid w:val="0033118A"/>
    <w:rsid w:val="00367D10"/>
    <w:rsid w:val="003851D2"/>
    <w:rsid w:val="00472D67"/>
    <w:rsid w:val="005056CD"/>
    <w:rsid w:val="005130D5"/>
    <w:rsid w:val="00541436"/>
    <w:rsid w:val="005E6684"/>
    <w:rsid w:val="006546FF"/>
    <w:rsid w:val="00657541"/>
    <w:rsid w:val="006C2CA2"/>
    <w:rsid w:val="007B741C"/>
    <w:rsid w:val="00860A1A"/>
    <w:rsid w:val="008745C9"/>
    <w:rsid w:val="00874E8D"/>
    <w:rsid w:val="00893ADE"/>
    <w:rsid w:val="008B5820"/>
    <w:rsid w:val="008C5166"/>
    <w:rsid w:val="00985CDD"/>
    <w:rsid w:val="009B5DC4"/>
    <w:rsid w:val="009D7E14"/>
    <w:rsid w:val="009E2827"/>
    <w:rsid w:val="00A0441E"/>
    <w:rsid w:val="00A16E5C"/>
    <w:rsid w:val="00A64297"/>
    <w:rsid w:val="00AC6CD8"/>
    <w:rsid w:val="00B274A1"/>
    <w:rsid w:val="00B6005A"/>
    <w:rsid w:val="00B70B12"/>
    <w:rsid w:val="00C940FC"/>
    <w:rsid w:val="00CC44D2"/>
    <w:rsid w:val="00D346E6"/>
    <w:rsid w:val="00D83DE0"/>
    <w:rsid w:val="00DB527D"/>
    <w:rsid w:val="00DC48FF"/>
    <w:rsid w:val="00DD5DD2"/>
    <w:rsid w:val="00DF5452"/>
    <w:rsid w:val="00EC2B87"/>
    <w:rsid w:val="00ED5A27"/>
    <w:rsid w:val="00F07494"/>
    <w:rsid w:val="00F91BF2"/>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5166"/>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657541"/>
    <w:rPr>
      <w:color w:val="808080"/>
    </w:rPr>
  </w:style>
  <w:style w:type="paragraph" w:customStyle="1" w:styleId="1407839BE4C84082940D77AD5C4E589C">
    <w:name w:val="1407839BE4C84082940D77AD5C4E589C"/>
    <w:rsid w:val="008C51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7B0-91BF-485B-9E63-C8F0C9A7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47279</TotalTime>
  <Pages>69</Pages>
  <Words>12574</Words>
  <Characters>75444</Characters>
  <Application>Microsoft Office Word</Application>
  <DocSecurity>0</DocSecurity>
  <Lines>628</Lines>
  <Paragraphs>175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72</cp:revision>
  <cp:lastPrinted>2025-01-17T09:55:00Z</cp:lastPrinted>
  <dcterms:created xsi:type="dcterms:W3CDTF">2024-10-21T07:09:00Z</dcterms:created>
  <dcterms:modified xsi:type="dcterms:W3CDTF">2025-01-17T22:02:00Z</dcterms:modified>
</cp:coreProperties>
</file>