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Principais dúvidas dos lojistas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Atendimento da VictorIA (Track) · AIVA · levantamento de 01/10/2026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Como foi feito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Analisamos as mensagens que os lojistas mandaram para a VictorIA, a assistente de WhatsApp da Track, nos últimos 60 dias (02/08 a 01/10/2026). Respostas automáticas de WhatsApp Business foram descartadas.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Lojas já credenciadas: </w:t>
      </w:r>
      <w:r>
        <w:rPr>
          <w:rFonts w:ascii="Arial" w:cs="Arial" w:eastAsia="Arial" w:hAnsi="Arial"/>
          <w:sz w:val="20"/>
          <w:szCs w:val="20"/>
        </w:rPr>
        <w:t xml:space="preserve">344 lojas, cerca de 5,2 mil mensagens.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Lojas em prospecção (ainda conhecendo a AIVA): </w:t>
      </w:r>
      <w:r>
        <w:rPr>
          <w:rFonts w:ascii="Arial" w:cs="Arial" w:eastAsia="Arial" w:hAnsi="Arial"/>
          <w:sz w:val="20"/>
          <w:szCs w:val="20"/>
        </w:rPr>
        <w:t xml:space="preserve">cerca de 1.000 lojas, cerca de 4 mil mensagens.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mensagens foram agrupadas por assunto. Os números são aproximados (uma mensagem pode tocar mais de um assunto) e servem para ordenar o que mais aparece. Os exemplos são frases reais, sem nome, telefone ou qualquer dado que identifique a loja.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Lojas já credenciadas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Ordenado pelo número de lojas diferentes que perguntaram.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0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Lojas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o lojista pergunta (exemplos reais)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 VictorIA responde hoje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Boleto e parcela do cliente final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~90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"Qual app é usado para pagar boleto da AIVA e da Odres?"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"Parcelado seria no cartão?"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 loja emite o boleto no Flexfone; o cliente tira 2ª via em clientes.aivapay.com.br ou no WhatsApp 22 2029-0100 (Odres: clientes.odrescred.com.br / 11 4020-1990). AIVA: parcelas mensais 6x, 9x ou 12x.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Senha / acesso do sócio que não chegou ou não funciona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~75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"Ainda não recebi o login e a senha"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"O login e a senha que vocês me deram não funciona"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"Consigo trocar essa senha ou ela é fixa?"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Login do sócio chega pelo WhatsApp +55 21 4020-2024 após o treinamento; entra em vendas.flexfone.com.br/login. Esqueceu ou quer trocar a senha → operadores.flexfone.com.br/atualizacao-cadastral. Se o portal registra a senha como enviada, o sistema pede o reenvio automático.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Entrada, taxa e quanto a loja recebe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~60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"Esse valor da entrada fica com quem? Tenho que repassar pra vocês?"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"Na venda de um aparelho de R$ 1.500, qual taxa eu perco?"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Entrada de 25% fica com a loja; a taxa de 12% incide só sobre o valor financiado; repasse em 2 dias úteis. Ex.: aparelho de R$ 1.000 → loja fica com R$ 910.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Treinamento (data, link, se é obrigatório)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~55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"Qual o link do treinamento?"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"Só posso vender depois do primeiro treinamento?"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Agenda e link vêm do portal (hoje seg/qua/sex 9h30). A presença não é pré-requisito do login; o vídeo da pasta de materiais adianta o aprendizado.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Trava do aparelho (locker / IMEI / desbloqueio)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~55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"Não tive retorno da trava no celular"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"A AIVA passa informações do IMEI dos celulares que vendo?"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Orienta o passo a passo (IMEI 1 da caixa, aparelho atualizado e em modo fábrica). Trava/desbloqueio de aparelho já travado: só o Live Chat da plataforma resolve.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Cliente reprovado / aprovação baixa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~50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"Estou consultando mas não aprova"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"Não passou nenhum nome que tentei"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Explica que a aprovação depende do perfil de cada cliente, que as primeiras consultas variam muito, e incentiva consultar mais; quando liberada, a Odres entra como segunda chance na mesma consulta.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Cadastro / formulário / biometria pendente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~45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"Não consigo chegar até a biometria"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"Tentei pelo Safari e pelo Chrome e o link da biometria não funciona"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"Parei na biometria e agora pede todo o processo de novo"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Reenvia o link do formulário ou da biometria conforme a etapa no portal; problema técnico no link vai para o time.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Preço, catálogo e aparelhos na plataforma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~40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"Esses valores que o sistema mostra do celular tem como alterar?"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"Não consigo montar uma tabela só com os aparelhos que eu tenho?"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Na venda dá para ajustar o preço em até ±15% no carrinho; tabela e lista de aparelhos são da AIVA e só o Live Chat altera.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Usuário de vendedor / funcionário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~40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"Coloquei o login do vendedor e dá "usuário não cadastrado""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"Consigo cadastrar filiais? E vendedores?"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Desde 01/10: o sócio pede no formulário de Login de operadores (cadastrar, inativar, trocar cargo/loja, resetar senha).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Filial / loja nova / outro CNPJ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~30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"Quero cadastrar outra loja"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"Posso consultar e finalizar a venda pela filial?"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Pede o CNPJ da loja nova e manda o formulário de credenciamento de filial; a loja nova passa pela mesma análise.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Repasse que não caiu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~30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"Fiz uma venda e não caiu o dinheiro pra mim"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"Em qual conta está cadastrado o meu repasse?"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Formulário de Pagamentos e repasses e aciona o time em paralelo; acesso ao painel financeiro pelo formulário próprio.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Erro ou falha na plataforma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~30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"Estou tentando passar a venda e dá esse erro"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"Quando clico para alterar a UF a tela fica em branco"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Pede o print do erro e orienta o Live Chat da plataforma (seg–sex, 9h–18h).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Odres (liberação e diferença)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~15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"Como funciona a Odres no Flexfone?"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Mesma consulta única no Flexfone; parcelas quinzenais (12x/18x); liberação conforme a AIVA libera na loja.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Conta bancária de recebimento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~15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"Quero trocar a conta que recebe os repasses"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Formulário de Dados bancários (CNPJ da conta = CNPJ da loja).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Lojas em prospecção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 que o lojista quer saber antes de se cadastrar.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0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Lojas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o lojista pergunta (exemplos reais)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 VictorIA responde hoje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Como funciona (pedido geral de explicação)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~300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"Consegue me explicar como funciona tudo?"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"Qual a garantia de recebimento? Se o cliente não pagar, como funciona?"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Explica em poucas linhas: crediário de celular, aprovação em ~2 min, loja recebe em 2 dias úteis, risco de inadimplência é da AIVA; e segue para os dados de cadastro.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Requisitos para a loja (MEI, tempo de CNPJ, documentos)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~80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"Vocês atendem MEI?"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"Temos MEI, mas não tem um ano ainda"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"Qual o requisito para o cliente conseguir contratar?"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CNPJ ativo e com pelo menos 1 ano; vale para MEI. Cliente final: 18+, celular próprio, presente na loja para finalizar.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Aprovação do cliente (negativado, score)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~75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"O sistema aceita negativado?"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"Precisa fazer pesquisa no SPC/Serasa?"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 AIVA faz a análise na hora pela plataforma; a aprovação depende do perfil de cada cliente (não promete aprovar negativado).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Parcelas, juros do cliente e quanto a loja recebe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~65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"O cliente paga parcelado e eu recebo à vista?"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"Quem define o valor da parcela, eu ou vocês?"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Loja recebe à vista (2 dias úteis) o valor financiado menos 12%; cliente paga em 6x, 9x ou 12x; a VictorIA não simula parcela.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Taxa / custo para a loja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~50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"Qual o custo que vou ter com essa financeira?"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"12% de cada proposta aprovada?"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Sem adesão nem mensalidade; 12% só sobre o valor financiado de cada venda feita.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Já usa outra financeira (PayJoy etc.)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~30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"Temos a PayJoy, o vencimento é a cada 15 dias. O de vocês é mensal?"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"Esse de vocês é igual a PayJoy?"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AIVA soma com o que a loja já tem (mais aprovação); parcela mensal; destaca juros menores para o cliente.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Contrato e segurança da loja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~30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"É feito algum tipo de contrato? Como minha loja fica resguardada?"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Credenciamento com contrato e análise da AIVA; sem fidelidade ou mensalidade.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~25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"O cliente precisa dar entrada?"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Entrada mínima de 25%, paga direto à loja.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Trava do aparelho e risco de calote</w:t>
            </w:r>
          </w:p>
        </w:tc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~25</w:t>
            </w:r>
          </w:p>
        </w:tc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"Bloqueia o aparelho do cliente se não pagar?"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"Tem app de bloqueio no celular?"</w:t>
            </w:r>
          </w:p>
        </w:tc>
        <w:tc>
          <w:tcPr>
            <w:tcW w:type="dxa" w:w="3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 aparelho é travado em caso de atraso (locker); o risco de inadimplência é da AIVA, não da loja.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Onde a AIVA pode ajudar a reduzir as dúvidas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Pontos que se repetem e que dependem da AIVA, não do atendimento da Track: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Assunto</w:t>
            </w:r>
          </w:p>
        </w:tc>
        <w:tc>
          <w:tcPr>
            <w:tcW w:type="dxa" w:w="6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observamos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Senha do sócio que não chega ou "não funciona"</w:t>
            </w:r>
          </w:p>
        </w:tc>
        <w:tc>
          <w:tcPr>
            <w:tcW w:type="dxa" w:w="6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É a dúvida nº 2 das lojas credenciadas. Visibilidade de quando a senha foi enviada e para qual número (o cadastro às vezes tem o telefone de outra pessoa) reduziria muito o vai e volta.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"Usuário não cadastrado" no login de vendedor</w:t>
            </w:r>
          </w:p>
        </w:tc>
        <w:tc>
          <w:tcPr>
            <w:tcW w:type="dxa" w:w="6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Aparece com frequência depois que o sócio pede o usuário. Um aviso de confirmação ao sócio quando o operador é criado ajudaria.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Link da biometria que não avança ou reinicia</w:t>
            </w:r>
          </w:p>
        </w:tc>
        <w:tc>
          <w:tcPr>
            <w:tcW w:type="dxa" w:w="6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Relatos de link que não abre no Safari/Chrome ou que volta ao início do processo.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Trava/desbloqueio sem retorno</w:t>
            </w:r>
          </w:p>
        </w:tc>
        <w:tc>
          <w:tcPr>
            <w:tcW w:type="dxa" w:w="6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 lojista espera resposta do Live Chat e não tem previsão; é dinheiro parado (venda não finalizada).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Catálogo e preço</w:t>
            </w:r>
          </w:p>
        </w:tc>
        <w:tc>
          <w:tcPr>
            <w:tcW w:type="dxa" w:w="6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Pedido recorrente de montar a própria lista de aparelhos e de entender por que o preço do sistema difere do da loja. Uma orientação oficial curta ajudaria.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iPhone</w:t>
            </w:r>
          </w:p>
        </w:tc>
        <w:tc>
          <w:tcPr>
            <w:tcW w:type="dxa" w:w="6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Pergunta frequente (inclusive de lojas que vendem iPhone seminovo). Uma posição oficial e por escrito evitaria respostas diferentes.</w:t>
            </w:r>
          </w:p>
        </w:tc>
      </w:tr>
      <w:tr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Reprovação nas primeiras consultas</w:t>
            </w:r>
          </w:p>
        </w:tc>
        <w:tc>
          <w:tcPr>
            <w:tcW w:type="dxa" w:w="6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Muitas lojas desanimam nas primeiras reprovações. Material oficial explicando o perfil aprovado (sem expor critérios internos) ajudaria a manter a loja consultando.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Os canais oficiais de solicitação divulgados pela AIVA em 01/10/2026 (repasses, painel financeiro, login de operadores, dados bancários, alterações cadastrais, filial e redefinição de senha) já estão na base da VictorIA.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Track Tecnologia e Inovação · Principais dúvidas dos lojistas · pág.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2026-10-01T12:47:32.965Z</dcterms:created>
  <dcterms:modified xsi:type="dcterms:W3CDTF">2026-10-01T12:47:32.994Z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