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06190102"/>
        <w:docPartObj>
          <w:docPartGallery w:val="Cover Pages"/>
          <w:docPartUnique/>
        </w:docPartObj>
      </w:sdtPr>
      <w:sdtEndPr/>
      <w:sdtContent>
        <w:p w:rsidR="00945AD2" w:rsidRDefault="00945AD2"/>
        <w:p w:rsidR="00945AD2" w:rsidRDefault="00945AD2">
          <w:r>
            <w:rPr>
              <w:noProof/>
              <w:lang w:eastAsia="fr-FR"/>
            </w:rPr>
            <mc:AlternateContent>
              <mc:Choice Requires="wpg">
                <w:drawing>
                  <wp:anchor distT="0" distB="0" distL="114300" distR="114300" simplePos="0" relativeHeight="251659264" behindDoc="0" locked="0" layoutInCell="0" allowOverlap="1" wp14:anchorId="34721C60" wp14:editId="18B76EC9">
                    <wp:simplePos x="0" y="0"/>
                    <wp:positionH relativeFrom="page">
                      <wp:align>center</wp:align>
                    </wp:positionH>
                    <wp:positionV relativeFrom="page">
                      <wp:align>center</wp:align>
                    </wp:positionV>
                    <wp:extent cx="7371080" cy="9542780"/>
                    <wp:effectExtent l="0" t="0" r="1270" b="1270"/>
                    <wp:wrapNone/>
                    <wp:docPr id="24"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re"/>
                                      <w:id w:val="16962279"/>
                                      <w:dataBinding w:prefixMappings="xmlns:ns0='http://schemas.openxmlformats.org/package/2006/metadata/core-properties' xmlns:ns1='http://purl.org/dc/elements/1.1/'" w:xpath="/ns0:coreProperties[1]/ns1:title[1]" w:storeItemID="{6C3C8BC8-F283-45AE-878A-BAB7291924A1}"/>
                                      <w:text/>
                                    </w:sdtPr>
                                    <w:sdtEndPr/>
                                    <w:sdtContent>
                                      <w:p w:rsidR="00945AD2" w:rsidRDefault="00945AD2">
                                        <w:pPr>
                                          <w:pStyle w:val="Sansinterligne"/>
                                          <w:rPr>
                                            <w:color w:val="FFFFFF" w:themeColor="background1"/>
                                            <w:sz w:val="80"/>
                                            <w:szCs w:val="80"/>
                                          </w:rPr>
                                        </w:pPr>
                                        <w:r>
                                          <w:rPr>
                                            <w:color w:val="FFFFFF" w:themeColor="background1"/>
                                            <w:sz w:val="80"/>
                                            <w:szCs w:val="80"/>
                                          </w:rPr>
                                          <w:t xml:space="preserve">Utopic Village </w:t>
                                        </w:r>
                                      </w:p>
                                    </w:sdtContent>
                                  </w:sdt>
                                  <w:sdt>
                                    <w:sdtPr>
                                      <w:rPr>
                                        <w:color w:val="FFFFFF" w:themeColor="background1"/>
                                        <w:sz w:val="40"/>
                                        <w:szCs w:val="40"/>
                                      </w:rPr>
                                      <w:alias w:val="Sous-titre"/>
                                      <w:id w:val="16962284"/>
                                      <w:dataBinding w:prefixMappings="xmlns:ns0='http://schemas.openxmlformats.org/package/2006/metadata/core-properties' xmlns:ns1='http://purl.org/dc/elements/1.1/'" w:xpath="/ns0:coreProperties[1]/ns1:subject[1]" w:storeItemID="{6C3C8BC8-F283-45AE-878A-BAB7291924A1}"/>
                                      <w:text/>
                                    </w:sdtPr>
                                    <w:sdtEndPr/>
                                    <w:sdtContent>
                                      <w:p w:rsidR="00945AD2" w:rsidRDefault="00E0149B">
                                        <w:pPr>
                                          <w:pStyle w:val="Sansinterligne"/>
                                          <w:rPr>
                                            <w:color w:val="FFFFFF" w:themeColor="background1"/>
                                            <w:sz w:val="40"/>
                                            <w:szCs w:val="40"/>
                                          </w:rPr>
                                        </w:pPr>
                                        <w:r>
                                          <w:rPr>
                                            <w:color w:val="FFFFFF" w:themeColor="background1"/>
                                            <w:sz w:val="40"/>
                                            <w:szCs w:val="40"/>
                                          </w:rPr>
                                          <w:t>Spécifications techniques</w:t>
                                        </w:r>
                                      </w:p>
                                    </w:sdtContent>
                                  </w:sdt>
                                  <w:p w:rsidR="00945AD2" w:rsidRDefault="00945AD2">
                                    <w:pPr>
                                      <w:pStyle w:val="Sansinterligne"/>
                                      <w:rPr>
                                        <w:color w:val="FFFFFF" w:themeColor="background1"/>
                                      </w:rPr>
                                    </w:pPr>
                                  </w:p>
                                  <w:sdt>
                                    <w:sdtPr>
                                      <w:rPr>
                                        <w:color w:val="FFFFFF" w:themeColor="background1"/>
                                      </w:rPr>
                                      <w:alias w:val="Résumé"/>
                                      <w:id w:val="16962290"/>
                                      <w:showingPlcHdr/>
                                      <w:dataBinding w:prefixMappings="xmlns:ns0='http://schemas.microsoft.com/office/2006/coverPageProps'" w:xpath="/ns0:CoverPageProperties[1]/ns0:Abstract[1]" w:storeItemID="{55AF091B-3C7A-41E3-B477-F2FDAA23CFDA}"/>
                                      <w:text/>
                                    </w:sdtPr>
                                    <w:sdtEndPr/>
                                    <w:sdtContent>
                                      <w:p w:rsidR="00945AD2" w:rsidRDefault="00945AD2">
                                        <w:pPr>
                                          <w:pStyle w:val="Sansinterligne"/>
                                          <w:rPr>
                                            <w:color w:val="FFFFFF" w:themeColor="background1"/>
                                          </w:rPr>
                                        </w:pPr>
                                        <w:r>
                                          <w:rPr>
                                            <w:color w:val="FFFFFF" w:themeColor="background1"/>
                                          </w:rPr>
                                          <w:t xml:space="preserve">     </w:t>
                                        </w:r>
                                      </w:p>
                                    </w:sdtContent>
                                  </w:sdt>
                                  <w:p w:rsidR="00945AD2" w:rsidRDefault="00945AD2">
                                    <w:pPr>
                                      <w:pStyle w:val="Sansinterligne"/>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nnée"/>
                                      <w:id w:val="16962274"/>
                                      <w:dataBinding w:prefixMappings="xmlns:ns0='http://schemas.microsoft.com/office/2006/coverPageProps'" w:xpath="/ns0:CoverPageProperties[1]/ns0:PublishDate[1]" w:storeItemID="{55AF091B-3C7A-41E3-B477-F2FDAA23CFDA}"/>
                                      <w:date w:fullDate="2012-06-11T00:00:00Z">
                                        <w:dateFormat w:val="yyyy"/>
                                        <w:lid w:val="fr-FR"/>
                                        <w:storeMappedDataAs w:val="dateTime"/>
                                        <w:calendar w:val="gregorian"/>
                                      </w:date>
                                    </w:sdtPr>
                                    <w:sdtEndPr/>
                                    <w:sdtContent>
                                      <w:p w:rsidR="00945AD2" w:rsidRDefault="00945AD2">
                                        <w:pPr>
                                          <w:jc w:val="center"/>
                                          <w:rPr>
                                            <w:color w:val="FFFFFF" w:themeColor="background1"/>
                                            <w:sz w:val="48"/>
                                            <w:szCs w:val="48"/>
                                          </w:rPr>
                                        </w:pPr>
                                        <w:r>
                                          <w:rPr>
                                            <w:color w:val="FFFFFF" w:themeColor="background1"/>
                                            <w:sz w:val="52"/>
                                            <w:szCs w:val="52"/>
                                          </w:rPr>
                                          <w:t>2012</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6962296"/>
                                      <w:dataBinding w:prefixMappings="xmlns:ns0='http://schemas.openxmlformats.org/package/2006/metadata/core-properties' xmlns:ns1='http://purl.org/dc/elements/1.1/'" w:xpath="/ns0:coreProperties[1]/ns1:creator[1]" w:storeItemID="{6C3C8BC8-F283-45AE-878A-BAB7291924A1}"/>
                                      <w:text/>
                                    </w:sdtPr>
                                    <w:sdtEndPr/>
                                    <w:sdtContent>
                                      <w:p w:rsidR="00945AD2" w:rsidRDefault="00945AD2">
                                        <w:pPr>
                                          <w:pStyle w:val="Sansinterligne"/>
                                          <w:jc w:val="right"/>
                                          <w:rPr>
                                            <w:color w:val="FFFFFF" w:themeColor="background1"/>
                                          </w:rPr>
                                        </w:pPr>
                                        <w:r>
                                          <w:rPr>
                                            <w:color w:val="FFFFFF" w:themeColor="background1"/>
                                          </w:rPr>
                                          <w:t>Guillaume</w:t>
                                        </w:r>
                                      </w:p>
                                    </w:sdtContent>
                                  </w:sdt>
                                  <w:sdt>
                                    <w:sdtPr>
                                      <w:rPr>
                                        <w:color w:val="FFFFFF" w:themeColor="background1"/>
                                      </w:rPr>
                                      <w:alias w:val="Société"/>
                                      <w:id w:val="16962301"/>
                                      <w:dataBinding w:prefixMappings="xmlns:ns0='http://schemas.openxmlformats.org/officeDocument/2006/extended-properties'" w:xpath="/ns0:Properties[1]/ns0:Company[1]" w:storeItemID="{6668398D-A668-4E3E-A5EB-62B293D839F1}"/>
                                      <w:text/>
                                    </w:sdtPr>
                                    <w:sdtEndPr/>
                                    <w:sdtContent>
                                      <w:p w:rsidR="00945AD2" w:rsidRDefault="00945AD2">
                                        <w:pPr>
                                          <w:pStyle w:val="Sansinterligne"/>
                                          <w:jc w:val="right"/>
                                          <w:rPr>
                                            <w:color w:val="FFFFFF" w:themeColor="background1"/>
                                          </w:rPr>
                                        </w:pPr>
                                        <w:r>
                                          <w:rPr>
                                            <w:color w:val="FFFFFF" w:themeColor="background1"/>
                                          </w:rPr>
                                          <w:t>Exod Creation</w:t>
                                        </w:r>
                                      </w:p>
                                    </w:sdtContent>
                                  </w:sdt>
                                  <w:sdt>
                                    <w:sdtPr>
                                      <w:rPr>
                                        <w:color w:val="FFFFFF" w:themeColor="background1"/>
                                      </w:rPr>
                                      <w:alias w:val="Date "/>
                                      <w:id w:val="16962306"/>
                                      <w:dataBinding w:prefixMappings="xmlns:ns0='http://schemas.microsoft.com/office/2006/coverPageProps'" w:xpath="/ns0:CoverPageProperties[1]/ns0:PublishDate[1]" w:storeItemID="{55AF091B-3C7A-41E3-B477-F2FDAA23CFDA}"/>
                                      <w:date w:fullDate="2012-06-11T00:00:00Z">
                                        <w:dateFormat w:val="dd/MM/yyyy"/>
                                        <w:lid w:val="fr-FR"/>
                                        <w:storeMappedDataAs w:val="dateTime"/>
                                        <w:calendar w:val="gregorian"/>
                                      </w:date>
                                    </w:sdtPr>
                                    <w:sdtEndPr/>
                                    <w:sdtContent>
                                      <w:p w:rsidR="00945AD2" w:rsidRDefault="00945AD2">
                                        <w:pPr>
                                          <w:pStyle w:val="Sansinterligne"/>
                                          <w:jc w:val="right"/>
                                          <w:rPr>
                                            <w:color w:val="FFFFFF" w:themeColor="background1"/>
                                          </w:rPr>
                                        </w:pPr>
                                        <w:r>
                                          <w:rPr>
                                            <w:color w:val="FFFFFF" w:themeColor="background1"/>
                                          </w:rPr>
                                          <w:t>11/06/2012</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e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mxo0AcAALg+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ktfsYA&#10;AADbAAAADwAAAGRycy9kb3ducmV2LnhtbESPT2vCQBTE74LfYXlCb7qpB/9EV2lrC6XgQaP2+sg+&#10;k9Ts2zS7TdJ+ercgeBxm5jfMct2ZUjRUu8KygsdRBII4tbrgTMEheRvOQDiPrLG0TAp+ycF61e8t&#10;Mda25R01e5+JAGEXo4Lc+yqW0qU5GXQjWxEH72xrgz7IOpO6xjbATSnHUTSRBgsOCzlW9JJTetn/&#10;GAWbj9fvryKZb/D5dDxs/85sLtNPpR4G3dMChKfO38O39rtWMJ7A/5fwA+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ktfsYAAADbAAAADwAAAAAAAAAAAAAAAACYAgAAZHJz&#10;L2Rvd25yZXYueG1sUEsFBgAAAAAEAAQA9QAAAIsDAAAAAA==&#10;" fillcolor="#f3f0eb [1299]" strokecolor="white" strokeweight="1pt">
                        <v:fill color2="#51452f [963]" rotate="t" focusposition=".5,-52429f" focussize="" colors="0 #fdf4e5;26214f #fcf2e0;1 #8d826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re"/>
                                <w:id w:val="16962279"/>
                                <w:dataBinding w:prefixMappings="xmlns:ns0='http://schemas.openxmlformats.org/package/2006/metadata/core-properties' xmlns:ns1='http://purl.org/dc/elements/1.1/'" w:xpath="/ns0:coreProperties[1]/ns1:title[1]" w:storeItemID="{6C3C8BC8-F283-45AE-878A-BAB7291924A1}"/>
                                <w:text/>
                              </w:sdtPr>
                              <w:sdtEndPr/>
                              <w:sdtContent>
                                <w:p w:rsidR="00945AD2" w:rsidRDefault="00945AD2">
                                  <w:pPr>
                                    <w:pStyle w:val="Sansinterligne"/>
                                    <w:rPr>
                                      <w:color w:val="FFFFFF" w:themeColor="background1"/>
                                      <w:sz w:val="80"/>
                                      <w:szCs w:val="80"/>
                                    </w:rPr>
                                  </w:pPr>
                                  <w:r>
                                    <w:rPr>
                                      <w:color w:val="FFFFFF" w:themeColor="background1"/>
                                      <w:sz w:val="80"/>
                                      <w:szCs w:val="80"/>
                                    </w:rPr>
                                    <w:t xml:space="preserve">Utopic Village </w:t>
                                  </w:r>
                                </w:p>
                              </w:sdtContent>
                            </w:sdt>
                            <w:sdt>
                              <w:sdtPr>
                                <w:rPr>
                                  <w:color w:val="FFFFFF" w:themeColor="background1"/>
                                  <w:sz w:val="40"/>
                                  <w:szCs w:val="40"/>
                                </w:rPr>
                                <w:alias w:val="Sous-titre"/>
                                <w:id w:val="16962284"/>
                                <w:dataBinding w:prefixMappings="xmlns:ns0='http://schemas.openxmlformats.org/package/2006/metadata/core-properties' xmlns:ns1='http://purl.org/dc/elements/1.1/'" w:xpath="/ns0:coreProperties[1]/ns1:subject[1]" w:storeItemID="{6C3C8BC8-F283-45AE-878A-BAB7291924A1}"/>
                                <w:text/>
                              </w:sdtPr>
                              <w:sdtEndPr/>
                              <w:sdtContent>
                                <w:p w:rsidR="00945AD2" w:rsidRDefault="00E0149B">
                                  <w:pPr>
                                    <w:pStyle w:val="Sansinterligne"/>
                                    <w:rPr>
                                      <w:color w:val="FFFFFF" w:themeColor="background1"/>
                                      <w:sz w:val="40"/>
                                      <w:szCs w:val="40"/>
                                    </w:rPr>
                                  </w:pPr>
                                  <w:r>
                                    <w:rPr>
                                      <w:color w:val="FFFFFF" w:themeColor="background1"/>
                                      <w:sz w:val="40"/>
                                      <w:szCs w:val="40"/>
                                    </w:rPr>
                                    <w:t>Spécifications techniques</w:t>
                                  </w:r>
                                </w:p>
                              </w:sdtContent>
                            </w:sdt>
                            <w:p w:rsidR="00945AD2" w:rsidRDefault="00945AD2">
                              <w:pPr>
                                <w:pStyle w:val="Sansinterligne"/>
                                <w:rPr>
                                  <w:color w:val="FFFFFF" w:themeColor="background1"/>
                                </w:rPr>
                              </w:pPr>
                            </w:p>
                            <w:sdt>
                              <w:sdtPr>
                                <w:rPr>
                                  <w:color w:val="FFFFFF" w:themeColor="background1"/>
                                </w:rPr>
                                <w:alias w:val="Résumé"/>
                                <w:id w:val="16962290"/>
                                <w:showingPlcHdr/>
                                <w:dataBinding w:prefixMappings="xmlns:ns0='http://schemas.microsoft.com/office/2006/coverPageProps'" w:xpath="/ns0:CoverPageProperties[1]/ns0:Abstract[1]" w:storeItemID="{55AF091B-3C7A-41E3-B477-F2FDAA23CFDA}"/>
                                <w:text/>
                              </w:sdtPr>
                              <w:sdtEndPr/>
                              <w:sdtContent>
                                <w:p w:rsidR="00945AD2" w:rsidRDefault="00945AD2">
                                  <w:pPr>
                                    <w:pStyle w:val="Sansinterligne"/>
                                    <w:rPr>
                                      <w:color w:val="FFFFFF" w:themeColor="background1"/>
                                    </w:rPr>
                                  </w:pPr>
                                  <w:r>
                                    <w:rPr>
                                      <w:color w:val="FFFFFF" w:themeColor="background1"/>
                                    </w:rPr>
                                    <w:t xml:space="preserve">     </w:t>
                                  </w:r>
                                </w:p>
                              </w:sdtContent>
                            </w:sdt>
                            <w:p w:rsidR="00945AD2" w:rsidRDefault="00945AD2">
                              <w:pPr>
                                <w:pStyle w:val="Sansinterligne"/>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a8a8ab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c5c5c7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a8a8ab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c5c5c7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c5c5c7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c5c5c7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a7b789 [3205]" strokecolor="white [3212]" strokeweight="1pt">
                        <v:shadow color="#d8d8d8" offset="3pt,3pt"/>
                        <v:textbox>
                          <w:txbxContent>
                            <w:sdt>
                              <w:sdtPr>
                                <w:rPr>
                                  <w:color w:val="FFFFFF" w:themeColor="background1"/>
                                  <w:sz w:val="52"/>
                                  <w:szCs w:val="52"/>
                                </w:rPr>
                                <w:alias w:val="Année"/>
                                <w:id w:val="16962274"/>
                                <w:dataBinding w:prefixMappings="xmlns:ns0='http://schemas.microsoft.com/office/2006/coverPageProps'" w:xpath="/ns0:CoverPageProperties[1]/ns0:PublishDate[1]" w:storeItemID="{55AF091B-3C7A-41E3-B477-F2FDAA23CFDA}"/>
                                <w:date w:fullDate="2012-06-11T00:00:00Z">
                                  <w:dateFormat w:val="yyyy"/>
                                  <w:lid w:val="fr-FR"/>
                                  <w:storeMappedDataAs w:val="dateTime"/>
                                  <w:calendar w:val="gregorian"/>
                                </w:date>
                              </w:sdtPr>
                              <w:sdtEndPr/>
                              <w:sdtContent>
                                <w:p w:rsidR="00945AD2" w:rsidRDefault="00945AD2">
                                  <w:pPr>
                                    <w:jc w:val="center"/>
                                    <w:rPr>
                                      <w:color w:val="FFFFFF" w:themeColor="background1"/>
                                      <w:sz w:val="48"/>
                                      <w:szCs w:val="48"/>
                                    </w:rPr>
                                  </w:pPr>
                                  <w:r>
                                    <w:rPr>
                                      <w:color w:val="FFFFFF" w:themeColor="background1"/>
                                      <w:sz w:val="52"/>
                                      <w:szCs w:val="52"/>
                                    </w:rPr>
                                    <w:t>2012</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a7b789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eur"/>
                                <w:id w:val="16962296"/>
                                <w:dataBinding w:prefixMappings="xmlns:ns0='http://schemas.openxmlformats.org/package/2006/metadata/core-properties' xmlns:ns1='http://purl.org/dc/elements/1.1/'" w:xpath="/ns0:coreProperties[1]/ns1:creator[1]" w:storeItemID="{6C3C8BC8-F283-45AE-878A-BAB7291924A1}"/>
                                <w:text/>
                              </w:sdtPr>
                              <w:sdtEndPr/>
                              <w:sdtContent>
                                <w:p w:rsidR="00945AD2" w:rsidRDefault="00945AD2">
                                  <w:pPr>
                                    <w:pStyle w:val="Sansinterligne"/>
                                    <w:jc w:val="right"/>
                                    <w:rPr>
                                      <w:color w:val="FFFFFF" w:themeColor="background1"/>
                                    </w:rPr>
                                  </w:pPr>
                                  <w:r>
                                    <w:rPr>
                                      <w:color w:val="FFFFFF" w:themeColor="background1"/>
                                    </w:rPr>
                                    <w:t>Guillaume</w:t>
                                  </w:r>
                                </w:p>
                              </w:sdtContent>
                            </w:sdt>
                            <w:sdt>
                              <w:sdtPr>
                                <w:rPr>
                                  <w:color w:val="FFFFFF" w:themeColor="background1"/>
                                </w:rPr>
                                <w:alias w:val="Société"/>
                                <w:id w:val="16962301"/>
                                <w:dataBinding w:prefixMappings="xmlns:ns0='http://schemas.openxmlformats.org/officeDocument/2006/extended-properties'" w:xpath="/ns0:Properties[1]/ns0:Company[1]" w:storeItemID="{6668398D-A668-4E3E-A5EB-62B293D839F1}"/>
                                <w:text/>
                              </w:sdtPr>
                              <w:sdtEndPr/>
                              <w:sdtContent>
                                <w:p w:rsidR="00945AD2" w:rsidRDefault="00945AD2">
                                  <w:pPr>
                                    <w:pStyle w:val="Sansinterligne"/>
                                    <w:jc w:val="right"/>
                                    <w:rPr>
                                      <w:color w:val="FFFFFF" w:themeColor="background1"/>
                                    </w:rPr>
                                  </w:pPr>
                                  <w:r>
                                    <w:rPr>
                                      <w:color w:val="FFFFFF" w:themeColor="background1"/>
                                    </w:rPr>
                                    <w:t>Exod Creation</w:t>
                                  </w:r>
                                </w:p>
                              </w:sdtContent>
                            </w:sdt>
                            <w:sdt>
                              <w:sdtPr>
                                <w:rPr>
                                  <w:color w:val="FFFFFF" w:themeColor="background1"/>
                                </w:rPr>
                                <w:alias w:val="Date "/>
                                <w:id w:val="16962306"/>
                                <w:dataBinding w:prefixMappings="xmlns:ns0='http://schemas.microsoft.com/office/2006/coverPageProps'" w:xpath="/ns0:CoverPageProperties[1]/ns0:PublishDate[1]" w:storeItemID="{55AF091B-3C7A-41E3-B477-F2FDAA23CFDA}"/>
                                <w:date w:fullDate="2012-06-11T00:00:00Z">
                                  <w:dateFormat w:val="dd/MM/yyyy"/>
                                  <w:lid w:val="fr-FR"/>
                                  <w:storeMappedDataAs w:val="dateTime"/>
                                  <w:calendar w:val="gregorian"/>
                                </w:date>
                              </w:sdtPr>
                              <w:sdtEndPr/>
                              <w:sdtContent>
                                <w:p w:rsidR="00945AD2" w:rsidRDefault="00945AD2">
                                  <w:pPr>
                                    <w:pStyle w:val="Sansinterligne"/>
                                    <w:jc w:val="right"/>
                                    <w:rPr>
                                      <w:color w:val="FFFFFF" w:themeColor="background1"/>
                                    </w:rPr>
                                  </w:pPr>
                                  <w:r>
                                    <w:rPr>
                                      <w:color w:val="FFFFFF" w:themeColor="background1"/>
                                    </w:rPr>
                                    <w:t>11/06/2012</w:t>
                                  </w:r>
                                </w:p>
                              </w:sdtContent>
                            </w:sdt>
                          </w:txbxContent>
                        </v:textbox>
                      </v:rect>
                    </v:group>
                    <w10:wrap anchorx="page" anchory="page"/>
                  </v:group>
                </w:pict>
              </mc:Fallback>
            </mc:AlternateContent>
          </w:r>
        </w:p>
        <w:p w:rsidR="00945AD2" w:rsidRDefault="00945AD2">
          <w:r>
            <w:br w:type="page"/>
          </w:r>
        </w:p>
      </w:sdtContent>
    </w:sdt>
    <w:p w:rsidR="00507649" w:rsidRDefault="00507649" w:rsidP="0036306D">
      <w:pPr>
        <w:pStyle w:val="Titre1"/>
      </w:pPr>
    </w:p>
    <w:p w:rsidR="00F1446F" w:rsidRDefault="0036306D" w:rsidP="0036306D">
      <w:pPr>
        <w:pStyle w:val="Titre1"/>
      </w:pPr>
      <w:bookmarkStart w:id="0" w:name="_Toc327206144"/>
      <w:bookmarkStart w:id="1" w:name="_Toc327275101"/>
      <w:r>
        <w:t>Sommaire</w:t>
      </w:r>
      <w:bookmarkEnd w:id="0"/>
      <w:bookmarkEnd w:id="1"/>
    </w:p>
    <w:p w:rsidR="0036306D" w:rsidRDefault="0036306D"/>
    <w:sdt>
      <w:sdtPr>
        <w:rPr>
          <w:rFonts w:ascii="Trebuchet MS" w:eastAsiaTheme="minorHAnsi" w:hAnsi="Trebuchet MS" w:cstheme="minorBidi"/>
          <w:b w:val="0"/>
          <w:bCs w:val="0"/>
          <w:color w:val="343437" w:themeColor="text2" w:themeShade="BF"/>
          <w:sz w:val="20"/>
          <w:szCs w:val="22"/>
          <w:lang w:eastAsia="en-US"/>
        </w:rPr>
        <w:id w:val="-1072585742"/>
        <w:docPartObj>
          <w:docPartGallery w:val="Table of Contents"/>
          <w:docPartUnique/>
        </w:docPartObj>
      </w:sdtPr>
      <w:sdtEndPr/>
      <w:sdtContent>
        <w:p w:rsidR="00193C91" w:rsidRDefault="00193C91">
          <w:pPr>
            <w:pStyle w:val="En-ttedetabledesmatires"/>
          </w:pPr>
          <w:r>
            <w:t>Table des matières</w:t>
          </w:r>
        </w:p>
        <w:p w:rsidR="00A542E5" w:rsidRDefault="00193C91">
          <w:pPr>
            <w:pStyle w:val="TM1"/>
            <w:tabs>
              <w:tab w:val="right" w:leader="dot" w:pos="9062"/>
            </w:tabs>
            <w:rPr>
              <w:noProof/>
            </w:rPr>
          </w:pPr>
          <w:r>
            <w:fldChar w:fldCharType="begin"/>
          </w:r>
          <w:r>
            <w:instrText xml:space="preserve"> TOC \o "1-3" \h \z \u </w:instrText>
          </w:r>
          <w:r>
            <w:fldChar w:fldCharType="separate"/>
          </w:r>
          <w:hyperlink w:anchor="_Toc327275101" w:history="1">
            <w:r w:rsidR="00A542E5" w:rsidRPr="00D95750">
              <w:rPr>
                <w:rStyle w:val="Lienhypertexte"/>
                <w:noProof/>
              </w:rPr>
              <w:t>Sommaire</w:t>
            </w:r>
            <w:r w:rsidR="00A542E5">
              <w:rPr>
                <w:noProof/>
                <w:webHidden/>
              </w:rPr>
              <w:tab/>
            </w:r>
            <w:r w:rsidR="00A542E5">
              <w:rPr>
                <w:noProof/>
                <w:webHidden/>
              </w:rPr>
              <w:fldChar w:fldCharType="begin"/>
            </w:r>
            <w:r w:rsidR="00A542E5">
              <w:rPr>
                <w:noProof/>
                <w:webHidden/>
              </w:rPr>
              <w:instrText xml:space="preserve"> PAGEREF _Toc327275101 \h </w:instrText>
            </w:r>
            <w:r w:rsidR="00A542E5">
              <w:rPr>
                <w:noProof/>
                <w:webHidden/>
              </w:rPr>
            </w:r>
            <w:r w:rsidR="00A542E5">
              <w:rPr>
                <w:noProof/>
                <w:webHidden/>
              </w:rPr>
              <w:fldChar w:fldCharType="separate"/>
            </w:r>
            <w:r w:rsidR="00A542E5">
              <w:rPr>
                <w:noProof/>
                <w:webHidden/>
              </w:rPr>
              <w:t>1</w:t>
            </w:r>
            <w:r w:rsidR="00A542E5">
              <w:rPr>
                <w:noProof/>
                <w:webHidden/>
              </w:rPr>
              <w:fldChar w:fldCharType="end"/>
            </w:r>
          </w:hyperlink>
        </w:p>
        <w:p w:rsidR="00A542E5" w:rsidRDefault="008D6473">
          <w:pPr>
            <w:pStyle w:val="TM1"/>
            <w:tabs>
              <w:tab w:val="right" w:leader="dot" w:pos="9062"/>
            </w:tabs>
            <w:rPr>
              <w:noProof/>
            </w:rPr>
          </w:pPr>
          <w:hyperlink w:anchor="_Toc327275102" w:history="1">
            <w:r w:rsidR="00A542E5" w:rsidRPr="00D95750">
              <w:rPr>
                <w:rStyle w:val="Lienhypertexte"/>
                <w:rFonts w:eastAsia="Times New Roman"/>
                <w:noProof/>
              </w:rPr>
              <w:t>Scénarios Utilisateurs</w:t>
            </w:r>
            <w:r w:rsidR="00A542E5">
              <w:rPr>
                <w:noProof/>
                <w:webHidden/>
              </w:rPr>
              <w:tab/>
            </w:r>
            <w:r w:rsidR="00A542E5">
              <w:rPr>
                <w:noProof/>
                <w:webHidden/>
              </w:rPr>
              <w:fldChar w:fldCharType="begin"/>
            </w:r>
            <w:r w:rsidR="00A542E5">
              <w:rPr>
                <w:noProof/>
                <w:webHidden/>
              </w:rPr>
              <w:instrText xml:space="preserve"> PAGEREF _Toc327275102 \h </w:instrText>
            </w:r>
            <w:r w:rsidR="00A542E5">
              <w:rPr>
                <w:noProof/>
                <w:webHidden/>
              </w:rPr>
            </w:r>
            <w:r w:rsidR="00A542E5">
              <w:rPr>
                <w:noProof/>
                <w:webHidden/>
              </w:rPr>
              <w:fldChar w:fldCharType="separate"/>
            </w:r>
            <w:r w:rsidR="00A542E5">
              <w:rPr>
                <w:noProof/>
                <w:webHidden/>
              </w:rPr>
              <w:t>2</w:t>
            </w:r>
            <w:r w:rsidR="00A542E5">
              <w:rPr>
                <w:noProof/>
                <w:webHidden/>
              </w:rPr>
              <w:fldChar w:fldCharType="end"/>
            </w:r>
          </w:hyperlink>
        </w:p>
        <w:p w:rsidR="00A542E5" w:rsidRDefault="008D6473">
          <w:pPr>
            <w:pStyle w:val="TM1"/>
            <w:tabs>
              <w:tab w:val="right" w:leader="dot" w:pos="9062"/>
            </w:tabs>
            <w:rPr>
              <w:noProof/>
            </w:rPr>
          </w:pPr>
          <w:hyperlink w:anchor="_Toc327275103" w:history="1">
            <w:r w:rsidR="00A542E5" w:rsidRPr="00D95750">
              <w:rPr>
                <w:rStyle w:val="Lienhypertexte"/>
                <w:rFonts w:eastAsia="Times New Roman"/>
                <w:noProof/>
              </w:rPr>
              <w:t>Scénarios de modération</w:t>
            </w:r>
            <w:r w:rsidR="00A542E5">
              <w:rPr>
                <w:noProof/>
                <w:webHidden/>
              </w:rPr>
              <w:tab/>
            </w:r>
            <w:r w:rsidR="00A542E5">
              <w:rPr>
                <w:noProof/>
                <w:webHidden/>
              </w:rPr>
              <w:fldChar w:fldCharType="begin"/>
            </w:r>
            <w:r w:rsidR="00A542E5">
              <w:rPr>
                <w:noProof/>
                <w:webHidden/>
              </w:rPr>
              <w:instrText xml:space="preserve"> PAGEREF _Toc327275103 \h </w:instrText>
            </w:r>
            <w:r w:rsidR="00A542E5">
              <w:rPr>
                <w:noProof/>
                <w:webHidden/>
              </w:rPr>
            </w:r>
            <w:r w:rsidR="00A542E5">
              <w:rPr>
                <w:noProof/>
                <w:webHidden/>
              </w:rPr>
              <w:fldChar w:fldCharType="separate"/>
            </w:r>
            <w:r w:rsidR="00A542E5">
              <w:rPr>
                <w:noProof/>
                <w:webHidden/>
              </w:rPr>
              <w:t>2</w:t>
            </w:r>
            <w:r w:rsidR="00A542E5">
              <w:rPr>
                <w:noProof/>
                <w:webHidden/>
              </w:rPr>
              <w:fldChar w:fldCharType="end"/>
            </w:r>
          </w:hyperlink>
        </w:p>
        <w:p w:rsidR="00A542E5" w:rsidRDefault="008D6473">
          <w:pPr>
            <w:pStyle w:val="TM1"/>
            <w:tabs>
              <w:tab w:val="right" w:leader="dot" w:pos="9062"/>
            </w:tabs>
            <w:rPr>
              <w:noProof/>
            </w:rPr>
          </w:pPr>
          <w:hyperlink w:anchor="_Toc327275104" w:history="1">
            <w:r w:rsidR="00A542E5" w:rsidRPr="00D95750">
              <w:rPr>
                <w:rStyle w:val="Lienhypertexte"/>
                <w:rFonts w:eastAsia="Times New Roman"/>
                <w:noProof/>
              </w:rPr>
              <w:t>Scénario d’administration</w:t>
            </w:r>
            <w:r w:rsidR="00A542E5">
              <w:rPr>
                <w:noProof/>
                <w:webHidden/>
              </w:rPr>
              <w:tab/>
            </w:r>
            <w:r w:rsidR="00A542E5">
              <w:rPr>
                <w:noProof/>
                <w:webHidden/>
              </w:rPr>
              <w:fldChar w:fldCharType="begin"/>
            </w:r>
            <w:r w:rsidR="00A542E5">
              <w:rPr>
                <w:noProof/>
                <w:webHidden/>
              </w:rPr>
              <w:instrText xml:space="preserve"> PAGEREF _Toc327275104 \h </w:instrText>
            </w:r>
            <w:r w:rsidR="00A542E5">
              <w:rPr>
                <w:noProof/>
                <w:webHidden/>
              </w:rPr>
            </w:r>
            <w:r w:rsidR="00A542E5">
              <w:rPr>
                <w:noProof/>
                <w:webHidden/>
              </w:rPr>
              <w:fldChar w:fldCharType="separate"/>
            </w:r>
            <w:r w:rsidR="00A542E5">
              <w:rPr>
                <w:noProof/>
                <w:webHidden/>
              </w:rPr>
              <w:t>2</w:t>
            </w:r>
            <w:r w:rsidR="00A542E5">
              <w:rPr>
                <w:noProof/>
                <w:webHidden/>
              </w:rPr>
              <w:fldChar w:fldCharType="end"/>
            </w:r>
          </w:hyperlink>
        </w:p>
        <w:p w:rsidR="00A542E5" w:rsidRDefault="008D6473">
          <w:pPr>
            <w:pStyle w:val="TM1"/>
            <w:tabs>
              <w:tab w:val="right" w:leader="dot" w:pos="9062"/>
            </w:tabs>
            <w:rPr>
              <w:noProof/>
            </w:rPr>
          </w:pPr>
          <w:hyperlink w:anchor="_Toc327275105" w:history="1">
            <w:r w:rsidR="00A542E5" w:rsidRPr="00D95750">
              <w:rPr>
                <w:rStyle w:val="Lienhypertexte"/>
                <w:noProof/>
              </w:rPr>
              <w:t>Scénarios d’animateur de réseau sociaux</w:t>
            </w:r>
            <w:r w:rsidR="00A542E5">
              <w:rPr>
                <w:noProof/>
                <w:webHidden/>
              </w:rPr>
              <w:tab/>
            </w:r>
            <w:r w:rsidR="00A542E5">
              <w:rPr>
                <w:noProof/>
                <w:webHidden/>
              </w:rPr>
              <w:fldChar w:fldCharType="begin"/>
            </w:r>
            <w:r w:rsidR="00A542E5">
              <w:rPr>
                <w:noProof/>
                <w:webHidden/>
              </w:rPr>
              <w:instrText xml:space="preserve"> PAGEREF _Toc327275105 \h </w:instrText>
            </w:r>
            <w:r w:rsidR="00A542E5">
              <w:rPr>
                <w:noProof/>
                <w:webHidden/>
              </w:rPr>
            </w:r>
            <w:r w:rsidR="00A542E5">
              <w:rPr>
                <w:noProof/>
                <w:webHidden/>
              </w:rPr>
              <w:fldChar w:fldCharType="separate"/>
            </w:r>
            <w:r w:rsidR="00A542E5">
              <w:rPr>
                <w:noProof/>
                <w:webHidden/>
              </w:rPr>
              <w:t>3</w:t>
            </w:r>
            <w:r w:rsidR="00A542E5">
              <w:rPr>
                <w:noProof/>
                <w:webHidden/>
              </w:rPr>
              <w:fldChar w:fldCharType="end"/>
            </w:r>
          </w:hyperlink>
        </w:p>
        <w:p w:rsidR="00193C91" w:rsidRDefault="00193C91">
          <w:r>
            <w:rPr>
              <w:b/>
              <w:bCs/>
            </w:rPr>
            <w:fldChar w:fldCharType="end"/>
          </w:r>
        </w:p>
      </w:sdtContent>
    </w:sdt>
    <w:p w:rsidR="00024ADA" w:rsidRDefault="00024ADA">
      <w:r>
        <w:br w:type="page"/>
      </w:r>
    </w:p>
    <w:p w:rsidR="00422C60" w:rsidRDefault="00DD408A" w:rsidP="00DD408A">
      <w:pPr>
        <w:pStyle w:val="Titre1"/>
      </w:pPr>
      <w:r>
        <w:lastRenderedPageBreak/>
        <w:t>Activités</w:t>
      </w:r>
    </w:p>
    <w:p w:rsidR="00DD408A" w:rsidRPr="00DD408A" w:rsidRDefault="00DD408A" w:rsidP="00DD408A"/>
    <w:p w:rsidR="00422C60" w:rsidRDefault="00DD408A" w:rsidP="00DD408A">
      <w:r>
        <w:t>Ce sont les contrôleurs de l’application</w:t>
      </w:r>
      <w:r w:rsidR="00782595">
        <w:t>, elles servent à afficher la vue et les informations qu’elle contient.</w:t>
      </w:r>
    </w:p>
    <w:p w:rsidR="00782595" w:rsidRDefault="00782595" w:rsidP="00DD408A">
      <w:r>
        <w:t xml:space="preserve">La hiérarchie est la suivante : </w:t>
      </w:r>
    </w:p>
    <w:p w:rsidR="00782595" w:rsidRDefault="00782595" w:rsidP="00782595">
      <w:pPr>
        <w:pStyle w:val="Paragraphedeliste"/>
        <w:numPr>
          <w:ilvl w:val="0"/>
          <w:numId w:val="11"/>
        </w:numPr>
      </w:pPr>
      <w:r>
        <w:t xml:space="preserve">MasterActivity, qui contient les méthodes globales à toute l’activité : </w:t>
      </w:r>
    </w:p>
    <w:p w:rsidR="00782595" w:rsidRDefault="00782595" w:rsidP="00782595">
      <w:pPr>
        <w:pStyle w:val="Paragraphedeliste"/>
        <w:numPr>
          <w:ilvl w:val="1"/>
          <w:numId w:val="11"/>
        </w:numPr>
      </w:pPr>
      <w:r>
        <w:t>Affichage du spinner</w:t>
      </w:r>
    </w:p>
    <w:p w:rsidR="00782595" w:rsidRDefault="00782595" w:rsidP="00782595">
      <w:pPr>
        <w:pStyle w:val="Paragraphedeliste"/>
        <w:numPr>
          <w:ilvl w:val="1"/>
          <w:numId w:val="11"/>
        </w:numPr>
      </w:pPr>
      <w:r>
        <w:t>Gestion des évènements entrants (appel, coupure,…)</w:t>
      </w:r>
    </w:p>
    <w:p w:rsidR="00782595" w:rsidRDefault="00782595" w:rsidP="00782595">
      <w:pPr>
        <w:pStyle w:val="Paragraphedeliste"/>
        <w:numPr>
          <w:ilvl w:val="1"/>
          <w:numId w:val="11"/>
        </w:numPr>
      </w:pPr>
      <w:r>
        <w:t xml:space="preserve">Gestion du démarrage d’une activité </w:t>
      </w:r>
    </w:p>
    <w:p w:rsidR="00782595" w:rsidRDefault="00782595" w:rsidP="00782595">
      <w:pPr>
        <w:pStyle w:val="Paragraphedeliste"/>
        <w:numPr>
          <w:ilvl w:val="1"/>
          <w:numId w:val="11"/>
        </w:numPr>
      </w:pPr>
      <w:r>
        <w:t>Gestion de la navigation</w:t>
      </w:r>
    </w:p>
    <w:p w:rsidR="00782595" w:rsidRDefault="00782595" w:rsidP="00782595">
      <w:pPr>
        <w:pStyle w:val="Paragraphedeliste"/>
        <w:numPr>
          <w:ilvl w:val="1"/>
          <w:numId w:val="11"/>
        </w:numPr>
      </w:pPr>
      <w:r>
        <w:t>Encapsulation de la vue (c’est cette méthode qui va permettre d’emboité les vues provenant des activités filles)</w:t>
      </w:r>
    </w:p>
    <w:p w:rsidR="00782595" w:rsidRDefault="00DB3508" w:rsidP="00782595">
      <w:pPr>
        <w:pStyle w:val="Paragraphedeliste"/>
        <w:numPr>
          <w:ilvl w:val="0"/>
          <w:numId w:val="11"/>
        </w:numPr>
      </w:pPr>
      <w:r>
        <w:t>HeaderActivity (optionnel)</w:t>
      </w:r>
    </w:p>
    <w:p w:rsidR="001C50B5" w:rsidRDefault="001C50B5" w:rsidP="001C50B5">
      <w:pPr>
        <w:pStyle w:val="Paragraphedeliste"/>
        <w:numPr>
          <w:ilvl w:val="1"/>
          <w:numId w:val="11"/>
        </w:numPr>
      </w:pPr>
      <w:r>
        <w:t>Affichage de la barre d’option</w:t>
      </w:r>
    </w:p>
    <w:p w:rsidR="001C50B5" w:rsidRDefault="001C50B5" w:rsidP="001C50B5">
      <w:pPr>
        <w:pStyle w:val="Paragraphedeliste"/>
        <w:numPr>
          <w:ilvl w:val="1"/>
          <w:numId w:val="11"/>
        </w:numPr>
      </w:pPr>
      <w:r>
        <w:t>Affichage de la barre de recherche</w:t>
      </w:r>
    </w:p>
    <w:p w:rsidR="00DB3508" w:rsidRDefault="00DB3508" w:rsidP="00DB3508">
      <w:pPr>
        <w:pStyle w:val="Paragraphedeliste"/>
        <w:numPr>
          <w:ilvl w:val="1"/>
          <w:numId w:val="11"/>
        </w:numPr>
      </w:pPr>
      <w:r>
        <w:t>Va permettre d’afficher et d’initialiser les informations personnelles dans la barre du haut</w:t>
      </w:r>
    </w:p>
    <w:p w:rsidR="00DB3508" w:rsidRDefault="00DB3508" w:rsidP="00DB3508">
      <w:pPr>
        <w:pStyle w:val="Paragraphedeliste"/>
        <w:numPr>
          <w:ilvl w:val="1"/>
          <w:numId w:val="11"/>
        </w:numPr>
      </w:pPr>
      <w:r>
        <w:t>Possède aussi une méthode permettant d’arrêter le service de géolocalisation lorsque cette activité est détruite</w:t>
      </w:r>
    </w:p>
    <w:p w:rsidR="00DB3508" w:rsidRDefault="00DB3508" w:rsidP="00DB3508">
      <w:pPr>
        <w:pStyle w:val="Paragraphedeliste"/>
        <w:numPr>
          <w:ilvl w:val="0"/>
          <w:numId w:val="11"/>
        </w:numPr>
      </w:pPr>
      <w:r>
        <w:t>TabMenuActivity (optionnel)</w:t>
      </w:r>
    </w:p>
    <w:p w:rsidR="00DB3508" w:rsidRDefault="00DB3508" w:rsidP="00DB3508">
      <w:pPr>
        <w:pStyle w:val="Paragraphedeliste"/>
        <w:numPr>
          <w:ilvl w:val="1"/>
          <w:numId w:val="11"/>
        </w:numPr>
      </w:pPr>
      <w:r>
        <w:t>Va permettre l’affichage du menu principal</w:t>
      </w:r>
    </w:p>
    <w:p w:rsidR="00DB3508" w:rsidRDefault="00DB3508" w:rsidP="00DB3508">
      <w:pPr>
        <w:pStyle w:val="Paragraphedeliste"/>
        <w:numPr>
          <w:ilvl w:val="1"/>
          <w:numId w:val="11"/>
        </w:numPr>
      </w:pPr>
      <w:r>
        <w:t>Le constructeur permet de mettre en avant l’onglet courant</w:t>
      </w:r>
    </w:p>
    <w:p w:rsidR="00DB3508" w:rsidRDefault="00DB3508" w:rsidP="00DB3508">
      <w:pPr>
        <w:pStyle w:val="Paragraphedeliste"/>
        <w:numPr>
          <w:ilvl w:val="1"/>
          <w:numId w:val="11"/>
        </w:numPr>
      </w:pPr>
      <w:r>
        <w:t>Les autres méthodes  sont les écouteurs d’</w:t>
      </w:r>
      <w:r w:rsidR="004B0331">
        <w:t>évènement</w:t>
      </w:r>
    </w:p>
    <w:p w:rsidR="004B0331" w:rsidRDefault="004B0331" w:rsidP="004B0331">
      <w:pPr>
        <w:pStyle w:val="Paragraphedeliste"/>
        <w:numPr>
          <w:ilvl w:val="0"/>
          <w:numId w:val="11"/>
        </w:numPr>
      </w:pPr>
      <w:r>
        <w:t>OtherActivity</w:t>
      </w:r>
    </w:p>
    <w:p w:rsidR="004B0331" w:rsidRDefault="004B0331" w:rsidP="004B0331">
      <w:pPr>
        <w:pStyle w:val="Paragraphedeliste"/>
        <w:numPr>
          <w:ilvl w:val="1"/>
          <w:numId w:val="11"/>
        </w:numPr>
      </w:pPr>
      <w:r>
        <w:t>Ce sont les activités spécifiques</w:t>
      </w:r>
      <w:r w:rsidR="00F85CF0">
        <w:t xml:space="preserve"> (pour leur fonctionnement voir les commentaires)</w:t>
      </w:r>
    </w:p>
    <w:p w:rsidR="002F0FC6" w:rsidRDefault="002F0FC6" w:rsidP="002F0FC6">
      <w:pPr>
        <w:pStyle w:val="Titre2"/>
      </w:pPr>
    </w:p>
    <w:p w:rsidR="002F0FC6" w:rsidRDefault="002F0FC6" w:rsidP="002F0FC6">
      <w:pPr>
        <w:pStyle w:val="Titre2"/>
      </w:pPr>
      <w:r>
        <w:t>Afficher une vue :</w:t>
      </w:r>
    </w:p>
    <w:p w:rsidR="002F0FC6" w:rsidRDefault="002F0FC6" w:rsidP="002F0FC6">
      <w:r>
        <w:tab/>
      </w:r>
      <w:r w:rsidR="008B7FD3">
        <w:t>Pour une nouvelle vue, il suffit de créer son layout via un xml, de faire étendre votre nouvelle activité de MasterActivity si vous ne souhaité rien n’y ajouter, HeaderActivity si vous souhaitez juste ajouter l’en-tête, ou TabMenuActivity si vous souhaitez y ajouter le menu (déconseillé).</w:t>
      </w:r>
    </w:p>
    <w:p w:rsidR="008B7FD3" w:rsidRDefault="008B7FD3" w:rsidP="002F0FC6">
      <w:r>
        <w:tab/>
        <w:t>Ensuite vous n’avez plus qu’à appeler le constructeur parent grâce à super.oncreate(savedInstanceState,xxx), ou xxx est la référence vers votre layout.</w:t>
      </w:r>
    </w:p>
    <w:p w:rsidR="00E202F0" w:rsidRDefault="008B7FD3" w:rsidP="002F0FC6">
      <w:r>
        <w:tab/>
      </w:r>
    </w:p>
    <w:p w:rsidR="00E202F0" w:rsidRDefault="00E202F0">
      <w:r>
        <w:br w:type="page"/>
      </w:r>
    </w:p>
    <w:p w:rsidR="00422C60" w:rsidRDefault="00422C60" w:rsidP="00422C60">
      <w:pPr>
        <w:pStyle w:val="Titre1"/>
      </w:pPr>
      <w:r>
        <w:lastRenderedPageBreak/>
        <w:t>Asynchrone </w:t>
      </w:r>
    </w:p>
    <w:p w:rsidR="00422C60" w:rsidRPr="00422C60" w:rsidRDefault="00422C60" w:rsidP="00422C60"/>
    <w:p w:rsidR="00422C60" w:rsidRDefault="00422C60" w:rsidP="007A5BD7">
      <w:pPr>
        <w:pStyle w:val="Paragraphedeliste"/>
        <w:ind w:left="0"/>
      </w:pPr>
      <w:r>
        <w:t xml:space="preserve">Le package asynchrone, c’est un package contenant un ensemble de classe dérivant d’Asynctask. Elles permettent de faire des requêtes webService asynchrones. </w:t>
      </w:r>
    </w:p>
    <w:p w:rsidR="007A5BD7" w:rsidRDefault="007A5BD7" w:rsidP="007A5BD7">
      <w:r w:rsidRPr="007A5BD7">
        <w:t xml:space="preserve">Elles se composent généralement de trois méthodes : </w:t>
      </w:r>
      <w:r>
        <w:t>doInBackground, onPreExecute, onPostExecute (pour le déclanchement de c’est méthodes voir la documentation de l’AsyncTask).</w:t>
      </w:r>
    </w:p>
    <w:p w:rsidR="007A5BD7" w:rsidRDefault="007A5BD7" w:rsidP="007A5BD7">
      <w:r>
        <w:t>onPostExecute : Va appeler la méthode de l’activité qui permet de masquer la vue et d’afficher à la place le spinner.</w:t>
      </w:r>
    </w:p>
    <w:p w:rsidR="007A5BD7" w:rsidRDefault="007A5BD7" w:rsidP="007A5BD7">
      <w:r>
        <w:t>doInBackground : Procède au traitement de la requête et au parsing des informations</w:t>
      </w:r>
    </w:p>
    <w:p w:rsidR="007A5BD7" w:rsidRDefault="007A5BD7" w:rsidP="007A5BD7">
      <w:r>
        <w:t xml:space="preserve">onPreExecute : </w:t>
      </w:r>
      <w:r w:rsidR="00222D21">
        <w:t>Va appeler la méthode de l’activité qui permet de supprimer le spinner et de réafficher la vue (en lui passant des paramètres au besoin)</w:t>
      </w:r>
    </w:p>
    <w:p w:rsidR="007347DF" w:rsidRDefault="007347DF" w:rsidP="007A5BD7"/>
    <w:p w:rsidR="007347DF" w:rsidRDefault="007347DF" w:rsidP="007347DF">
      <w:pPr>
        <w:pStyle w:val="Titre2"/>
      </w:pPr>
      <w:r>
        <w:t>Parsing de données</w:t>
      </w:r>
    </w:p>
    <w:p w:rsidR="007347DF" w:rsidRDefault="007347DF" w:rsidP="00445B15">
      <w:pPr>
        <w:ind w:left="705"/>
      </w:pPr>
      <w:r>
        <w:t xml:space="preserve">Les classes asynchrones font fréquemment appel à  la classe de parsing de donnée. Cette classe permet de crée un User ou une Help </w:t>
      </w:r>
      <w:r w:rsidR="00142B36">
        <w:t>à</w:t>
      </w:r>
      <w:r>
        <w:t xml:space="preserve"> partir d’un </w:t>
      </w:r>
      <w:r w:rsidR="00303285">
        <w:t>objet JSON.</w:t>
      </w:r>
      <w:r w:rsidR="00142B36">
        <w:t xml:space="preserve"> Ce traitement est assuré par une méthode static de la class ParsingUtil</w:t>
      </w:r>
    </w:p>
    <w:p w:rsidR="00DD3879" w:rsidRDefault="00DD3879" w:rsidP="00DD3879"/>
    <w:p w:rsidR="00C74BBD" w:rsidRDefault="00C74BBD" w:rsidP="00DD3879">
      <w:bookmarkStart w:id="2" w:name="_GoBack"/>
      <w:bookmarkEnd w:id="2"/>
    </w:p>
    <w:p w:rsidR="00445B15" w:rsidRPr="007347DF" w:rsidRDefault="00445B15" w:rsidP="00445B15">
      <w:pPr>
        <w:ind w:left="705"/>
      </w:pPr>
    </w:p>
    <w:p w:rsidR="00222D21" w:rsidRDefault="00222D21" w:rsidP="007A5BD7"/>
    <w:p w:rsidR="00222D21" w:rsidRDefault="00222D21" w:rsidP="007A5BD7"/>
    <w:p w:rsidR="007A5BD7" w:rsidRDefault="007A5BD7" w:rsidP="007A5BD7">
      <w:r>
        <w:t xml:space="preserve"> </w:t>
      </w:r>
    </w:p>
    <w:p w:rsidR="007A5BD7" w:rsidRPr="007A5BD7" w:rsidRDefault="007A5BD7" w:rsidP="007A5BD7"/>
    <w:sectPr w:rsidR="007A5BD7" w:rsidRPr="007A5BD7" w:rsidSect="00945AD2">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473" w:rsidRDefault="008D6473" w:rsidP="00F7647F">
      <w:pPr>
        <w:spacing w:after="0" w:line="240" w:lineRule="auto"/>
      </w:pPr>
      <w:r>
        <w:separator/>
      </w:r>
    </w:p>
  </w:endnote>
  <w:endnote w:type="continuationSeparator" w:id="0">
    <w:p w:rsidR="008D6473" w:rsidRDefault="008D6473" w:rsidP="00F76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47F" w:rsidRDefault="008D6473">
    <w:pPr>
      <w:pStyle w:val="Pieddepage"/>
    </w:pPr>
    <w:sdt>
      <w:sdtPr>
        <w:id w:val="-983699747"/>
        <w:docPartObj>
          <w:docPartGallery w:val="Page Numbers (Bottom of Page)"/>
          <w:docPartUnique/>
        </w:docPartObj>
      </w:sdtPr>
      <w:sdtEndPr/>
      <w:sdtContent>
        <w:r w:rsidR="00945AD2">
          <w:rPr>
            <w:noProof/>
            <w:lang w:eastAsia="fr-FR"/>
          </w:rPr>
          <mc:AlternateContent>
            <mc:Choice Requires="wps">
              <w:drawing>
                <wp:anchor distT="0" distB="0" distL="114300" distR="114300" simplePos="0" relativeHeight="251659264" behindDoc="0" locked="0" layoutInCell="1" allowOverlap="1" wp14:anchorId="5DFE61BF" wp14:editId="02F8B21C">
                  <wp:simplePos x="0" y="0"/>
                  <wp:positionH relativeFrom="page">
                    <wp:align>right</wp:align>
                  </wp:positionH>
                  <wp:positionV relativeFrom="page">
                    <wp:align>bottom</wp:align>
                  </wp:positionV>
                  <wp:extent cx="2125980" cy="2054860"/>
                  <wp:effectExtent l="0" t="0" r="762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2"/>
                          </a:solidFill>
                          <a:extLst/>
                        </wps:spPr>
                        <wps:txbx>
                          <w:txbxContent>
                            <w:p w:rsidR="00945AD2" w:rsidRDefault="00945AD2">
                              <w:pPr>
                                <w:jc w:val="center"/>
                                <w:rPr>
                                  <w:szCs w:val="72"/>
                                </w:rPr>
                              </w:pPr>
                              <w:r>
                                <w:rPr>
                                  <w:rFonts w:asciiTheme="minorHAnsi" w:eastAsiaTheme="minorEastAsia" w:hAnsiTheme="minorHAnsi"/>
                                  <w:color w:val="auto"/>
                                  <w:sz w:val="22"/>
                                </w:rPr>
                                <w:fldChar w:fldCharType="begin"/>
                              </w:r>
                              <w:r>
                                <w:instrText>PAGE    \* MERGEFORMAT</w:instrText>
                              </w:r>
                              <w:r>
                                <w:rPr>
                                  <w:rFonts w:asciiTheme="minorHAnsi" w:eastAsiaTheme="minorEastAsia" w:hAnsiTheme="minorHAnsi"/>
                                  <w:color w:val="auto"/>
                                  <w:sz w:val="22"/>
                                </w:rPr>
                                <w:fldChar w:fldCharType="separate"/>
                              </w:r>
                              <w:r w:rsidR="00C74BBD" w:rsidRPr="00C74B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44"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" adj="21600" fillcolor="#a7b789 [3205]" stroked="f">
                  <v:textbox>
                    <w:txbxContent>
                      <w:p w:rsidR="00945AD2" w:rsidRDefault="00945AD2">
                        <w:pPr>
                          <w:jc w:val="center"/>
                          <w:rPr>
                            <w:szCs w:val="72"/>
                          </w:rPr>
                        </w:pPr>
                        <w:r>
                          <w:rPr>
                            <w:rFonts w:asciiTheme="minorHAnsi" w:eastAsiaTheme="minorEastAsia" w:hAnsiTheme="minorHAnsi"/>
                            <w:color w:val="auto"/>
                            <w:sz w:val="22"/>
                          </w:rPr>
                          <w:fldChar w:fldCharType="begin"/>
                        </w:r>
                        <w:r>
                          <w:instrText>PAGE    \* MERGEFORMAT</w:instrText>
                        </w:r>
                        <w:r>
                          <w:rPr>
                            <w:rFonts w:asciiTheme="minorHAnsi" w:eastAsiaTheme="minorEastAsia" w:hAnsiTheme="minorHAnsi"/>
                            <w:color w:val="auto"/>
                            <w:sz w:val="22"/>
                          </w:rPr>
                          <w:fldChar w:fldCharType="separate"/>
                        </w:r>
                        <w:r w:rsidR="00C74BBD" w:rsidRPr="00C74B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r w:rsidR="00FC77E2">
          <w:t>Spécifications techniques</w:t>
        </w:r>
        <w:r w:rsidR="00945AD2">
          <w:t xml:space="preserve"> </w:t>
        </w:r>
        <w:r w:rsidR="00945AD2">
          <w:tab/>
        </w:r>
      </w:sdtContent>
    </w:sdt>
    <w:r w:rsidR="00945AD2">
      <w:t xml:space="preserve">Exod Creation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473" w:rsidRDefault="008D6473" w:rsidP="00F7647F">
      <w:pPr>
        <w:spacing w:after="0" w:line="240" w:lineRule="auto"/>
      </w:pPr>
      <w:r>
        <w:separator/>
      </w:r>
    </w:p>
  </w:footnote>
  <w:footnote w:type="continuationSeparator" w:id="0">
    <w:p w:rsidR="008D6473" w:rsidRDefault="008D6473" w:rsidP="00F764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3554" w:type="dxa"/>
      <w:tblInd w:w="5956" w:type="dxa"/>
      <w:tblLook w:val="04A0" w:firstRow="1" w:lastRow="0" w:firstColumn="1" w:lastColumn="0" w:noHBand="0" w:noVBand="1"/>
    </w:tblPr>
    <w:tblGrid>
      <w:gridCol w:w="2762"/>
      <w:gridCol w:w="792"/>
    </w:tblGrid>
    <w:tr w:rsidR="00F7647F" w:rsidTr="00F7647F">
      <w:trPr>
        <w:trHeight w:hRule="exact" w:val="792"/>
      </w:trPr>
      <w:sdt>
        <w:sdtPr>
          <w:rPr>
            <w:rFonts w:asciiTheme="majorHAnsi" w:eastAsiaTheme="majorEastAsia" w:hAnsiTheme="majorHAnsi" w:cstheme="majorBidi"/>
            <w:sz w:val="28"/>
            <w:szCs w:val="28"/>
          </w:rPr>
          <w:alias w:val="Titre"/>
          <w:id w:val="23771477"/>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F7647F" w:rsidRDefault="00945AD2" w:rsidP="00F7647F">
              <w:pPr>
                <w:pStyle w:val="En-tte"/>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Utopic Village </w:t>
              </w:r>
            </w:p>
          </w:tc>
        </w:sdtContent>
      </w:sdt>
      <w:tc>
        <w:tcPr>
          <w:tcW w:w="792" w:type="dxa"/>
          <w:shd w:val="clear" w:color="auto" w:fill="A7B789" w:themeFill="accent2"/>
          <w:vAlign w:val="center"/>
        </w:tcPr>
        <w:p w:rsidR="00F7647F" w:rsidRDefault="00F7647F">
          <w:pPr>
            <w:pStyle w:val="En-tte"/>
            <w:jc w:val="center"/>
            <w:rPr>
              <w:color w:val="FFFFFF" w:themeColor="background1"/>
            </w:rPr>
          </w:pPr>
        </w:p>
      </w:tc>
    </w:tr>
  </w:tbl>
  <w:p w:rsidR="00F7647F" w:rsidRDefault="00F7647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55E88"/>
    <w:multiLevelType w:val="hybridMultilevel"/>
    <w:tmpl w:val="7A72FE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4F0DAB"/>
    <w:multiLevelType w:val="hybridMultilevel"/>
    <w:tmpl w:val="381E4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F50489"/>
    <w:multiLevelType w:val="hybridMultilevel"/>
    <w:tmpl w:val="56D81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D92986"/>
    <w:multiLevelType w:val="hybridMultilevel"/>
    <w:tmpl w:val="72B03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3992EA2"/>
    <w:multiLevelType w:val="hybridMultilevel"/>
    <w:tmpl w:val="51048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9F0912"/>
    <w:multiLevelType w:val="hybridMultilevel"/>
    <w:tmpl w:val="7010A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751648E"/>
    <w:multiLevelType w:val="hybridMultilevel"/>
    <w:tmpl w:val="B71A03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3D872E54"/>
    <w:multiLevelType w:val="hybridMultilevel"/>
    <w:tmpl w:val="6832D7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6040018"/>
    <w:multiLevelType w:val="hybridMultilevel"/>
    <w:tmpl w:val="8B364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D3A1DD3"/>
    <w:multiLevelType w:val="hybridMultilevel"/>
    <w:tmpl w:val="C9BCB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DCE4181"/>
    <w:multiLevelType w:val="hybridMultilevel"/>
    <w:tmpl w:val="481CC39A"/>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num w:numId="1">
    <w:abstractNumId w:val="5"/>
  </w:num>
  <w:num w:numId="2">
    <w:abstractNumId w:val="9"/>
  </w:num>
  <w:num w:numId="3">
    <w:abstractNumId w:val="10"/>
  </w:num>
  <w:num w:numId="4">
    <w:abstractNumId w:val="6"/>
  </w:num>
  <w:num w:numId="5">
    <w:abstractNumId w:val="8"/>
  </w:num>
  <w:num w:numId="6">
    <w:abstractNumId w:val="1"/>
  </w:num>
  <w:num w:numId="7">
    <w:abstractNumId w:val="3"/>
  </w:num>
  <w:num w:numId="8">
    <w:abstractNumId w:val="0"/>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7F"/>
    <w:rsid w:val="00000AA5"/>
    <w:rsid w:val="0001152A"/>
    <w:rsid w:val="00024ADA"/>
    <w:rsid w:val="000467FB"/>
    <w:rsid w:val="00054ECE"/>
    <w:rsid w:val="00092643"/>
    <w:rsid w:val="000941DE"/>
    <w:rsid w:val="000D0BF1"/>
    <w:rsid w:val="00117311"/>
    <w:rsid w:val="00123271"/>
    <w:rsid w:val="00123C5A"/>
    <w:rsid w:val="001240F5"/>
    <w:rsid w:val="001273A4"/>
    <w:rsid w:val="0013070B"/>
    <w:rsid w:val="001414F0"/>
    <w:rsid w:val="00142B36"/>
    <w:rsid w:val="001639B8"/>
    <w:rsid w:val="001817F8"/>
    <w:rsid w:val="001842B5"/>
    <w:rsid w:val="00185CBD"/>
    <w:rsid w:val="00192D65"/>
    <w:rsid w:val="00193C91"/>
    <w:rsid w:val="00197649"/>
    <w:rsid w:val="001A070A"/>
    <w:rsid w:val="001B2564"/>
    <w:rsid w:val="001C50B5"/>
    <w:rsid w:val="00222D21"/>
    <w:rsid w:val="00223EC6"/>
    <w:rsid w:val="00230878"/>
    <w:rsid w:val="00233E62"/>
    <w:rsid w:val="00261670"/>
    <w:rsid w:val="002628B2"/>
    <w:rsid w:val="002649D8"/>
    <w:rsid w:val="002A24DB"/>
    <w:rsid w:val="002B2A45"/>
    <w:rsid w:val="002F0FC6"/>
    <w:rsid w:val="002F66EA"/>
    <w:rsid w:val="002F671E"/>
    <w:rsid w:val="00303285"/>
    <w:rsid w:val="00304349"/>
    <w:rsid w:val="003057CA"/>
    <w:rsid w:val="00316E07"/>
    <w:rsid w:val="00323618"/>
    <w:rsid w:val="00341D22"/>
    <w:rsid w:val="00346C9D"/>
    <w:rsid w:val="00354BFC"/>
    <w:rsid w:val="0036306D"/>
    <w:rsid w:val="00364072"/>
    <w:rsid w:val="00397B93"/>
    <w:rsid w:val="003B33AA"/>
    <w:rsid w:val="003D425F"/>
    <w:rsid w:val="003D72F5"/>
    <w:rsid w:val="003D761F"/>
    <w:rsid w:val="003F2C42"/>
    <w:rsid w:val="004005DF"/>
    <w:rsid w:val="00422C60"/>
    <w:rsid w:val="00425DB9"/>
    <w:rsid w:val="00441685"/>
    <w:rsid w:val="00445B15"/>
    <w:rsid w:val="0045094F"/>
    <w:rsid w:val="00460759"/>
    <w:rsid w:val="0048634C"/>
    <w:rsid w:val="004A4040"/>
    <w:rsid w:val="004B0331"/>
    <w:rsid w:val="004D38A1"/>
    <w:rsid w:val="004D6BC4"/>
    <w:rsid w:val="00501471"/>
    <w:rsid w:val="00507649"/>
    <w:rsid w:val="005116A7"/>
    <w:rsid w:val="00526E06"/>
    <w:rsid w:val="00530885"/>
    <w:rsid w:val="00541A55"/>
    <w:rsid w:val="0054505F"/>
    <w:rsid w:val="005747BE"/>
    <w:rsid w:val="00574EC4"/>
    <w:rsid w:val="005934AD"/>
    <w:rsid w:val="005A389E"/>
    <w:rsid w:val="005A5A04"/>
    <w:rsid w:val="005D01AB"/>
    <w:rsid w:val="005E0698"/>
    <w:rsid w:val="005E4B20"/>
    <w:rsid w:val="005F6798"/>
    <w:rsid w:val="00613C78"/>
    <w:rsid w:val="006205A3"/>
    <w:rsid w:val="00624A46"/>
    <w:rsid w:val="00630C1D"/>
    <w:rsid w:val="00642F7D"/>
    <w:rsid w:val="00650855"/>
    <w:rsid w:val="006512F2"/>
    <w:rsid w:val="00672D2D"/>
    <w:rsid w:val="00695371"/>
    <w:rsid w:val="00695520"/>
    <w:rsid w:val="006A6955"/>
    <w:rsid w:val="006C3770"/>
    <w:rsid w:val="006D31F6"/>
    <w:rsid w:val="007117BF"/>
    <w:rsid w:val="00712334"/>
    <w:rsid w:val="00715466"/>
    <w:rsid w:val="00722536"/>
    <w:rsid w:val="0072718F"/>
    <w:rsid w:val="007347DF"/>
    <w:rsid w:val="00755106"/>
    <w:rsid w:val="0077730D"/>
    <w:rsid w:val="00782595"/>
    <w:rsid w:val="007960DF"/>
    <w:rsid w:val="007A439C"/>
    <w:rsid w:val="007A5BD7"/>
    <w:rsid w:val="007B5EFD"/>
    <w:rsid w:val="007B7292"/>
    <w:rsid w:val="007C05D8"/>
    <w:rsid w:val="00805DD1"/>
    <w:rsid w:val="00822460"/>
    <w:rsid w:val="00823D61"/>
    <w:rsid w:val="008374AC"/>
    <w:rsid w:val="00861624"/>
    <w:rsid w:val="008701C4"/>
    <w:rsid w:val="00871CF7"/>
    <w:rsid w:val="00876CDE"/>
    <w:rsid w:val="008A30D5"/>
    <w:rsid w:val="008B7FD3"/>
    <w:rsid w:val="008C15EC"/>
    <w:rsid w:val="008D28E0"/>
    <w:rsid w:val="008D6473"/>
    <w:rsid w:val="008E13AC"/>
    <w:rsid w:val="008E241F"/>
    <w:rsid w:val="008F06BB"/>
    <w:rsid w:val="00907312"/>
    <w:rsid w:val="00910B96"/>
    <w:rsid w:val="00916602"/>
    <w:rsid w:val="00937963"/>
    <w:rsid w:val="00945AD2"/>
    <w:rsid w:val="009579B4"/>
    <w:rsid w:val="009853EB"/>
    <w:rsid w:val="009862BF"/>
    <w:rsid w:val="009929B7"/>
    <w:rsid w:val="009B76AC"/>
    <w:rsid w:val="009C4F14"/>
    <w:rsid w:val="009D171C"/>
    <w:rsid w:val="009E47E1"/>
    <w:rsid w:val="009E5235"/>
    <w:rsid w:val="009E6B04"/>
    <w:rsid w:val="00A07CE9"/>
    <w:rsid w:val="00A1074E"/>
    <w:rsid w:val="00A13689"/>
    <w:rsid w:val="00A23CFD"/>
    <w:rsid w:val="00A542E5"/>
    <w:rsid w:val="00A54D69"/>
    <w:rsid w:val="00A55F22"/>
    <w:rsid w:val="00A83E22"/>
    <w:rsid w:val="00AA651E"/>
    <w:rsid w:val="00AB0202"/>
    <w:rsid w:val="00AD7B05"/>
    <w:rsid w:val="00AE0CAD"/>
    <w:rsid w:val="00AF1781"/>
    <w:rsid w:val="00AF5D16"/>
    <w:rsid w:val="00B04AFE"/>
    <w:rsid w:val="00B16D34"/>
    <w:rsid w:val="00B17CD0"/>
    <w:rsid w:val="00B24C86"/>
    <w:rsid w:val="00B50DCE"/>
    <w:rsid w:val="00B52013"/>
    <w:rsid w:val="00B5407E"/>
    <w:rsid w:val="00B55C0F"/>
    <w:rsid w:val="00B76B28"/>
    <w:rsid w:val="00B868EB"/>
    <w:rsid w:val="00B86D6C"/>
    <w:rsid w:val="00B92800"/>
    <w:rsid w:val="00BB3D74"/>
    <w:rsid w:val="00BB48BD"/>
    <w:rsid w:val="00BC0372"/>
    <w:rsid w:val="00BC072A"/>
    <w:rsid w:val="00BC3788"/>
    <w:rsid w:val="00BE62D6"/>
    <w:rsid w:val="00BF6967"/>
    <w:rsid w:val="00C054C9"/>
    <w:rsid w:val="00C212E2"/>
    <w:rsid w:val="00C54464"/>
    <w:rsid w:val="00C62A67"/>
    <w:rsid w:val="00C65DAA"/>
    <w:rsid w:val="00C660EC"/>
    <w:rsid w:val="00C6712A"/>
    <w:rsid w:val="00C74BBD"/>
    <w:rsid w:val="00C87698"/>
    <w:rsid w:val="00CA4FD8"/>
    <w:rsid w:val="00CC7715"/>
    <w:rsid w:val="00CE7F40"/>
    <w:rsid w:val="00CF78B0"/>
    <w:rsid w:val="00D11121"/>
    <w:rsid w:val="00D15803"/>
    <w:rsid w:val="00D31BF5"/>
    <w:rsid w:val="00D32B80"/>
    <w:rsid w:val="00D43E39"/>
    <w:rsid w:val="00D508AA"/>
    <w:rsid w:val="00D75517"/>
    <w:rsid w:val="00DA06DD"/>
    <w:rsid w:val="00DA2F5C"/>
    <w:rsid w:val="00DB3508"/>
    <w:rsid w:val="00DC4300"/>
    <w:rsid w:val="00DC6B76"/>
    <w:rsid w:val="00DD3879"/>
    <w:rsid w:val="00DD408A"/>
    <w:rsid w:val="00DD4097"/>
    <w:rsid w:val="00DF3580"/>
    <w:rsid w:val="00E0149B"/>
    <w:rsid w:val="00E162A4"/>
    <w:rsid w:val="00E202F0"/>
    <w:rsid w:val="00E34446"/>
    <w:rsid w:val="00E50152"/>
    <w:rsid w:val="00E51769"/>
    <w:rsid w:val="00E70640"/>
    <w:rsid w:val="00E91BDC"/>
    <w:rsid w:val="00EA4420"/>
    <w:rsid w:val="00EA4D28"/>
    <w:rsid w:val="00EA5D5A"/>
    <w:rsid w:val="00EC7DC4"/>
    <w:rsid w:val="00ED064A"/>
    <w:rsid w:val="00ED2FBF"/>
    <w:rsid w:val="00EE1CCA"/>
    <w:rsid w:val="00EF506F"/>
    <w:rsid w:val="00F033A7"/>
    <w:rsid w:val="00F1446F"/>
    <w:rsid w:val="00F23740"/>
    <w:rsid w:val="00F24078"/>
    <w:rsid w:val="00F359DA"/>
    <w:rsid w:val="00F36EE2"/>
    <w:rsid w:val="00F7647F"/>
    <w:rsid w:val="00F80D9C"/>
    <w:rsid w:val="00F85CF0"/>
    <w:rsid w:val="00F86596"/>
    <w:rsid w:val="00FA3414"/>
    <w:rsid w:val="00FA6531"/>
    <w:rsid w:val="00FC77E2"/>
    <w:rsid w:val="00FD32A0"/>
    <w:rsid w:val="00FF0B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698"/>
    <w:rPr>
      <w:rFonts w:ascii="Trebuchet MS" w:hAnsi="Trebuchet MS"/>
      <w:color w:val="343437" w:themeColor="text2" w:themeShade="BF"/>
      <w:sz w:val="20"/>
    </w:rPr>
  </w:style>
  <w:style w:type="paragraph" w:styleId="Titre1">
    <w:name w:val="heading 1"/>
    <w:basedOn w:val="Normal"/>
    <w:next w:val="Normal"/>
    <w:link w:val="Titre1Car"/>
    <w:uiPriority w:val="9"/>
    <w:qFormat/>
    <w:rsid w:val="00354BFC"/>
    <w:pPr>
      <w:keepNext/>
      <w:keepLines/>
      <w:spacing w:before="480" w:after="0"/>
      <w:outlineLvl w:val="0"/>
    </w:pPr>
    <w:rPr>
      <w:rFonts w:eastAsiaTheme="majorEastAsia" w:cstheme="majorBidi"/>
      <w:b/>
      <w:bCs/>
      <w:color w:val="535356" w:themeColor="accent1" w:themeShade="BF"/>
      <w:sz w:val="28"/>
      <w:szCs w:val="28"/>
    </w:rPr>
  </w:style>
  <w:style w:type="paragraph" w:styleId="Titre2">
    <w:name w:val="heading 2"/>
    <w:basedOn w:val="Normal"/>
    <w:next w:val="Normal"/>
    <w:link w:val="Titre2Car"/>
    <w:uiPriority w:val="9"/>
    <w:unhideWhenUsed/>
    <w:qFormat/>
    <w:rsid w:val="0013070B"/>
    <w:pPr>
      <w:keepNext/>
      <w:keepLines/>
      <w:spacing w:before="200" w:after="0"/>
      <w:ind w:left="708"/>
      <w:outlineLvl w:val="1"/>
    </w:pPr>
    <w:rPr>
      <w:rFonts w:eastAsiaTheme="majorEastAsia" w:cstheme="majorBidi"/>
      <w:b/>
      <w:bCs/>
      <w:color w:val="6F6F7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7647F"/>
    <w:pPr>
      <w:tabs>
        <w:tab w:val="center" w:pos="4536"/>
        <w:tab w:val="right" w:pos="9072"/>
      </w:tabs>
      <w:spacing w:after="0" w:line="240" w:lineRule="auto"/>
    </w:pPr>
  </w:style>
  <w:style w:type="character" w:customStyle="1" w:styleId="En-tteCar">
    <w:name w:val="En-tête Car"/>
    <w:basedOn w:val="Policepardfaut"/>
    <w:link w:val="En-tte"/>
    <w:uiPriority w:val="99"/>
    <w:rsid w:val="00F7647F"/>
  </w:style>
  <w:style w:type="paragraph" w:styleId="Pieddepage">
    <w:name w:val="footer"/>
    <w:basedOn w:val="Normal"/>
    <w:link w:val="PieddepageCar"/>
    <w:uiPriority w:val="99"/>
    <w:unhideWhenUsed/>
    <w:rsid w:val="00F764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647F"/>
  </w:style>
  <w:style w:type="paragraph" w:styleId="Textedebulles">
    <w:name w:val="Balloon Text"/>
    <w:basedOn w:val="Normal"/>
    <w:link w:val="TextedebullesCar"/>
    <w:uiPriority w:val="99"/>
    <w:semiHidden/>
    <w:unhideWhenUsed/>
    <w:rsid w:val="00F764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647F"/>
    <w:rPr>
      <w:rFonts w:ascii="Tahoma" w:hAnsi="Tahoma" w:cs="Tahoma"/>
      <w:sz w:val="16"/>
      <w:szCs w:val="16"/>
    </w:rPr>
  </w:style>
  <w:style w:type="paragraph" w:styleId="Sansinterligne">
    <w:name w:val="No Spacing"/>
    <w:link w:val="SansinterligneCar"/>
    <w:uiPriority w:val="1"/>
    <w:qFormat/>
    <w:rsid w:val="00945AD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45AD2"/>
    <w:rPr>
      <w:rFonts w:eastAsiaTheme="minorEastAsia"/>
      <w:lang w:eastAsia="fr-FR"/>
    </w:rPr>
  </w:style>
  <w:style w:type="character" w:customStyle="1" w:styleId="Titre1Car">
    <w:name w:val="Titre 1 Car"/>
    <w:basedOn w:val="Policepardfaut"/>
    <w:link w:val="Titre1"/>
    <w:uiPriority w:val="9"/>
    <w:rsid w:val="00354BFC"/>
    <w:rPr>
      <w:rFonts w:ascii="Trebuchet MS" w:eastAsiaTheme="majorEastAsia" w:hAnsi="Trebuchet MS" w:cstheme="majorBidi"/>
      <w:b/>
      <w:bCs/>
      <w:color w:val="535356" w:themeColor="accent1" w:themeShade="BF"/>
      <w:sz w:val="28"/>
      <w:szCs w:val="28"/>
    </w:rPr>
  </w:style>
  <w:style w:type="character" w:customStyle="1" w:styleId="Titre2Car">
    <w:name w:val="Titre 2 Car"/>
    <w:basedOn w:val="Policepardfaut"/>
    <w:link w:val="Titre2"/>
    <w:uiPriority w:val="9"/>
    <w:rsid w:val="0013070B"/>
    <w:rPr>
      <w:rFonts w:ascii="Trebuchet MS" w:eastAsiaTheme="majorEastAsia" w:hAnsi="Trebuchet MS" w:cstheme="majorBidi"/>
      <w:b/>
      <w:bCs/>
      <w:color w:val="6F6F74" w:themeColor="accent1"/>
      <w:sz w:val="26"/>
      <w:szCs w:val="26"/>
    </w:rPr>
  </w:style>
  <w:style w:type="paragraph" w:styleId="Paragraphedeliste">
    <w:name w:val="List Paragraph"/>
    <w:basedOn w:val="Normal"/>
    <w:uiPriority w:val="34"/>
    <w:qFormat/>
    <w:rsid w:val="00BB48BD"/>
    <w:pPr>
      <w:ind w:left="720"/>
      <w:contextualSpacing/>
    </w:pPr>
  </w:style>
  <w:style w:type="paragraph" w:styleId="En-ttedetabledesmatires">
    <w:name w:val="TOC Heading"/>
    <w:basedOn w:val="Titre1"/>
    <w:next w:val="Normal"/>
    <w:uiPriority w:val="39"/>
    <w:semiHidden/>
    <w:unhideWhenUsed/>
    <w:qFormat/>
    <w:rsid w:val="00193C91"/>
    <w:pPr>
      <w:outlineLvl w:val="9"/>
    </w:pPr>
    <w:rPr>
      <w:rFonts w:asciiTheme="majorHAnsi" w:hAnsiTheme="majorHAnsi"/>
      <w:lang w:eastAsia="fr-FR"/>
    </w:rPr>
  </w:style>
  <w:style w:type="paragraph" w:styleId="TM2">
    <w:name w:val="toc 2"/>
    <w:basedOn w:val="Normal"/>
    <w:next w:val="Normal"/>
    <w:autoRedefine/>
    <w:uiPriority w:val="39"/>
    <w:unhideWhenUsed/>
    <w:qFormat/>
    <w:rsid w:val="00193C91"/>
    <w:pPr>
      <w:spacing w:after="100"/>
      <w:ind w:left="220"/>
    </w:pPr>
    <w:rPr>
      <w:rFonts w:asciiTheme="minorHAnsi" w:eastAsiaTheme="minorEastAsia" w:hAnsiTheme="minorHAnsi"/>
      <w:color w:val="auto"/>
      <w:sz w:val="22"/>
      <w:lang w:eastAsia="fr-FR"/>
    </w:rPr>
  </w:style>
  <w:style w:type="paragraph" w:styleId="TM1">
    <w:name w:val="toc 1"/>
    <w:basedOn w:val="Normal"/>
    <w:next w:val="Normal"/>
    <w:autoRedefine/>
    <w:uiPriority w:val="39"/>
    <w:unhideWhenUsed/>
    <w:qFormat/>
    <w:rsid w:val="00193C91"/>
    <w:pPr>
      <w:spacing w:after="100"/>
    </w:pPr>
    <w:rPr>
      <w:rFonts w:asciiTheme="minorHAnsi" w:eastAsiaTheme="minorEastAsia" w:hAnsiTheme="minorHAnsi"/>
      <w:color w:val="auto"/>
      <w:sz w:val="22"/>
      <w:lang w:eastAsia="fr-FR"/>
    </w:rPr>
  </w:style>
  <w:style w:type="paragraph" w:styleId="TM3">
    <w:name w:val="toc 3"/>
    <w:basedOn w:val="Normal"/>
    <w:next w:val="Normal"/>
    <w:autoRedefine/>
    <w:uiPriority w:val="39"/>
    <w:semiHidden/>
    <w:unhideWhenUsed/>
    <w:qFormat/>
    <w:rsid w:val="00193C91"/>
    <w:pPr>
      <w:spacing w:after="100"/>
      <w:ind w:left="440"/>
    </w:pPr>
    <w:rPr>
      <w:rFonts w:asciiTheme="minorHAnsi" w:eastAsiaTheme="minorEastAsia" w:hAnsiTheme="minorHAnsi"/>
      <w:color w:val="auto"/>
      <w:sz w:val="22"/>
      <w:lang w:eastAsia="fr-FR"/>
    </w:rPr>
  </w:style>
  <w:style w:type="character" w:styleId="Lienhypertexte">
    <w:name w:val="Hyperlink"/>
    <w:basedOn w:val="Policepardfaut"/>
    <w:uiPriority w:val="99"/>
    <w:unhideWhenUsed/>
    <w:rsid w:val="00193C91"/>
    <w:rPr>
      <w:color w:val="67AABF" w:themeColor="hyperlink"/>
      <w:u w:val="single"/>
    </w:rPr>
  </w:style>
  <w:style w:type="character" w:customStyle="1" w:styleId="apple-converted-space">
    <w:name w:val="apple-converted-space"/>
    <w:basedOn w:val="Policepardfaut"/>
    <w:rsid w:val="00024ADA"/>
  </w:style>
  <w:style w:type="character" w:customStyle="1" w:styleId="il">
    <w:name w:val="il"/>
    <w:basedOn w:val="Policepardfaut"/>
    <w:rsid w:val="00024A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698"/>
    <w:rPr>
      <w:rFonts w:ascii="Trebuchet MS" w:hAnsi="Trebuchet MS"/>
      <w:color w:val="343437" w:themeColor="text2" w:themeShade="BF"/>
      <w:sz w:val="20"/>
    </w:rPr>
  </w:style>
  <w:style w:type="paragraph" w:styleId="Titre1">
    <w:name w:val="heading 1"/>
    <w:basedOn w:val="Normal"/>
    <w:next w:val="Normal"/>
    <w:link w:val="Titre1Car"/>
    <w:uiPriority w:val="9"/>
    <w:qFormat/>
    <w:rsid w:val="00354BFC"/>
    <w:pPr>
      <w:keepNext/>
      <w:keepLines/>
      <w:spacing w:before="480" w:after="0"/>
      <w:outlineLvl w:val="0"/>
    </w:pPr>
    <w:rPr>
      <w:rFonts w:eastAsiaTheme="majorEastAsia" w:cstheme="majorBidi"/>
      <w:b/>
      <w:bCs/>
      <w:color w:val="535356" w:themeColor="accent1" w:themeShade="BF"/>
      <w:sz w:val="28"/>
      <w:szCs w:val="28"/>
    </w:rPr>
  </w:style>
  <w:style w:type="paragraph" w:styleId="Titre2">
    <w:name w:val="heading 2"/>
    <w:basedOn w:val="Normal"/>
    <w:next w:val="Normal"/>
    <w:link w:val="Titre2Car"/>
    <w:uiPriority w:val="9"/>
    <w:unhideWhenUsed/>
    <w:qFormat/>
    <w:rsid w:val="0013070B"/>
    <w:pPr>
      <w:keepNext/>
      <w:keepLines/>
      <w:spacing w:before="200" w:after="0"/>
      <w:ind w:left="708"/>
      <w:outlineLvl w:val="1"/>
    </w:pPr>
    <w:rPr>
      <w:rFonts w:eastAsiaTheme="majorEastAsia" w:cstheme="majorBidi"/>
      <w:b/>
      <w:bCs/>
      <w:color w:val="6F6F7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7647F"/>
    <w:pPr>
      <w:tabs>
        <w:tab w:val="center" w:pos="4536"/>
        <w:tab w:val="right" w:pos="9072"/>
      </w:tabs>
      <w:spacing w:after="0" w:line="240" w:lineRule="auto"/>
    </w:pPr>
  </w:style>
  <w:style w:type="character" w:customStyle="1" w:styleId="En-tteCar">
    <w:name w:val="En-tête Car"/>
    <w:basedOn w:val="Policepardfaut"/>
    <w:link w:val="En-tte"/>
    <w:uiPriority w:val="99"/>
    <w:rsid w:val="00F7647F"/>
  </w:style>
  <w:style w:type="paragraph" w:styleId="Pieddepage">
    <w:name w:val="footer"/>
    <w:basedOn w:val="Normal"/>
    <w:link w:val="PieddepageCar"/>
    <w:uiPriority w:val="99"/>
    <w:unhideWhenUsed/>
    <w:rsid w:val="00F764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647F"/>
  </w:style>
  <w:style w:type="paragraph" w:styleId="Textedebulles">
    <w:name w:val="Balloon Text"/>
    <w:basedOn w:val="Normal"/>
    <w:link w:val="TextedebullesCar"/>
    <w:uiPriority w:val="99"/>
    <w:semiHidden/>
    <w:unhideWhenUsed/>
    <w:rsid w:val="00F764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647F"/>
    <w:rPr>
      <w:rFonts w:ascii="Tahoma" w:hAnsi="Tahoma" w:cs="Tahoma"/>
      <w:sz w:val="16"/>
      <w:szCs w:val="16"/>
    </w:rPr>
  </w:style>
  <w:style w:type="paragraph" w:styleId="Sansinterligne">
    <w:name w:val="No Spacing"/>
    <w:link w:val="SansinterligneCar"/>
    <w:uiPriority w:val="1"/>
    <w:qFormat/>
    <w:rsid w:val="00945AD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45AD2"/>
    <w:rPr>
      <w:rFonts w:eastAsiaTheme="minorEastAsia"/>
      <w:lang w:eastAsia="fr-FR"/>
    </w:rPr>
  </w:style>
  <w:style w:type="character" w:customStyle="1" w:styleId="Titre1Car">
    <w:name w:val="Titre 1 Car"/>
    <w:basedOn w:val="Policepardfaut"/>
    <w:link w:val="Titre1"/>
    <w:uiPriority w:val="9"/>
    <w:rsid w:val="00354BFC"/>
    <w:rPr>
      <w:rFonts w:ascii="Trebuchet MS" w:eastAsiaTheme="majorEastAsia" w:hAnsi="Trebuchet MS" w:cstheme="majorBidi"/>
      <w:b/>
      <w:bCs/>
      <w:color w:val="535356" w:themeColor="accent1" w:themeShade="BF"/>
      <w:sz w:val="28"/>
      <w:szCs w:val="28"/>
    </w:rPr>
  </w:style>
  <w:style w:type="character" w:customStyle="1" w:styleId="Titre2Car">
    <w:name w:val="Titre 2 Car"/>
    <w:basedOn w:val="Policepardfaut"/>
    <w:link w:val="Titre2"/>
    <w:uiPriority w:val="9"/>
    <w:rsid w:val="0013070B"/>
    <w:rPr>
      <w:rFonts w:ascii="Trebuchet MS" w:eastAsiaTheme="majorEastAsia" w:hAnsi="Trebuchet MS" w:cstheme="majorBidi"/>
      <w:b/>
      <w:bCs/>
      <w:color w:val="6F6F74" w:themeColor="accent1"/>
      <w:sz w:val="26"/>
      <w:szCs w:val="26"/>
    </w:rPr>
  </w:style>
  <w:style w:type="paragraph" w:styleId="Paragraphedeliste">
    <w:name w:val="List Paragraph"/>
    <w:basedOn w:val="Normal"/>
    <w:uiPriority w:val="34"/>
    <w:qFormat/>
    <w:rsid w:val="00BB48BD"/>
    <w:pPr>
      <w:ind w:left="720"/>
      <w:contextualSpacing/>
    </w:pPr>
  </w:style>
  <w:style w:type="paragraph" w:styleId="En-ttedetabledesmatires">
    <w:name w:val="TOC Heading"/>
    <w:basedOn w:val="Titre1"/>
    <w:next w:val="Normal"/>
    <w:uiPriority w:val="39"/>
    <w:semiHidden/>
    <w:unhideWhenUsed/>
    <w:qFormat/>
    <w:rsid w:val="00193C91"/>
    <w:pPr>
      <w:outlineLvl w:val="9"/>
    </w:pPr>
    <w:rPr>
      <w:rFonts w:asciiTheme="majorHAnsi" w:hAnsiTheme="majorHAnsi"/>
      <w:lang w:eastAsia="fr-FR"/>
    </w:rPr>
  </w:style>
  <w:style w:type="paragraph" w:styleId="TM2">
    <w:name w:val="toc 2"/>
    <w:basedOn w:val="Normal"/>
    <w:next w:val="Normal"/>
    <w:autoRedefine/>
    <w:uiPriority w:val="39"/>
    <w:unhideWhenUsed/>
    <w:qFormat/>
    <w:rsid w:val="00193C91"/>
    <w:pPr>
      <w:spacing w:after="100"/>
      <w:ind w:left="220"/>
    </w:pPr>
    <w:rPr>
      <w:rFonts w:asciiTheme="minorHAnsi" w:eastAsiaTheme="minorEastAsia" w:hAnsiTheme="minorHAnsi"/>
      <w:color w:val="auto"/>
      <w:sz w:val="22"/>
      <w:lang w:eastAsia="fr-FR"/>
    </w:rPr>
  </w:style>
  <w:style w:type="paragraph" w:styleId="TM1">
    <w:name w:val="toc 1"/>
    <w:basedOn w:val="Normal"/>
    <w:next w:val="Normal"/>
    <w:autoRedefine/>
    <w:uiPriority w:val="39"/>
    <w:unhideWhenUsed/>
    <w:qFormat/>
    <w:rsid w:val="00193C91"/>
    <w:pPr>
      <w:spacing w:after="100"/>
    </w:pPr>
    <w:rPr>
      <w:rFonts w:asciiTheme="minorHAnsi" w:eastAsiaTheme="minorEastAsia" w:hAnsiTheme="minorHAnsi"/>
      <w:color w:val="auto"/>
      <w:sz w:val="22"/>
      <w:lang w:eastAsia="fr-FR"/>
    </w:rPr>
  </w:style>
  <w:style w:type="paragraph" w:styleId="TM3">
    <w:name w:val="toc 3"/>
    <w:basedOn w:val="Normal"/>
    <w:next w:val="Normal"/>
    <w:autoRedefine/>
    <w:uiPriority w:val="39"/>
    <w:semiHidden/>
    <w:unhideWhenUsed/>
    <w:qFormat/>
    <w:rsid w:val="00193C91"/>
    <w:pPr>
      <w:spacing w:after="100"/>
      <w:ind w:left="440"/>
    </w:pPr>
    <w:rPr>
      <w:rFonts w:asciiTheme="minorHAnsi" w:eastAsiaTheme="minorEastAsia" w:hAnsiTheme="minorHAnsi"/>
      <w:color w:val="auto"/>
      <w:sz w:val="22"/>
      <w:lang w:eastAsia="fr-FR"/>
    </w:rPr>
  </w:style>
  <w:style w:type="character" w:styleId="Lienhypertexte">
    <w:name w:val="Hyperlink"/>
    <w:basedOn w:val="Policepardfaut"/>
    <w:uiPriority w:val="99"/>
    <w:unhideWhenUsed/>
    <w:rsid w:val="00193C91"/>
    <w:rPr>
      <w:color w:val="67AABF" w:themeColor="hyperlink"/>
      <w:u w:val="single"/>
    </w:rPr>
  </w:style>
  <w:style w:type="character" w:customStyle="1" w:styleId="apple-converted-space">
    <w:name w:val="apple-converted-space"/>
    <w:basedOn w:val="Policepardfaut"/>
    <w:rsid w:val="00024ADA"/>
  </w:style>
  <w:style w:type="character" w:customStyle="1" w:styleId="il">
    <w:name w:val="il"/>
    <w:basedOn w:val="Policepardfaut"/>
    <w:rsid w:val="00024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20365">
      <w:bodyDiv w:val="1"/>
      <w:marLeft w:val="0"/>
      <w:marRight w:val="0"/>
      <w:marTop w:val="0"/>
      <w:marBottom w:val="0"/>
      <w:divBdr>
        <w:top w:val="none" w:sz="0" w:space="0" w:color="auto"/>
        <w:left w:val="none" w:sz="0" w:space="0" w:color="auto"/>
        <w:bottom w:val="none" w:sz="0" w:space="0" w:color="auto"/>
        <w:right w:val="none" w:sz="0" w:space="0" w:color="auto"/>
      </w:divBdr>
      <w:divsChild>
        <w:div w:id="372385663">
          <w:marLeft w:val="0"/>
          <w:marRight w:val="0"/>
          <w:marTop w:val="0"/>
          <w:marBottom w:val="0"/>
          <w:divBdr>
            <w:top w:val="none" w:sz="0" w:space="0" w:color="auto"/>
            <w:left w:val="none" w:sz="0" w:space="0" w:color="auto"/>
            <w:bottom w:val="none" w:sz="0" w:space="0" w:color="auto"/>
            <w:right w:val="none" w:sz="0" w:space="0" w:color="auto"/>
          </w:divBdr>
        </w:div>
        <w:div w:id="1354696157">
          <w:marLeft w:val="0"/>
          <w:marRight w:val="0"/>
          <w:marTop w:val="0"/>
          <w:marBottom w:val="0"/>
          <w:divBdr>
            <w:top w:val="none" w:sz="0" w:space="0" w:color="auto"/>
            <w:left w:val="none" w:sz="0" w:space="0" w:color="auto"/>
            <w:bottom w:val="none" w:sz="0" w:space="0" w:color="auto"/>
            <w:right w:val="none" w:sz="0" w:space="0" w:color="auto"/>
          </w:divBdr>
        </w:div>
        <w:div w:id="197399891">
          <w:marLeft w:val="0"/>
          <w:marRight w:val="0"/>
          <w:marTop w:val="0"/>
          <w:marBottom w:val="0"/>
          <w:divBdr>
            <w:top w:val="none" w:sz="0" w:space="0" w:color="auto"/>
            <w:left w:val="none" w:sz="0" w:space="0" w:color="auto"/>
            <w:bottom w:val="none" w:sz="0" w:space="0" w:color="auto"/>
            <w:right w:val="none" w:sz="0" w:space="0" w:color="auto"/>
          </w:divBdr>
        </w:div>
        <w:div w:id="748429727">
          <w:marLeft w:val="0"/>
          <w:marRight w:val="0"/>
          <w:marTop w:val="0"/>
          <w:marBottom w:val="0"/>
          <w:divBdr>
            <w:top w:val="none" w:sz="0" w:space="0" w:color="auto"/>
            <w:left w:val="none" w:sz="0" w:space="0" w:color="auto"/>
            <w:bottom w:val="none" w:sz="0" w:space="0" w:color="auto"/>
            <w:right w:val="none" w:sz="0" w:space="0" w:color="auto"/>
          </w:divBdr>
        </w:div>
        <w:div w:id="1390032147">
          <w:marLeft w:val="0"/>
          <w:marRight w:val="0"/>
          <w:marTop w:val="0"/>
          <w:marBottom w:val="0"/>
          <w:divBdr>
            <w:top w:val="none" w:sz="0" w:space="0" w:color="auto"/>
            <w:left w:val="none" w:sz="0" w:space="0" w:color="auto"/>
            <w:bottom w:val="none" w:sz="0" w:space="0" w:color="auto"/>
            <w:right w:val="none" w:sz="0" w:space="0" w:color="auto"/>
          </w:divBdr>
        </w:div>
        <w:div w:id="850414728">
          <w:marLeft w:val="0"/>
          <w:marRight w:val="0"/>
          <w:marTop w:val="0"/>
          <w:marBottom w:val="0"/>
          <w:divBdr>
            <w:top w:val="none" w:sz="0" w:space="0" w:color="auto"/>
            <w:left w:val="none" w:sz="0" w:space="0" w:color="auto"/>
            <w:bottom w:val="none" w:sz="0" w:space="0" w:color="auto"/>
            <w:right w:val="none" w:sz="0" w:space="0" w:color="auto"/>
          </w:divBdr>
        </w:div>
        <w:div w:id="755251980">
          <w:marLeft w:val="0"/>
          <w:marRight w:val="0"/>
          <w:marTop w:val="0"/>
          <w:marBottom w:val="0"/>
          <w:divBdr>
            <w:top w:val="none" w:sz="0" w:space="0" w:color="auto"/>
            <w:left w:val="none" w:sz="0" w:space="0" w:color="auto"/>
            <w:bottom w:val="none" w:sz="0" w:space="0" w:color="auto"/>
            <w:right w:val="none" w:sz="0" w:space="0" w:color="auto"/>
          </w:divBdr>
        </w:div>
        <w:div w:id="1466115703">
          <w:marLeft w:val="0"/>
          <w:marRight w:val="0"/>
          <w:marTop w:val="0"/>
          <w:marBottom w:val="0"/>
          <w:divBdr>
            <w:top w:val="none" w:sz="0" w:space="0" w:color="auto"/>
            <w:left w:val="none" w:sz="0" w:space="0" w:color="auto"/>
            <w:bottom w:val="none" w:sz="0" w:space="0" w:color="auto"/>
            <w:right w:val="none" w:sz="0" w:space="0" w:color="auto"/>
          </w:divBdr>
        </w:div>
        <w:div w:id="1076439235">
          <w:marLeft w:val="0"/>
          <w:marRight w:val="0"/>
          <w:marTop w:val="0"/>
          <w:marBottom w:val="0"/>
          <w:divBdr>
            <w:top w:val="none" w:sz="0" w:space="0" w:color="auto"/>
            <w:left w:val="none" w:sz="0" w:space="0" w:color="auto"/>
            <w:bottom w:val="none" w:sz="0" w:space="0" w:color="auto"/>
            <w:right w:val="none" w:sz="0" w:space="0" w:color="auto"/>
          </w:divBdr>
        </w:div>
        <w:div w:id="1186283875">
          <w:marLeft w:val="0"/>
          <w:marRight w:val="0"/>
          <w:marTop w:val="0"/>
          <w:marBottom w:val="0"/>
          <w:divBdr>
            <w:top w:val="none" w:sz="0" w:space="0" w:color="auto"/>
            <w:left w:val="none" w:sz="0" w:space="0" w:color="auto"/>
            <w:bottom w:val="none" w:sz="0" w:space="0" w:color="auto"/>
            <w:right w:val="none" w:sz="0" w:space="0" w:color="auto"/>
          </w:divBdr>
        </w:div>
        <w:div w:id="366755918">
          <w:marLeft w:val="0"/>
          <w:marRight w:val="0"/>
          <w:marTop w:val="0"/>
          <w:marBottom w:val="0"/>
          <w:divBdr>
            <w:top w:val="none" w:sz="0" w:space="0" w:color="auto"/>
            <w:left w:val="none" w:sz="0" w:space="0" w:color="auto"/>
            <w:bottom w:val="none" w:sz="0" w:space="0" w:color="auto"/>
            <w:right w:val="none" w:sz="0" w:space="0" w:color="auto"/>
          </w:divBdr>
        </w:div>
        <w:div w:id="2103185824">
          <w:marLeft w:val="0"/>
          <w:marRight w:val="0"/>
          <w:marTop w:val="0"/>
          <w:marBottom w:val="0"/>
          <w:divBdr>
            <w:top w:val="none" w:sz="0" w:space="0" w:color="auto"/>
            <w:left w:val="none" w:sz="0" w:space="0" w:color="auto"/>
            <w:bottom w:val="none" w:sz="0" w:space="0" w:color="auto"/>
            <w:right w:val="none" w:sz="0" w:space="0" w:color="auto"/>
          </w:divBdr>
        </w:div>
        <w:div w:id="930549245">
          <w:marLeft w:val="0"/>
          <w:marRight w:val="0"/>
          <w:marTop w:val="0"/>
          <w:marBottom w:val="0"/>
          <w:divBdr>
            <w:top w:val="none" w:sz="0" w:space="0" w:color="auto"/>
            <w:left w:val="none" w:sz="0" w:space="0" w:color="auto"/>
            <w:bottom w:val="none" w:sz="0" w:space="0" w:color="auto"/>
            <w:right w:val="none" w:sz="0" w:space="0" w:color="auto"/>
          </w:divBdr>
        </w:div>
        <w:div w:id="705250887">
          <w:marLeft w:val="0"/>
          <w:marRight w:val="0"/>
          <w:marTop w:val="0"/>
          <w:marBottom w:val="0"/>
          <w:divBdr>
            <w:top w:val="none" w:sz="0" w:space="0" w:color="auto"/>
            <w:left w:val="none" w:sz="0" w:space="0" w:color="auto"/>
            <w:bottom w:val="none" w:sz="0" w:space="0" w:color="auto"/>
            <w:right w:val="none" w:sz="0" w:space="0" w:color="auto"/>
          </w:divBdr>
        </w:div>
        <w:div w:id="55739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4C098D-750E-4D99-B955-9A1FB3556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4</Pages>
  <Words>460</Words>
  <Characters>2534</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Utopic Village </vt:lpstr>
    </vt:vector>
  </TitlesOfParts>
  <Company>Exod Creation</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Utopic Village </dc:title>
  <dc:subject>Spécifications techniques</dc:subject>
  <dc:creator>Guillaume</dc:creator>
  <cp:keywords/>
  <dc:description/>
  <cp:lastModifiedBy>Guillaume</cp:lastModifiedBy>
  <cp:revision>217</cp:revision>
  <dcterms:created xsi:type="dcterms:W3CDTF">2012-06-11T14:32:00Z</dcterms:created>
  <dcterms:modified xsi:type="dcterms:W3CDTF">2012-06-21T15:59:00Z</dcterms:modified>
</cp:coreProperties>
</file>