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0BB7F6" w14:textId="7520E392" w:rsidR="002340C4" w:rsidRPr="00222E5B" w:rsidRDefault="00222E5B" w:rsidP="002340C4">
      <w:pPr>
        <w:jc w:val="both"/>
      </w:pPr>
      <w:r w:rsidRPr="00222E5B">
        <w:rPr>
          <w:szCs w:val="22"/>
        </w:rPr>
        <w:t xml:space="preserve">En relación con la selección de compañías comparables, se informa que el filtro aplicado para la búsqueda de comparables sólo discrimina en atención a la existencia de accionistas con un porcentaje de </w:t>
      </w:r>
    </w:p>
    <w:p w14:paraId="69679ECC" w14:textId="0D5A1E21" w:rsidR="007037E2" w:rsidRPr="00222E5B" w:rsidRDefault="007037E2" w:rsidP="00222E5B">
      <w:pPr>
        <w:jc w:val="both"/>
      </w:pPr>
    </w:p>
    <w:sectPr w:rsidR="007037E2" w:rsidRPr="00222E5B" w:rsidSect="00A916D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3A4115"/>
    <w:multiLevelType w:val="hybridMultilevel"/>
    <w:tmpl w:val="F14A635C"/>
    <w:lvl w:ilvl="0" w:tplc="6128BBE4">
      <w:start w:val="1"/>
      <w:numFmt w:val="bullet"/>
      <w:lvlText w:val="−"/>
      <w:lvlJc w:val="left"/>
      <w:pPr>
        <w:ind w:left="720" w:hanging="360"/>
      </w:pPr>
      <w:rPr>
        <w:rFonts w:ascii="Calibri" w:hAnsi="Calibri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469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7DA"/>
    <w:rsid w:val="00082738"/>
    <w:rsid w:val="00222E5B"/>
    <w:rsid w:val="002340C4"/>
    <w:rsid w:val="00316A14"/>
    <w:rsid w:val="00472F95"/>
    <w:rsid w:val="00633A5A"/>
    <w:rsid w:val="006967DA"/>
    <w:rsid w:val="007037E2"/>
    <w:rsid w:val="00A916DE"/>
    <w:rsid w:val="00E83A1F"/>
    <w:rsid w:val="00EE7B09"/>
    <w:rsid w:val="00F06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01F6C2"/>
  <w15:chartTrackingRefBased/>
  <w15:docId w15:val="{D8FDE2F0-32F4-4AA3-9152-551339F00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67DA"/>
    <w:rPr>
      <w:rFonts w:ascii="Arial" w:hAnsi="Arial" w:cs="Arial"/>
      <w:color w:val="787878"/>
      <w:kern w:val="0"/>
      <w:szCs w:val="18"/>
      <w:lang w:val="es-E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06B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</Words>
  <Characters>172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Wifredo Ameztoy</dc:creator>
  <cp:keywords/>
  <dc:description/>
  <cp:lastModifiedBy>Iker Pérez</cp:lastModifiedBy>
  <cp:revision>4</cp:revision>
  <dcterms:created xsi:type="dcterms:W3CDTF">2024-02-21T10:26:00Z</dcterms:created>
  <dcterms:modified xsi:type="dcterms:W3CDTF">2024-02-28T16:37:00Z</dcterms:modified>
</cp:coreProperties>
</file>