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8E19" w14:textId="77777777" w:rsidR="009F2262" w:rsidRDefault="009F2262" w:rsidP="00AE74D8">
      <w:pPr>
        <w:pBdr>
          <w:top w:val="single" w:sz="28" w:space="0" w:color="3C5F8C"/>
          <w:bottom w:val="single" w:sz="28" w:space="0" w:color="3C5F8C"/>
        </w:pBdr>
        <w:shd w:val="clear" w:color="auto" w:fill="3C5F8C"/>
        <w:spacing w:line="1" w:lineRule="exact"/>
        <w:jc w:val="both"/>
      </w:pPr>
    </w:p>
    <w:p w14:paraId="52C25B6D" w14:textId="77777777" w:rsidR="009F2262" w:rsidRDefault="009F2262" w:rsidP="00AE74D8">
      <w:pPr>
        <w:pBdr>
          <w:top w:val="single" w:sz="16" w:space="0" w:color="F5A523"/>
          <w:bottom w:val="single" w:sz="16" w:space="0" w:color="F5A523"/>
        </w:pBdr>
        <w:shd w:val="clear" w:color="auto" w:fill="F5A523"/>
        <w:spacing w:line="1" w:lineRule="exact"/>
        <w:jc w:val="both"/>
      </w:pPr>
    </w:p>
    <w:p w14:paraId="053A58AA" w14:textId="77777777" w:rsidR="009F2262" w:rsidRDefault="009F2262" w:rsidP="00AE74D8">
      <w:pPr>
        <w:spacing w:after="1600"/>
        <w:jc w:val="both"/>
      </w:pPr>
    </w:p>
    <w:p w14:paraId="2A683319" w14:textId="77777777" w:rsidR="009F2262" w:rsidRDefault="00000000" w:rsidP="00AE74D8">
      <w:pPr>
        <w:spacing w:after="260"/>
        <w:jc w:val="center"/>
      </w:pPr>
      <w:r>
        <w:rPr>
          <w:noProof/>
        </w:rPr>
        <w:drawing>
          <wp:inline distT="0" distB="0" distL="0" distR="0" wp14:anchorId="53AB5019" wp14:editId="6E2CBFFF">
            <wp:extent cx="37719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088A" w14:textId="77777777" w:rsidR="009F2262" w:rsidRDefault="00000000" w:rsidP="00AE74D8">
      <w:pPr>
        <w:spacing w:after="40"/>
        <w:jc w:val="center"/>
      </w:pPr>
      <w:r>
        <w:rPr>
          <w:b/>
          <w:bCs/>
          <w:color w:val="3C5F8C"/>
          <w:sz w:val="22"/>
          <w:szCs w:val="22"/>
        </w:rPr>
        <w:t>SOFTGOLD TECHNOLOGIES PRIVATE LIMITED</w:t>
      </w:r>
    </w:p>
    <w:p w14:paraId="29BD9AC2" w14:textId="77777777" w:rsidR="009F2262" w:rsidRDefault="00000000" w:rsidP="00AE74D8">
      <w:pPr>
        <w:spacing w:before="500" w:after="40"/>
        <w:jc w:val="center"/>
      </w:pPr>
      <w:r>
        <w:rPr>
          <w:b/>
          <w:bCs/>
          <w:color w:val="3C5F8C"/>
          <w:sz w:val="56"/>
          <w:szCs w:val="56"/>
        </w:rPr>
        <w:t>PROPOSAL</w:t>
      </w:r>
    </w:p>
    <w:p w14:paraId="69E6CB6E" w14:textId="77777777" w:rsidR="009F2262" w:rsidRDefault="00000000" w:rsidP="00AE74D8">
      <w:pPr>
        <w:pBdr>
          <w:bottom w:val="single" w:sz="16" w:space="8" w:color="F5A523"/>
        </w:pBdr>
        <w:spacing w:after="700"/>
        <w:jc w:val="center"/>
      </w:pPr>
      <w:r>
        <w:rPr>
          <w:b/>
          <w:bCs/>
          <w:color w:val="333333"/>
          <w:sz w:val="32"/>
          <w:szCs w:val="32"/>
        </w:rPr>
        <w:t>Business Website</w:t>
      </w:r>
    </w:p>
    <w:p w14:paraId="56173BB0" w14:textId="77777777" w:rsidR="009F2262" w:rsidRDefault="00000000" w:rsidP="00AE74D8">
      <w:pPr>
        <w:spacing w:after="120"/>
        <w:jc w:val="center"/>
      </w:pPr>
      <w:r>
        <w:rPr>
          <w:b/>
          <w:bCs/>
          <w:color w:val="3C5F8C"/>
          <w:sz w:val="22"/>
          <w:szCs w:val="22"/>
        </w:rPr>
        <w:t xml:space="preserve">Prepared For:  </w:t>
      </w:r>
      <w:r>
        <w:rPr>
          <w:color w:val="333333"/>
          <w:sz w:val="22"/>
          <w:szCs w:val="22"/>
        </w:rPr>
        <w:t>James Tharakan Transport L.L.C</w:t>
      </w:r>
    </w:p>
    <w:p w14:paraId="0F02E817" w14:textId="77777777" w:rsidR="009F2262" w:rsidRDefault="00000000" w:rsidP="00AE74D8">
      <w:pPr>
        <w:spacing w:after="120"/>
        <w:jc w:val="center"/>
      </w:pPr>
      <w:r>
        <w:rPr>
          <w:b/>
          <w:bCs/>
          <w:color w:val="3C5F8C"/>
          <w:sz w:val="22"/>
          <w:szCs w:val="22"/>
        </w:rPr>
        <w:t xml:space="preserve">Address:  </w:t>
      </w:r>
      <w:r>
        <w:rPr>
          <w:color w:val="333333"/>
          <w:sz w:val="22"/>
          <w:szCs w:val="22"/>
        </w:rPr>
        <w:t>Office F1-037, Dubai Investment Park, Dubai, UAE</w:t>
      </w:r>
    </w:p>
    <w:p w14:paraId="7D8E64D6" w14:textId="77777777" w:rsidR="009F2262" w:rsidRDefault="00000000" w:rsidP="00AE74D8">
      <w:pPr>
        <w:spacing w:after="120"/>
        <w:jc w:val="center"/>
      </w:pPr>
      <w:r>
        <w:rPr>
          <w:b/>
          <w:bCs/>
          <w:color w:val="3C5F8C"/>
          <w:sz w:val="22"/>
          <w:szCs w:val="22"/>
        </w:rPr>
        <w:t xml:space="preserve">Trade Licence / Register No.:  </w:t>
      </w:r>
      <w:r>
        <w:rPr>
          <w:color w:val="333333"/>
          <w:sz w:val="22"/>
          <w:szCs w:val="22"/>
        </w:rPr>
        <w:t>1308458 / 2220046</w:t>
      </w:r>
    </w:p>
    <w:p w14:paraId="5ABF6592" w14:textId="6D3F53BE" w:rsidR="009F2262" w:rsidRDefault="00000000" w:rsidP="00AE74D8">
      <w:pPr>
        <w:spacing w:after="120"/>
        <w:jc w:val="center"/>
      </w:pPr>
      <w:r>
        <w:rPr>
          <w:b/>
          <w:bCs/>
          <w:color w:val="3C5F8C"/>
          <w:sz w:val="22"/>
          <w:szCs w:val="22"/>
        </w:rPr>
        <w:t xml:space="preserve">Date:  </w:t>
      </w:r>
      <w:r>
        <w:rPr>
          <w:color w:val="333333"/>
          <w:sz w:val="22"/>
          <w:szCs w:val="22"/>
        </w:rPr>
        <w:t>2</w:t>
      </w:r>
      <w:r w:rsidR="00AE74D8">
        <w:rPr>
          <w:color w:val="333333"/>
          <w:sz w:val="22"/>
          <w:szCs w:val="22"/>
        </w:rPr>
        <w:t>4</w:t>
      </w:r>
      <w:r>
        <w:rPr>
          <w:color w:val="333333"/>
          <w:sz w:val="22"/>
          <w:szCs w:val="22"/>
        </w:rPr>
        <w:t xml:space="preserve"> August 2026</w:t>
      </w:r>
    </w:p>
    <w:p w14:paraId="7BA86761" w14:textId="31833290" w:rsidR="009F2262" w:rsidRDefault="00000000" w:rsidP="00AE74D8">
      <w:pPr>
        <w:spacing w:after="120"/>
        <w:jc w:val="center"/>
      </w:pPr>
      <w:r>
        <w:rPr>
          <w:b/>
          <w:bCs/>
          <w:color w:val="3C5F8C"/>
          <w:sz w:val="22"/>
          <w:szCs w:val="22"/>
        </w:rPr>
        <w:t xml:space="preserve">Prepared By:  </w:t>
      </w:r>
      <w:r>
        <w:rPr>
          <w:color w:val="333333"/>
          <w:sz w:val="22"/>
          <w:szCs w:val="22"/>
        </w:rPr>
        <w:t>Softgold Technologies Private Limited</w:t>
      </w:r>
      <w:r w:rsidR="0096628D">
        <w:rPr>
          <w:color w:val="333333"/>
          <w:sz w:val="22"/>
          <w:szCs w:val="22"/>
        </w:rPr>
        <w:t>, Kerala, India</w:t>
      </w:r>
    </w:p>
    <w:p w14:paraId="0692F02C" w14:textId="77777777" w:rsidR="009F2262" w:rsidRDefault="00000000" w:rsidP="00AE74D8">
      <w:pPr>
        <w:jc w:val="center"/>
      </w:pPr>
      <w:r>
        <w:br w:type="page"/>
      </w:r>
    </w:p>
    <w:p w14:paraId="4E148C3E" w14:textId="77777777" w:rsidR="009F2262" w:rsidRDefault="00000000" w:rsidP="00AE74D8">
      <w:pPr>
        <w:pBdr>
          <w:bottom w:val="single" w:sz="6" w:space="2" w:color="F5A523"/>
        </w:pBdr>
        <w:spacing w:before="260" w:after="100"/>
        <w:jc w:val="both"/>
      </w:pPr>
      <w:r>
        <w:rPr>
          <w:b/>
          <w:bCs/>
          <w:color w:val="3C5F8C"/>
          <w:sz w:val="26"/>
          <w:szCs w:val="26"/>
        </w:rPr>
        <w:lastRenderedPageBreak/>
        <w:t>1. Understanding Your Business</w:t>
      </w:r>
    </w:p>
    <w:p w14:paraId="05551293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 xml:space="preserve">James Tharakan Transport L.L.C is a </w:t>
      </w:r>
      <w:proofErr w:type="gramStart"/>
      <w:r>
        <w:rPr>
          <w:sz w:val="22"/>
          <w:szCs w:val="22"/>
        </w:rPr>
        <w:t>Dubai-licensed road</w:t>
      </w:r>
      <w:proofErr w:type="gramEnd"/>
      <w:r>
        <w:rPr>
          <w:sz w:val="22"/>
          <w:szCs w:val="22"/>
        </w:rPr>
        <w:t xml:space="preserve"> transport company operating under two active activities: </w:t>
      </w:r>
      <w:r>
        <w:rPr>
          <w:b/>
          <w:bCs/>
          <w:sz w:val="22"/>
          <w:szCs w:val="22"/>
        </w:rPr>
        <w:t>Cargo Transport by Heavy Trucks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Raw Materials Transport by Road</w:t>
      </w:r>
      <w:r>
        <w:rPr>
          <w:sz w:val="22"/>
          <w:szCs w:val="22"/>
        </w:rPr>
        <w:t>. The company's practical strength is in three areas:</w:t>
      </w:r>
    </w:p>
    <w:p w14:paraId="2BB64208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1. The UAE-Oman corridor, with particular depth on the Muscat route.</w:t>
      </w:r>
    </w:p>
    <w:p w14:paraId="0A100254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2. Cross-border movement into the wider GCC.</w:t>
      </w:r>
    </w:p>
    <w:p w14:paraId="233606B1" w14:textId="4529815C" w:rsidR="009F2262" w:rsidRDefault="00000000" w:rsidP="00AE74D8">
      <w:pPr>
        <w:spacing w:after="140"/>
        <w:jc w:val="both"/>
      </w:pPr>
      <w:r>
        <w:rPr>
          <w:sz w:val="22"/>
          <w:szCs w:val="22"/>
        </w:rPr>
        <w:t xml:space="preserve">3. </w:t>
      </w:r>
      <w:r w:rsidR="0096628D">
        <w:rPr>
          <w:sz w:val="22"/>
          <w:szCs w:val="22"/>
        </w:rPr>
        <w:t xml:space="preserve">Primarily </w:t>
      </w:r>
      <w:r>
        <w:rPr>
          <w:sz w:val="22"/>
          <w:szCs w:val="22"/>
        </w:rPr>
        <w:t>Building and construction materials - a segment where deadlines, load handling and site access matter more than headline price.</w:t>
      </w:r>
    </w:p>
    <w:p w14:paraId="6AAB744A" w14:textId="645481E8" w:rsidR="009F2262" w:rsidRDefault="00000000" w:rsidP="00AE74D8">
      <w:pPr>
        <w:spacing w:after="140"/>
        <w:jc w:val="both"/>
      </w:pPr>
      <w:r>
        <w:rPr>
          <w:sz w:val="22"/>
          <w:szCs w:val="22"/>
        </w:rPr>
        <w:t xml:space="preserve">The company was built from the ground up. The owner began as a driver and grew the venture into a licensed LLC. That history is a genuine commercial asset: it means the company understands border formalities, driver realities, load securing and site delivery from direct experience, not from a desk. Very few competitors can say that honestly. </w:t>
      </w:r>
      <w:r>
        <w:rPr>
          <w:b/>
          <w:bCs/>
          <w:sz w:val="22"/>
          <w:szCs w:val="22"/>
        </w:rPr>
        <w:t>The website's main job is to make that credibility visible to buyers who have never met you.</w:t>
      </w:r>
    </w:p>
    <w:p w14:paraId="4E99195E" w14:textId="77777777" w:rsidR="009F2262" w:rsidRDefault="00000000" w:rsidP="00AE74D8">
      <w:pPr>
        <w:pBdr>
          <w:bottom w:val="single" w:sz="6" w:space="2" w:color="F5A523"/>
        </w:pBdr>
        <w:spacing w:before="260" w:after="100"/>
        <w:jc w:val="both"/>
      </w:pPr>
      <w:r>
        <w:rPr>
          <w:b/>
          <w:bCs/>
          <w:color w:val="3C5F8C"/>
          <w:sz w:val="26"/>
          <w:szCs w:val="26"/>
        </w:rPr>
        <w:t>2. The Problem We Are Solving</w:t>
      </w:r>
    </w:p>
    <w:p w14:paraId="626F06DC" w14:textId="0C9E7CAB" w:rsidR="009F2262" w:rsidRDefault="00000000" w:rsidP="00AE74D8">
      <w:pPr>
        <w:spacing w:after="140"/>
        <w:jc w:val="both"/>
      </w:pPr>
      <w:r>
        <w:rPr>
          <w:sz w:val="22"/>
          <w:szCs w:val="22"/>
        </w:rPr>
        <w:t xml:space="preserve">Today, a procurement officer at a contracting company in Sohar, a trader in Muscat, or a materials supplier in Dubai who hears your name has no way to verify you online. When they search, they find nothing. That creates </w:t>
      </w:r>
      <w:r w:rsidR="0096628D">
        <w:rPr>
          <w:sz w:val="22"/>
          <w:szCs w:val="22"/>
        </w:rPr>
        <w:t>two</w:t>
      </w:r>
      <w:r>
        <w:rPr>
          <w:sz w:val="22"/>
          <w:szCs w:val="22"/>
        </w:rPr>
        <w:t xml:space="preserve"> losses:</w:t>
      </w:r>
    </w:p>
    <w:p w14:paraId="58670C59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2"/>
          <w:szCs w:val="22"/>
        </w:rPr>
        <w:t>Lost enquiries</w:t>
      </w:r>
      <w:r>
        <w:rPr>
          <w:sz w:val="22"/>
          <w:szCs w:val="22"/>
        </w:rPr>
        <w:t xml:space="preserve"> - buyers shortlist the transporters they can find and check.</w:t>
      </w:r>
    </w:p>
    <w:p w14:paraId="045197CA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sz w:val="22"/>
          <w:szCs w:val="22"/>
        </w:rPr>
        <w:t>Weaker negotiating position</w:t>
      </w:r>
      <w:r>
        <w:rPr>
          <w:sz w:val="22"/>
          <w:szCs w:val="22"/>
        </w:rPr>
        <w:t xml:space="preserve"> - a company with no visible profile is treated as a small subcontractor, not a partner.</w:t>
      </w:r>
    </w:p>
    <w:p w14:paraId="23CE347A" w14:textId="77777777" w:rsidR="009F2262" w:rsidRDefault="00000000" w:rsidP="00AE74D8">
      <w:pPr>
        <w:pBdr>
          <w:bottom w:val="single" w:sz="6" w:space="2" w:color="F5A523"/>
        </w:pBdr>
        <w:spacing w:before="260" w:after="100"/>
        <w:jc w:val="both"/>
      </w:pPr>
      <w:r>
        <w:rPr>
          <w:b/>
          <w:bCs/>
          <w:color w:val="3C5F8C"/>
          <w:sz w:val="26"/>
          <w:szCs w:val="26"/>
        </w:rPr>
        <w:t>3. Proposed Solution</w:t>
      </w:r>
    </w:p>
    <w:p w14:paraId="38BFE7E4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We propose a professional, mobile-first business website built specifically for a GCC road transport operator - not a generic template. The site will be fast, easy to update, and designed so that a buyer can understand what you do and contact you within thirty seconds.</w:t>
      </w:r>
    </w:p>
    <w:p w14:paraId="352FD8D1" w14:textId="77777777" w:rsidR="009F2262" w:rsidRDefault="00000000" w:rsidP="00AE74D8">
      <w:pPr>
        <w:spacing w:before="200" w:after="80"/>
        <w:jc w:val="both"/>
      </w:pPr>
      <w:r>
        <w:rPr>
          <w:b/>
          <w:bCs/>
          <w:color w:val="3C5F8C"/>
          <w:sz w:val="22"/>
          <w:szCs w:val="22"/>
        </w:rPr>
        <w:t>3.1 Proposed Site Structure</w:t>
      </w:r>
    </w:p>
    <w:p w14:paraId="079D8C3E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1. Home</w:t>
      </w:r>
    </w:p>
    <w:p w14:paraId="4219D07C" w14:textId="6D2B4681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Clear headline positioning: </w:t>
      </w:r>
      <w:r w:rsidR="0096628D">
        <w:rPr>
          <w:sz w:val="22"/>
          <w:szCs w:val="22"/>
        </w:rPr>
        <w:t>C</w:t>
      </w:r>
      <w:r>
        <w:rPr>
          <w:sz w:val="22"/>
          <w:szCs w:val="22"/>
        </w:rPr>
        <w:t>argo and building materials transport across UAE, Oman and the GCC.</w:t>
      </w:r>
    </w:p>
    <w:p w14:paraId="735FF418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Immediate trust signals: years in operation, licensed Dubai LLC, fleet capability, Oman route specialisation.</w:t>
      </w:r>
    </w:p>
    <w:p w14:paraId="43242EC2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A prominent "Request a Quote" button on every screen.</w:t>
      </w:r>
    </w:p>
    <w:p w14:paraId="5E22B3FF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2. About Us</w:t>
      </w:r>
    </w:p>
    <w:p w14:paraId="74603093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The founder's story - from driver to licensed operator. This is your strongest differentiator and deserves a full section, written properly.</w:t>
      </w:r>
    </w:p>
    <w:p w14:paraId="293469AB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Company facts: legal form, licence number, Dubai Investment Park base, paid-up capital, DCCI membership.</w:t>
      </w:r>
    </w:p>
    <w:p w14:paraId="5AC69F1C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3. Services</w:t>
      </w:r>
    </w:p>
    <w:p w14:paraId="10D2D4C9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Heavy truck cargo transport</w:t>
      </w:r>
    </w:p>
    <w:p w14:paraId="0339CDCF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Raw materials and building materials transport (cement, aggregates, steel, blocks, tiles, sanitary ware, prefab units)</w:t>
      </w:r>
    </w:p>
    <w:p w14:paraId="5B9926CF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Cross-border GCC transport with customs documentation support</w:t>
      </w:r>
    </w:p>
    <w:p w14:paraId="1D72BE47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Project and site deliveries</w:t>
      </w:r>
    </w:p>
    <w:p w14:paraId="55FA6390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lastRenderedPageBreak/>
        <w:t>Each service gets its own short page - this is what search engines index and what buyers actually search for.</w:t>
      </w:r>
    </w:p>
    <w:p w14:paraId="01CA66E1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4. Routes &amp; Coverage</w:t>
      </w:r>
    </w:p>
    <w:p w14:paraId="7D27F906" w14:textId="0C4E7A65" w:rsidR="009F2262" w:rsidRDefault="00E9724C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A dedicated page explaining the routes served today.</w:t>
      </w:r>
    </w:p>
    <w:p w14:paraId="01896653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5. Fleet</w:t>
      </w:r>
    </w:p>
    <w:p w14:paraId="0F273D78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Truck types, trailer types, tonnage and load capacities, with photographs of your actual vehicles.</w:t>
      </w:r>
    </w:p>
    <w:p w14:paraId="6F6DEABA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Buyers choose transporters by whether the equipment matches the load. Making this explicit removes a round of back-and-forth on every enquiry.</w:t>
      </w:r>
    </w:p>
    <w:p w14:paraId="66D2C782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6. Why Choose Us</w:t>
      </w:r>
    </w:p>
    <w:p w14:paraId="3F3CB80B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Ground experience, licensed operations, driver competence, load securing practice, on-time record, direct owner involvement.</w:t>
      </w:r>
    </w:p>
    <w:p w14:paraId="176D5477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7. Industries Served</w:t>
      </w:r>
    </w:p>
    <w:p w14:paraId="584E243C" w14:textId="0ECCF283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Construction and contracting, building materials suppliers, manufacturing, trading companies, project logistics</w:t>
      </w:r>
      <w:r w:rsidR="00E9724C">
        <w:rPr>
          <w:sz w:val="22"/>
          <w:szCs w:val="22"/>
        </w:rPr>
        <w:t xml:space="preserve"> etc.</w:t>
      </w:r>
    </w:p>
    <w:p w14:paraId="48D0E4D1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8. Request a Quote</w:t>
      </w:r>
    </w:p>
    <w:p w14:paraId="10E709A9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A structured form capturing: cargo type, weight/volume, pickup location, delivery location, required date, contact details.</w:t>
      </w:r>
    </w:p>
    <w:p w14:paraId="0A6A42CF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Submissions arrive by email.</w:t>
      </w:r>
    </w:p>
    <w:p w14:paraId="2991AB55" w14:textId="77777777" w:rsidR="009F2262" w:rsidRDefault="00000000" w:rsidP="00AE74D8">
      <w:pPr>
        <w:spacing w:after="140"/>
        <w:jc w:val="both"/>
      </w:pPr>
      <w:r>
        <w:rPr>
          <w:b/>
          <w:bCs/>
          <w:sz w:val="22"/>
          <w:szCs w:val="22"/>
        </w:rPr>
        <w:t>9. Contact</w:t>
      </w:r>
    </w:p>
    <w:p w14:paraId="5466B531" w14:textId="77777777" w:rsidR="009F2262" w:rsidRDefault="00000000" w:rsidP="00AE74D8"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>Phone, office address, Google Map pin, and an enquiry form.</w:t>
      </w:r>
    </w:p>
    <w:p w14:paraId="0342066D" w14:textId="77777777" w:rsidR="009F2262" w:rsidRDefault="00000000" w:rsidP="00AE74D8">
      <w:pPr>
        <w:spacing w:before="200" w:after="80"/>
        <w:jc w:val="both"/>
      </w:pPr>
      <w:r>
        <w:rPr>
          <w:b/>
          <w:bCs/>
          <w:color w:val="3C5F8C"/>
          <w:sz w:val="22"/>
          <w:szCs w:val="22"/>
        </w:rPr>
        <w:t>3.2 What Is Included in the Build</w:t>
      </w:r>
    </w:p>
    <w:p w14:paraId="16FD2D1C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1. Custom design aligned to a clean, industrial transport identity - no stock template look.</w:t>
      </w:r>
    </w:p>
    <w:p w14:paraId="09B856C8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2. Full mobile optimisation. The majority of GCC trade enquiries come from mobile.</w:t>
      </w:r>
    </w:p>
    <w:p w14:paraId="7FE5E555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3. Click-to-call on every page, connected to +971 56 916 1225.</w:t>
      </w:r>
    </w:p>
    <w:p w14:paraId="338D1108" w14:textId="3EF775BA" w:rsidR="009F2262" w:rsidRDefault="00E9724C" w:rsidP="00AE74D8">
      <w:pPr>
        <w:spacing w:after="140"/>
        <w:jc w:val="both"/>
      </w:pPr>
      <w:r>
        <w:rPr>
          <w:sz w:val="22"/>
          <w:szCs w:val="22"/>
        </w:rPr>
        <w:t>4. Domain registration and one year of hosting, with SSL security certificate.</w:t>
      </w:r>
    </w:p>
    <w:p w14:paraId="45D31E9F" w14:textId="6F99B05E" w:rsidR="009F2262" w:rsidRDefault="00E9724C" w:rsidP="00AE74D8">
      <w:pPr>
        <w:spacing w:after="140"/>
        <w:jc w:val="both"/>
      </w:pPr>
      <w:r>
        <w:rPr>
          <w:sz w:val="22"/>
          <w:szCs w:val="22"/>
        </w:rPr>
        <w:t>5. Contact and quote forms with spam protection.</w:t>
      </w:r>
    </w:p>
    <w:p w14:paraId="7B3E2A6A" w14:textId="5E4F4DC5" w:rsidR="009F2262" w:rsidRDefault="00E9724C" w:rsidP="00AE74D8">
      <w:pPr>
        <w:spacing w:after="140"/>
        <w:jc w:val="both"/>
      </w:pPr>
      <w:r>
        <w:rPr>
          <w:sz w:val="22"/>
          <w:szCs w:val="22"/>
        </w:rPr>
        <w:t>6. Content writing - we will draft all page copy in professional English.</w:t>
      </w:r>
    </w:p>
    <w:p w14:paraId="3DF1C135" w14:textId="77777777" w:rsidR="009F2262" w:rsidRDefault="00000000" w:rsidP="00AE74D8">
      <w:pPr>
        <w:pBdr>
          <w:bottom w:val="single" w:sz="6" w:space="2" w:color="F5A523"/>
        </w:pBdr>
        <w:spacing w:before="260" w:after="100"/>
        <w:jc w:val="both"/>
      </w:pPr>
      <w:r>
        <w:rPr>
          <w:b/>
          <w:bCs/>
          <w:color w:val="3C5F8C"/>
          <w:sz w:val="26"/>
          <w:szCs w:val="26"/>
        </w:rPr>
        <w:t xml:space="preserve">4. What We Need </w:t>
      </w:r>
      <w:proofErr w:type="gramStart"/>
      <w:r>
        <w:rPr>
          <w:b/>
          <w:bCs/>
          <w:color w:val="3C5F8C"/>
          <w:sz w:val="26"/>
          <w:szCs w:val="26"/>
        </w:rPr>
        <w:t>From</w:t>
      </w:r>
      <w:proofErr w:type="gramEnd"/>
      <w:r>
        <w:rPr>
          <w:b/>
          <w:bCs/>
          <w:color w:val="3C5F8C"/>
          <w:sz w:val="26"/>
          <w:szCs w:val="26"/>
        </w:rPr>
        <w:t xml:space="preserve"> You</w:t>
      </w:r>
    </w:p>
    <w:p w14:paraId="7E8DD26F" w14:textId="51F8F9F3" w:rsidR="009F2262" w:rsidRDefault="00000000" w:rsidP="00AE74D8">
      <w:pPr>
        <w:spacing w:after="140"/>
        <w:jc w:val="both"/>
      </w:pPr>
      <w:r>
        <w:rPr>
          <w:sz w:val="22"/>
          <w:szCs w:val="22"/>
        </w:rPr>
        <w:t>1. Company logo, if one exists.</w:t>
      </w:r>
    </w:p>
    <w:p w14:paraId="21CEF7C5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2. Photographs of your trucks, trailers and operations.</w:t>
      </w:r>
    </w:p>
    <w:p w14:paraId="1C03F565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3. Confirmation of years in operation and approximate fleet size.</w:t>
      </w:r>
    </w:p>
    <w:p w14:paraId="5EE9D957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4. Names of key routes and any anchor clients you are permitted to mention.</w:t>
      </w:r>
    </w:p>
    <w:p w14:paraId="4C43BA8B" w14:textId="77777777" w:rsidR="009F2262" w:rsidRDefault="00000000" w:rsidP="00AE74D8">
      <w:pPr>
        <w:spacing w:after="140"/>
        <w:jc w:val="both"/>
      </w:pPr>
      <w:r>
        <w:rPr>
          <w:sz w:val="22"/>
          <w:szCs w:val="22"/>
        </w:rPr>
        <w:t>5. Any permit or association memberships you would like displayed.</w:t>
      </w:r>
    </w:p>
    <w:p w14:paraId="0951DE50" w14:textId="77777777" w:rsidR="00E9724C" w:rsidRDefault="00E9724C" w:rsidP="00AE74D8">
      <w:pPr>
        <w:spacing w:after="140"/>
        <w:jc w:val="both"/>
      </w:pPr>
    </w:p>
    <w:p w14:paraId="7F3ED6A2" w14:textId="77777777" w:rsidR="00E9724C" w:rsidRDefault="00E9724C" w:rsidP="00AE74D8">
      <w:pPr>
        <w:spacing w:after="140"/>
        <w:jc w:val="both"/>
      </w:pPr>
    </w:p>
    <w:p w14:paraId="6EC77223" w14:textId="77777777" w:rsidR="00AE74D8" w:rsidRDefault="00000000" w:rsidP="00AE74D8">
      <w:pPr>
        <w:spacing w:after="1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Softgold Technologies Private Limited</w:t>
      </w:r>
      <w:r>
        <w:rPr>
          <w:sz w:val="22"/>
          <w:szCs w:val="22"/>
        </w:rPr>
        <w:t xml:space="preserve"> </w:t>
      </w:r>
    </w:p>
    <w:p w14:paraId="6C8DBF49" w14:textId="77777777" w:rsidR="00AE74D8" w:rsidRDefault="00000000" w:rsidP="00AE74D8">
      <w:pPr>
        <w:spacing w:after="1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contact@softgoldtechnologies.com  </w:t>
      </w:r>
    </w:p>
    <w:p w14:paraId="75E7AB80" w14:textId="112CFA81" w:rsidR="009F2262" w:rsidRDefault="00000000" w:rsidP="00AE74D8">
      <w:pPr>
        <w:spacing w:after="140"/>
        <w:jc w:val="both"/>
      </w:pPr>
      <w:r>
        <w:rPr>
          <w:sz w:val="22"/>
          <w:szCs w:val="22"/>
        </w:rPr>
        <w:t>www.softgoldtechnologies.com</w:t>
      </w:r>
    </w:p>
    <w:sectPr w:rsidR="009F2262">
      <w:footerReference w:type="default" r:id="rId8"/>
      <w:footerReference w:type="first" r:id="rId9"/>
      <w:pgSz w:w="12240" w:h="15840"/>
      <w:pgMar w:top="720" w:right="1440" w:bottom="108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FBEC" w14:textId="77777777" w:rsidR="00CF75D6" w:rsidRDefault="00CF75D6">
      <w:r>
        <w:separator/>
      </w:r>
    </w:p>
  </w:endnote>
  <w:endnote w:type="continuationSeparator" w:id="0">
    <w:p w14:paraId="05E4BB75" w14:textId="77777777" w:rsidR="00CF75D6" w:rsidRDefault="00CF7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791F" w14:textId="77777777" w:rsidR="009F2262" w:rsidRDefault="009F2262">
    <w:pPr>
      <w:pBdr>
        <w:top w:val="single" w:sz="16" w:space="0" w:color="F5A523"/>
        <w:bottom w:val="single" w:sz="16" w:space="0" w:color="F5A523"/>
      </w:pBdr>
      <w:shd w:val="clear" w:color="auto" w:fill="F5A523"/>
      <w:spacing w:line="1" w:lineRule="exact"/>
    </w:pPr>
  </w:p>
  <w:p w14:paraId="704C7020" w14:textId="77777777" w:rsidR="009F2262" w:rsidRDefault="009F2262">
    <w:pPr>
      <w:pBdr>
        <w:top w:val="single" w:sz="28" w:space="0" w:color="3C5F8C"/>
        <w:bottom w:val="single" w:sz="28" w:space="0" w:color="3C5F8C"/>
      </w:pBdr>
      <w:shd w:val="clear" w:color="auto" w:fill="3C5F8C"/>
      <w:spacing w:line="1" w:lineRule="exact"/>
    </w:pPr>
  </w:p>
  <w:p w14:paraId="3F7681F9" w14:textId="77777777" w:rsidR="009F2262" w:rsidRDefault="00000000">
    <w:pPr>
      <w:spacing w:before="80"/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6628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6628D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153B" w14:textId="77777777" w:rsidR="009F2262" w:rsidRDefault="009F22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9D316" w14:textId="77777777" w:rsidR="00CF75D6" w:rsidRDefault="00CF75D6">
      <w:r>
        <w:separator/>
      </w:r>
    </w:p>
  </w:footnote>
  <w:footnote w:type="continuationSeparator" w:id="0">
    <w:p w14:paraId="4D2B6735" w14:textId="77777777" w:rsidR="00CF75D6" w:rsidRDefault="00CF7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856"/>
    <w:multiLevelType w:val="hybridMultilevel"/>
    <w:tmpl w:val="D6421AB6"/>
    <w:lvl w:ilvl="0" w:tplc="2612EDAA">
      <w:start w:val="1"/>
      <w:numFmt w:val="bullet"/>
      <w:lvlText w:val="•"/>
      <w:lvlJc w:val="left"/>
      <w:pPr>
        <w:ind w:left="480" w:hanging="240"/>
      </w:pPr>
    </w:lvl>
    <w:lvl w:ilvl="1" w:tplc="4DECB7C2">
      <w:numFmt w:val="decimal"/>
      <w:lvlText w:val=""/>
      <w:lvlJc w:val="left"/>
    </w:lvl>
    <w:lvl w:ilvl="2" w:tplc="FCC0F7BA">
      <w:numFmt w:val="decimal"/>
      <w:lvlText w:val=""/>
      <w:lvlJc w:val="left"/>
    </w:lvl>
    <w:lvl w:ilvl="3" w:tplc="4E48A59E">
      <w:numFmt w:val="decimal"/>
      <w:lvlText w:val=""/>
      <w:lvlJc w:val="left"/>
    </w:lvl>
    <w:lvl w:ilvl="4" w:tplc="36547DEC">
      <w:numFmt w:val="decimal"/>
      <w:lvlText w:val=""/>
      <w:lvlJc w:val="left"/>
    </w:lvl>
    <w:lvl w:ilvl="5" w:tplc="677C5EC0">
      <w:numFmt w:val="decimal"/>
      <w:lvlText w:val=""/>
      <w:lvlJc w:val="left"/>
    </w:lvl>
    <w:lvl w:ilvl="6" w:tplc="6F8493A6">
      <w:numFmt w:val="decimal"/>
      <w:lvlText w:val=""/>
      <w:lvlJc w:val="left"/>
    </w:lvl>
    <w:lvl w:ilvl="7" w:tplc="ACFE080E">
      <w:numFmt w:val="decimal"/>
      <w:lvlText w:val=""/>
      <w:lvlJc w:val="left"/>
    </w:lvl>
    <w:lvl w:ilvl="8" w:tplc="548E656A">
      <w:numFmt w:val="decimal"/>
      <w:lvlText w:val=""/>
      <w:lvlJc w:val="left"/>
    </w:lvl>
  </w:abstractNum>
  <w:abstractNum w:abstractNumId="1" w15:restartNumberingAfterBreak="0">
    <w:nsid w:val="70995E18"/>
    <w:multiLevelType w:val="hybridMultilevel"/>
    <w:tmpl w:val="18829CE0"/>
    <w:lvl w:ilvl="0" w:tplc="CEBEFD62">
      <w:start w:val="1"/>
      <w:numFmt w:val="bullet"/>
      <w:lvlText w:val="●"/>
      <w:lvlJc w:val="left"/>
      <w:pPr>
        <w:ind w:left="720" w:hanging="360"/>
      </w:pPr>
    </w:lvl>
    <w:lvl w:ilvl="1" w:tplc="21947DD6">
      <w:start w:val="1"/>
      <w:numFmt w:val="bullet"/>
      <w:lvlText w:val="○"/>
      <w:lvlJc w:val="left"/>
      <w:pPr>
        <w:ind w:left="1440" w:hanging="360"/>
      </w:pPr>
    </w:lvl>
    <w:lvl w:ilvl="2" w:tplc="DF1CBE3A">
      <w:start w:val="1"/>
      <w:numFmt w:val="bullet"/>
      <w:lvlText w:val="■"/>
      <w:lvlJc w:val="left"/>
      <w:pPr>
        <w:ind w:left="2160" w:hanging="360"/>
      </w:pPr>
    </w:lvl>
    <w:lvl w:ilvl="3" w:tplc="625A7B80">
      <w:start w:val="1"/>
      <w:numFmt w:val="bullet"/>
      <w:lvlText w:val="●"/>
      <w:lvlJc w:val="left"/>
      <w:pPr>
        <w:ind w:left="2880" w:hanging="360"/>
      </w:pPr>
    </w:lvl>
    <w:lvl w:ilvl="4" w:tplc="68A2976A">
      <w:start w:val="1"/>
      <w:numFmt w:val="bullet"/>
      <w:lvlText w:val="○"/>
      <w:lvlJc w:val="left"/>
      <w:pPr>
        <w:ind w:left="3600" w:hanging="360"/>
      </w:pPr>
    </w:lvl>
    <w:lvl w:ilvl="5" w:tplc="689489EA">
      <w:start w:val="1"/>
      <w:numFmt w:val="bullet"/>
      <w:lvlText w:val="■"/>
      <w:lvlJc w:val="left"/>
      <w:pPr>
        <w:ind w:left="4320" w:hanging="360"/>
      </w:pPr>
    </w:lvl>
    <w:lvl w:ilvl="6" w:tplc="63F8A25A">
      <w:start w:val="1"/>
      <w:numFmt w:val="bullet"/>
      <w:lvlText w:val="●"/>
      <w:lvlJc w:val="left"/>
      <w:pPr>
        <w:ind w:left="5040" w:hanging="360"/>
      </w:pPr>
    </w:lvl>
    <w:lvl w:ilvl="7" w:tplc="F690B13E">
      <w:start w:val="1"/>
      <w:numFmt w:val="bullet"/>
      <w:lvlText w:val="●"/>
      <w:lvlJc w:val="left"/>
      <w:pPr>
        <w:ind w:left="5760" w:hanging="360"/>
      </w:pPr>
    </w:lvl>
    <w:lvl w:ilvl="8" w:tplc="07F23294">
      <w:start w:val="1"/>
      <w:numFmt w:val="bullet"/>
      <w:lvlText w:val="●"/>
      <w:lvlJc w:val="left"/>
      <w:pPr>
        <w:ind w:left="6480" w:hanging="360"/>
      </w:pPr>
    </w:lvl>
  </w:abstractNum>
  <w:num w:numId="1" w16cid:durableId="1736968743">
    <w:abstractNumId w:val="1"/>
    <w:lvlOverride w:ilvl="0">
      <w:startOverride w:val="1"/>
    </w:lvlOverride>
  </w:num>
  <w:num w:numId="2" w16cid:durableId="648168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62"/>
    <w:rsid w:val="0057427C"/>
    <w:rsid w:val="005E30DE"/>
    <w:rsid w:val="00880FC2"/>
    <w:rsid w:val="0096628D"/>
    <w:rsid w:val="009F2262"/>
    <w:rsid w:val="00AE74D8"/>
    <w:rsid w:val="00CF75D6"/>
    <w:rsid w:val="00E9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996B"/>
  <w15:docId w15:val="{6EE633E3-B771-4635-869F-E06346D4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 K</cp:lastModifiedBy>
  <cp:revision>3</cp:revision>
  <dcterms:created xsi:type="dcterms:W3CDTF">2026-08-23T07:56:00Z</dcterms:created>
  <dcterms:modified xsi:type="dcterms:W3CDTF">2026-08-23T08:33:00Z</dcterms:modified>
</cp:coreProperties>
</file>